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E3C05" w14:textId="38D75D7E" w:rsidR="00B736E7" w:rsidRDefault="00B736E7">
      <w:pPr>
        <w:spacing w:after="0" w:line="240" w:lineRule="auto"/>
      </w:pPr>
      <w:r>
        <w:rPr>
          <w:noProof/>
          <w:lang w:eastAsia="de-DE"/>
        </w:rPr>
        <w:drawing>
          <wp:anchor distT="0" distB="0" distL="114300" distR="114300" simplePos="0" relativeHeight="251709440" behindDoc="0" locked="0" layoutInCell="1" allowOverlap="1" wp14:anchorId="409BB9FA" wp14:editId="01E7DD16">
            <wp:simplePos x="0" y="0"/>
            <wp:positionH relativeFrom="margin">
              <wp:posOffset>3666008</wp:posOffset>
            </wp:positionH>
            <wp:positionV relativeFrom="paragraph">
              <wp:posOffset>-476733</wp:posOffset>
            </wp:positionV>
            <wp:extent cx="2365974" cy="4716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74" cy="471600"/>
                    </a:xfrm>
                    <a:prstGeom prst="rect">
                      <a:avLst/>
                    </a:prstGeom>
                  </pic:spPr>
                </pic:pic>
              </a:graphicData>
            </a:graphic>
            <wp14:sizeRelH relativeFrom="page">
              <wp14:pctWidth>0</wp14:pctWidth>
            </wp14:sizeRelH>
            <wp14:sizeRelV relativeFrom="page">
              <wp14:pctHeight>0</wp14:pctHeight>
            </wp14:sizeRelV>
          </wp:anchor>
        </w:drawing>
      </w:r>
    </w:p>
    <w:p w14:paraId="1540A8DC" w14:textId="77777777" w:rsidR="00B736E7" w:rsidRDefault="00B736E7">
      <w:pPr>
        <w:spacing w:after="0" w:line="240" w:lineRule="auto"/>
      </w:pPr>
    </w:p>
    <w:p w14:paraId="2CE9BEC5" w14:textId="24E1DDCA" w:rsidR="00B736E7" w:rsidRDefault="00B736E7">
      <w:pPr>
        <w:spacing w:after="0" w:line="240" w:lineRule="auto"/>
      </w:pPr>
    </w:p>
    <w:p w14:paraId="32698389" w14:textId="77777777" w:rsidR="00B736E7" w:rsidRDefault="00B736E7">
      <w:pPr>
        <w:spacing w:after="0" w:line="240" w:lineRule="auto"/>
      </w:pPr>
    </w:p>
    <w:p w14:paraId="25BD5E51" w14:textId="65E9F8D9" w:rsidR="00B736E7" w:rsidRDefault="00B736E7">
      <w:pPr>
        <w:spacing w:after="0" w:line="240" w:lineRule="auto"/>
      </w:pPr>
    </w:p>
    <w:p w14:paraId="415C672C" w14:textId="77777777" w:rsidR="00B736E7" w:rsidRDefault="00B736E7">
      <w:pPr>
        <w:spacing w:after="0" w:line="240" w:lineRule="auto"/>
      </w:pPr>
    </w:p>
    <w:p w14:paraId="5E9AA086" w14:textId="77777777" w:rsidR="00B736E7" w:rsidRDefault="00B736E7" w:rsidP="00B736E7">
      <w:pPr>
        <w:rPr>
          <w:caps/>
          <w:spacing w:val="30"/>
          <w:sz w:val="44"/>
          <w:szCs w:val="44"/>
        </w:rPr>
      </w:pPr>
    </w:p>
    <w:p w14:paraId="31C211B6" w14:textId="77777777" w:rsidR="00B736E7" w:rsidRDefault="00B736E7" w:rsidP="00B736E7">
      <w:pPr>
        <w:rPr>
          <w:caps/>
          <w:spacing w:val="30"/>
          <w:sz w:val="44"/>
          <w:szCs w:val="44"/>
        </w:rPr>
      </w:pPr>
    </w:p>
    <w:p w14:paraId="1A00EBDB" w14:textId="77777777" w:rsidR="00B736E7" w:rsidRDefault="00B736E7" w:rsidP="00B736E7">
      <w:pPr>
        <w:rPr>
          <w:caps/>
          <w:spacing w:val="30"/>
          <w:sz w:val="44"/>
          <w:szCs w:val="44"/>
        </w:rPr>
      </w:pPr>
    </w:p>
    <w:p w14:paraId="7E50F276" w14:textId="20C6D0D0" w:rsidR="00B736E7" w:rsidRDefault="00B736E7" w:rsidP="00B736E7">
      <w:pPr>
        <w:rPr>
          <w:rStyle w:val="IWTextsortenangabeZchn"/>
          <w:rFonts w:ascii="Calibri" w:hAnsi="Calibri" w:cs="Calibri"/>
          <w:b/>
          <w:spacing w:val="20"/>
          <w:sz w:val="52"/>
          <w:szCs w:val="52"/>
        </w:rPr>
      </w:pPr>
      <w:r>
        <w:rPr>
          <w:caps/>
          <w:spacing w:val="30"/>
          <w:sz w:val="44"/>
          <w:szCs w:val="44"/>
        </w:rPr>
        <w:t xml:space="preserve">Unterrichtsvorhaben </w:t>
      </w:r>
      <w:r w:rsidR="002C4D4A">
        <w:rPr>
          <w:caps/>
          <w:spacing w:val="30"/>
          <w:sz w:val="44"/>
          <w:szCs w:val="44"/>
        </w:rPr>
        <w:t>| Beispiele</w:t>
      </w:r>
      <w:r>
        <w:rPr>
          <w:rStyle w:val="IWTextsortenangabeZchn"/>
          <w:rFonts w:ascii="Calibri" w:hAnsi="Calibri" w:cs="Calibri"/>
          <w:b/>
          <w:spacing w:val="20"/>
          <w:sz w:val="52"/>
          <w:szCs w:val="52"/>
        </w:rPr>
        <w:br/>
        <w:t>Sachunterricht für alle Kinder</w:t>
      </w:r>
    </w:p>
    <w:p w14:paraId="78BC2028" w14:textId="344A7307" w:rsidR="00B81017" w:rsidRDefault="00B81017">
      <w:pPr>
        <w:spacing w:after="0" w:line="240" w:lineRule="auto"/>
      </w:pPr>
    </w:p>
    <w:p w14:paraId="272BA810" w14:textId="50DB4374" w:rsidR="00B81017" w:rsidRDefault="00B81017">
      <w:pPr>
        <w:spacing w:after="0" w:line="240" w:lineRule="auto"/>
      </w:pPr>
    </w:p>
    <w:p w14:paraId="06B7AA96" w14:textId="14FEDBD4" w:rsidR="00B81017" w:rsidRDefault="00B81017">
      <w:pPr>
        <w:spacing w:after="0" w:line="240" w:lineRule="auto"/>
      </w:pPr>
    </w:p>
    <w:p w14:paraId="104423E4" w14:textId="77777777" w:rsidR="00B81017" w:rsidRDefault="00B81017">
      <w:pPr>
        <w:spacing w:after="0" w:line="240" w:lineRule="auto"/>
      </w:pPr>
    </w:p>
    <w:p w14:paraId="01073CD6" w14:textId="77777777" w:rsidR="00B81017" w:rsidRDefault="00B81017">
      <w:pPr>
        <w:spacing w:after="0" w:line="240" w:lineRule="auto"/>
      </w:pPr>
    </w:p>
    <w:p w14:paraId="0FF7FA47" w14:textId="77777777" w:rsidR="00B81017" w:rsidRDefault="00B81017" w:rsidP="00B81017">
      <w:pPr>
        <w:rPr>
          <w:rStyle w:val="IWTextsortenangabeZchn"/>
          <w:sz w:val="32"/>
          <w:szCs w:val="32"/>
        </w:rPr>
      </w:pPr>
      <w:r w:rsidRPr="004109BC">
        <w:rPr>
          <w:rStyle w:val="IWTextsortenangabeZchn"/>
          <w:sz w:val="32"/>
          <w:szCs w:val="32"/>
        </w:rPr>
        <w:t xml:space="preserve">Bezugsdokument: </w:t>
      </w:r>
      <w:r>
        <w:rPr>
          <w:rStyle w:val="IWTextsortenangabeZchn"/>
          <w:sz w:val="32"/>
          <w:szCs w:val="32"/>
        </w:rPr>
        <w:br/>
      </w:r>
      <w:r w:rsidRPr="00FE4D84">
        <w:rPr>
          <w:rStyle w:val="IWTextsortenangabeZchn"/>
          <w:sz w:val="32"/>
          <w:szCs w:val="32"/>
        </w:rPr>
        <w:t>Arbeitshilfe Unterrichtsentwicklung</w:t>
      </w:r>
      <w:r>
        <w:rPr>
          <w:rStyle w:val="IWTextsortenangabeZchn"/>
          <w:sz w:val="32"/>
          <w:szCs w:val="32"/>
        </w:rPr>
        <w:t xml:space="preserve"> </w:t>
      </w:r>
      <w:r>
        <w:rPr>
          <w:rStyle w:val="IWTextsortenangabeZchn"/>
          <w:sz w:val="32"/>
          <w:szCs w:val="32"/>
        </w:rPr>
        <w:br/>
      </w:r>
      <w:r w:rsidRPr="00FE4D84">
        <w:rPr>
          <w:rStyle w:val="IWTextsortenangabeZchn"/>
          <w:sz w:val="32"/>
          <w:szCs w:val="32"/>
        </w:rPr>
        <w:t>zum schulinternen Arbeitsplan</w:t>
      </w:r>
      <w:r>
        <w:rPr>
          <w:rStyle w:val="IWTextsortenangabeZchn"/>
          <w:sz w:val="32"/>
          <w:szCs w:val="32"/>
        </w:rPr>
        <w:t xml:space="preserve"> Sachunterricht</w:t>
      </w:r>
    </w:p>
    <w:p w14:paraId="3749357C" w14:textId="77777777" w:rsidR="00B81017" w:rsidRPr="004109BC" w:rsidRDefault="00B81017" w:rsidP="00B81017">
      <w:pPr>
        <w:rPr>
          <w:rStyle w:val="IWTextsortenangabeZchn"/>
          <w:sz w:val="32"/>
          <w:szCs w:val="32"/>
        </w:rPr>
      </w:pPr>
      <w:r>
        <w:rPr>
          <w:rStyle w:val="IWTextsortenangabeZchn"/>
          <w:sz w:val="32"/>
          <w:szCs w:val="32"/>
        </w:rPr>
        <w:br/>
      </w:r>
      <w:r w:rsidRPr="004109BC">
        <w:rPr>
          <w:rStyle w:val="IWTextsortenangabeZchn"/>
          <w:sz w:val="32"/>
          <w:szCs w:val="32"/>
        </w:rPr>
        <w:t>grundschule-ideenwiese.de</w:t>
      </w:r>
    </w:p>
    <w:p w14:paraId="33E8DAE8" w14:textId="2D967B5C" w:rsidR="00B736E7" w:rsidRDefault="00B736E7">
      <w:pPr>
        <w:spacing w:after="0" w:line="240" w:lineRule="auto"/>
        <w:rPr>
          <w:b/>
          <w:sz w:val="26"/>
        </w:rPr>
      </w:pPr>
      <w:r>
        <w:br w:type="page"/>
      </w:r>
    </w:p>
    <w:p w14:paraId="4B193A09" w14:textId="4DC63D43" w:rsidR="00706039" w:rsidRPr="00F934B7" w:rsidRDefault="00706039" w:rsidP="00706039">
      <w:pPr>
        <w:pStyle w:val="IW13Punkt"/>
      </w:pPr>
      <w:r w:rsidRPr="00F934B7">
        <w:lastRenderedPageBreak/>
        <w:t xml:space="preserve">Unterrichtsvorhaben </w:t>
      </w:r>
      <w:r w:rsidR="00F40657">
        <w:t>als ein Baustein des Unterrichts</w:t>
      </w:r>
    </w:p>
    <w:p w14:paraId="2EDFD9D1" w14:textId="3AB10C96" w:rsidR="00863B56" w:rsidRDefault="00706039" w:rsidP="00715C46">
      <w:pPr>
        <w:pStyle w:val="IWText"/>
      </w:pPr>
      <w:r w:rsidRPr="00715C46">
        <w:t xml:space="preserve">Im Sachunterricht sind situative Lerngelegenheiten und ritualisierte Gesprächsformen ebenso bedeutsam wie gemeinsame Unterrichtsvorhaben. Letztere stellen wir hier beispielhaft vor, so dass sie Grundlage für die Konkretisierung in der Unterrichtspraxis sein können. </w:t>
      </w:r>
    </w:p>
    <w:p w14:paraId="21D45B11" w14:textId="247B7262" w:rsidR="00706039" w:rsidRPr="00715C46" w:rsidRDefault="00715C46" w:rsidP="00715C46">
      <w:pPr>
        <w:pStyle w:val="IWText"/>
      </w:pPr>
      <w:r w:rsidRPr="00715C46">
        <w:t>Für die Umsetzung in der schulischen Praxis ist es notwendig, die Unterrichtsvorhaben an die konkrete Situation und Lerngruppe anzupassen sowie die individuellen Lernausgangslagen der Kinder im Hinblick auf mögliche lernförderliche und lernhemmende Faktoren und im Hinblick auf den nächsten fachlichen und/oder überfachlichen Entwicklungsschritt zu berücksichtigen. Fachliche Grundlage für den Förderschwerpunkt Geistige Entwicklung sind dabei die Richtlinien und Unterrichtsvorgaben für den zieldifferenten Bildungsgang Geistige Entwicklung (2022).</w:t>
      </w:r>
      <w:r>
        <w:t xml:space="preserve"> </w:t>
      </w:r>
      <w:r w:rsidRPr="00715C46">
        <w:t xml:space="preserve">Um Kindern mit individuellen Unterstützungsbedarfen angemessene Lernzugänge zu ermöglichen, sind ggf. kompensatorische, adaptive oder </w:t>
      </w:r>
      <w:proofErr w:type="spellStart"/>
      <w:r w:rsidRPr="00715C46">
        <w:t>assistive</w:t>
      </w:r>
      <w:proofErr w:type="spellEnd"/>
      <w:r w:rsidRPr="00715C46">
        <w:t xml:space="preserve"> Maßnahmen erforderlich. </w:t>
      </w:r>
      <w:proofErr w:type="spellStart"/>
      <w:r w:rsidRPr="00715C46">
        <w:t>Assistive</w:t>
      </w:r>
      <w:proofErr w:type="spellEnd"/>
      <w:r w:rsidRPr="00715C46">
        <w:t xml:space="preserve"> Technologien (AT) unterstützen Kinder, die beispielsweise aufgrund einer körperlich-motorischen Einschränkung, einer Sinnesschädigung oder einer schweren chronischen Erkrankung sonderpädagogische Unterstützung erhalten.</w:t>
      </w:r>
    </w:p>
    <w:p w14:paraId="3CEA603B" w14:textId="41722D5E" w:rsidR="00706039" w:rsidRPr="00706039" w:rsidRDefault="00715C46" w:rsidP="00706039">
      <w:pPr>
        <w:pStyle w:val="IW13Punkt"/>
      </w:pPr>
      <w:r>
        <w:t>K</w:t>
      </w:r>
      <w:r w:rsidR="00706039" w:rsidRPr="00706039">
        <w:t>onzeptionelle Grundlagen</w:t>
      </w:r>
      <w:r>
        <w:t xml:space="preserve"> der Unterrichtsvorhaben</w:t>
      </w:r>
    </w:p>
    <w:p w14:paraId="6EFFADD2" w14:textId="77777777" w:rsidR="00706039" w:rsidRPr="00706039" w:rsidRDefault="00706039" w:rsidP="00706039">
      <w:pPr>
        <w:pStyle w:val="IWText"/>
        <w:rPr>
          <w:b/>
        </w:rPr>
      </w:pPr>
      <w:r w:rsidRPr="00706039">
        <w:rPr>
          <w:b/>
        </w:rPr>
        <w:t>Wie entfalten die Unterrichtsvorhaben „Vielperspektivität“?</w:t>
      </w:r>
    </w:p>
    <w:p w14:paraId="6EFC5C0E" w14:textId="77777777" w:rsidR="00706039" w:rsidRDefault="00706039" w:rsidP="00706039">
      <w:pPr>
        <w:pStyle w:val="IWText"/>
      </w:pPr>
      <w:r>
        <w:t xml:space="preserve">In den Unterrichtsvorhaben gehen wir von einer weiten Definition des Begriffes „Vielperspektivität“ aus. Das bedeutet: </w:t>
      </w:r>
    </w:p>
    <w:p w14:paraId="61BC408E" w14:textId="75057F95" w:rsidR="00706039" w:rsidRDefault="00706039" w:rsidP="00706039">
      <w:pPr>
        <w:pStyle w:val="IWText"/>
      </w:pPr>
      <w:r>
        <w:t>Die Unterrichtsvorhaben</w:t>
      </w:r>
    </w:p>
    <w:p w14:paraId="0E057DC0" w14:textId="77777777" w:rsidR="00706039" w:rsidRDefault="00706039" w:rsidP="00706039">
      <w:pPr>
        <w:pStyle w:val="IWText"/>
        <w:numPr>
          <w:ilvl w:val="0"/>
          <w:numId w:val="32"/>
        </w:numPr>
        <w:ind w:left="170" w:hanging="170"/>
      </w:pPr>
      <w:r>
        <w:t>gehen von ergiebigen Fragestellungen (auch und gerade der Kinder!) aus,</w:t>
      </w:r>
    </w:p>
    <w:p w14:paraId="03B5F363" w14:textId="77777777" w:rsidR="00706039" w:rsidRDefault="00706039" w:rsidP="00706039">
      <w:pPr>
        <w:pStyle w:val="IWText"/>
        <w:numPr>
          <w:ilvl w:val="0"/>
          <w:numId w:val="32"/>
        </w:numPr>
        <w:ind w:left="170" w:hanging="170"/>
      </w:pPr>
      <w:r>
        <w:t>knüpfen an die Lebenswelt und das Vorwissen der Kinder an,</w:t>
      </w:r>
    </w:p>
    <w:p w14:paraId="7646DF20" w14:textId="5C35733F" w:rsidR="00706039" w:rsidRDefault="00706039" w:rsidP="00706039">
      <w:pPr>
        <w:pStyle w:val="IWText"/>
        <w:numPr>
          <w:ilvl w:val="0"/>
          <w:numId w:val="32"/>
        </w:numPr>
        <w:ind w:left="170" w:hanging="170"/>
      </w:pPr>
      <w:r>
        <w:t>stellen lebensweltliche Erfahrungen der Kinder in einen weiteren gesellschaftlichen Kontext</w:t>
      </w:r>
      <w:bookmarkStart w:id="0" w:name="_GoBack"/>
      <w:bookmarkEnd w:id="0"/>
      <w:r>
        <w:t>,</w:t>
      </w:r>
    </w:p>
    <w:p w14:paraId="17EAB761" w14:textId="77777777" w:rsidR="00706039" w:rsidRDefault="00706039" w:rsidP="00706039">
      <w:pPr>
        <w:pStyle w:val="IWText"/>
        <w:numPr>
          <w:ilvl w:val="0"/>
          <w:numId w:val="32"/>
        </w:numPr>
        <w:ind w:left="170" w:hanging="170"/>
      </w:pPr>
      <w:r>
        <w:t xml:space="preserve">entfalten fachliche Perspektiven und </w:t>
      </w:r>
      <w:r w:rsidRPr="00E24D02">
        <w:t xml:space="preserve">vernetzen </w:t>
      </w:r>
      <w:r>
        <w:t>sie,</w:t>
      </w:r>
    </w:p>
    <w:p w14:paraId="2289B552" w14:textId="77777777" w:rsidR="00706039" w:rsidRDefault="00706039" w:rsidP="00706039">
      <w:pPr>
        <w:pStyle w:val="IWText"/>
        <w:numPr>
          <w:ilvl w:val="0"/>
          <w:numId w:val="32"/>
        </w:numPr>
        <w:ind w:left="170" w:hanging="170"/>
      </w:pPr>
      <w:r>
        <w:t>erkunden unterschiedliche Sichtweisen</w:t>
      </w:r>
      <w:r w:rsidRPr="00E24D02">
        <w:t xml:space="preserve"> </w:t>
      </w:r>
      <w:r>
        <w:t xml:space="preserve">und </w:t>
      </w:r>
      <w:r w:rsidRPr="00E24D02">
        <w:t>beziehen</w:t>
      </w:r>
      <w:r>
        <w:t xml:space="preserve"> sie aufeinander. </w:t>
      </w:r>
    </w:p>
    <w:p w14:paraId="34914E42" w14:textId="77777777" w:rsidR="00F40657" w:rsidRDefault="00F40657" w:rsidP="00706039">
      <w:pPr>
        <w:pStyle w:val="IWText"/>
        <w:rPr>
          <w:b/>
        </w:rPr>
      </w:pPr>
    </w:p>
    <w:p w14:paraId="7C53AA0E" w14:textId="650CBBE6" w:rsidR="00706039" w:rsidRPr="00706039" w:rsidRDefault="00706039" w:rsidP="00706039">
      <w:pPr>
        <w:pStyle w:val="IWText"/>
        <w:rPr>
          <w:b/>
        </w:rPr>
      </w:pPr>
      <w:r w:rsidRPr="00706039">
        <w:rPr>
          <w:b/>
        </w:rPr>
        <w:t xml:space="preserve">Wie wird der Fokus auf den fachlichen Kern möglich?  </w:t>
      </w:r>
    </w:p>
    <w:p w14:paraId="30AFC3B0" w14:textId="12632E17" w:rsidR="00706039" w:rsidRDefault="00706039" w:rsidP="00F40657">
      <w:pPr>
        <w:pStyle w:val="IWText"/>
      </w:pPr>
      <w:r w:rsidRPr="00921B90">
        <w:t xml:space="preserve">Die </w:t>
      </w:r>
      <w:r>
        <w:t xml:space="preserve">Komplexität von Themen und Sachverhalten sehen wir als besondere Herausforderung des Sachunterrichts. Durch das Prinzip der </w:t>
      </w:r>
      <w:proofErr w:type="spellStart"/>
      <w:r>
        <w:t>Exemplarität</w:t>
      </w:r>
      <w:proofErr w:type="spellEnd"/>
      <w:r>
        <w:t xml:space="preserve"> ermöglichen wir, dass sich die </w:t>
      </w:r>
      <w:r w:rsidRPr="00346BB5">
        <w:t xml:space="preserve">Kinder an </w:t>
      </w:r>
      <w:r>
        <w:t xml:space="preserve">dem </w:t>
      </w:r>
      <w:r w:rsidRPr="00346BB5">
        <w:t xml:space="preserve">gewählten Beispiel das Verständnis </w:t>
      </w:r>
      <w:r>
        <w:t xml:space="preserve">verallgemeinerbarer </w:t>
      </w:r>
      <w:r w:rsidRPr="00346BB5">
        <w:t>Prinzipien,</w:t>
      </w:r>
      <w:r>
        <w:t xml:space="preserve"> Einsichten, Gesetzmäßigkeiten und </w:t>
      </w:r>
      <w:r w:rsidRPr="00346BB5">
        <w:t>Zusammenhänge</w:t>
      </w:r>
      <w:r>
        <w:t xml:space="preserve"> erarbeiten können. Damit dies gelingt, </w:t>
      </w:r>
      <w:r w:rsidR="00A32171">
        <w:t>ist es erforderlich sich</w:t>
      </w:r>
      <w:r>
        <w:t xml:space="preserve"> so tief mit der Sache auseinander</w:t>
      </w:r>
      <w:r w:rsidR="00A32171">
        <w:t>zusetzen</w:t>
      </w:r>
      <w:r>
        <w:t xml:space="preserve">, dass </w:t>
      </w:r>
      <w:r w:rsidR="00A32171">
        <w:t>der</w:t>
      </w:r>
      <w:r>
        <w:t xml:space="preserve"> relevante fachlichen Kern </w:t>
      </w:r>
      <w:r w:rsidR="00A32171">
        <w:t>fassbar wird</w:t>
      </w:r>
      <w:r>
        <w:t>.</w:t>
      </w:r>
    </w:p>
    <w:p w14:paraId="797F391E" w14:textId="77777777" w:rsidR="00F40657" w:rsidRDefault="00F40657" w:rsidP="00706039">
      <w:pPr>
        <w:spacing w:line="264" w:lineRule="auto"/>
        <w:rPr>
          <w:b/>
        </w:rPr>
      </w:pPr>
    </w:p>
    <w:p w14:paraId="7D9BB87A" w14:textId="021A8BF4" w:rsidR="00706039" w:rsidRPr="00B33140" w:rsidRDefault="00F40657" w:rsidP="00B33140">
      <w:pPr>
        <w:pStyle w:val="IWText"/>
        <w:rPr>
          <w:b/>
        </w:rPr>
      </w:pPr>
      <w:r w:rsidRPr="00B33140">
        <w:rPr>
          <w:b/>
        </w:rPr>
        <w:t>Wie stellen wir die Unterrichtsvorhaben dar?</w:t>
      </w:r>
      <w:r w:rsidR="00B33140">
        <w:rPr>
          <w:b/>
        </w:rPr>
        <w:t xml:space="preserve"> </w:t>
      </w:r>
    </w:p>
    <w:p w14:paraId="0F65B9A3" w14:textId="6EE27920" w:rsidR="00B022B1" w:rsidRDefault="002B3E09" w:rsidP="00F40657">
      <w:pPr>
        <w:pStyle w:val="IWText"/>
      </w:pPr>
      <w:r>
        <w:t xml:space="preserve">Im Sachunterricht </w:t>
      </w:r>
      <w:r w:rsidR="00A84BAE">
        <w:t>sind</w:t>
      </w:r>
      <w:r>
        <w:t xml:space="preserve"> Fragestellungen – vorgegeben oder von den Kindern formuliert </w:t>
      </w:r>
      <w:r w:rsidR="00A84BAE">
        <w:t xml:space="preserve">– handlungsleitend. </w:t>
      </w:r>
      <w:r w:rsidR="00A46447">
        <w:t xml:space="preserve">In der Planung bilden </w:t>
      </w:r>
      <w:r w:rsidR="001E0036" w:rsidRPr="00342263">
        <w:rPr>
          <w:color w:val="000000" w:themeColor="text1"/>
        </w:rPr>
        <w:t xml:space="preserve">daher </w:t>
      </w:r>
      <w:r w:rsidR="00A46447">
        <w:t xml:space="preserve">eine </w:t>
      </w:r>
      <w:r w:rsidR="00A46447" w:rsidRPr="00F40657">
        <w:rPr>
          <w:b/>
        </w:rPr>
        <w:t>ü</w:t>
      </w:r>
      <w:r w:rsidR="00D45E93" w:rsidRPr="00F40657">
        <w:rPr>
          <w:b/>
        </w:rPr>
        <w:t>ber</w:t>
      </w:r>
      <w:r w:rsidRPr="00F40657">
        <w:rPr>
          <w:b/>
        </w:rPr>
        <w:t xml:space="preserve">geordnete Fragestellung und </w:t>
      </w:r>
      <w:r w:rsidR="00D45E93" w:rsidRPr="00F40657">
        <w:rPr>
          <w:b/>
        </w:rPr>
        <w:t>Teilfragestellungen</w:t>
      </w:r>
      <w:r w:rsidR="00D45E93" w:rsidRPr="009454D5">
        <w:t xml:space="preserve"> den inhaltlichen Rahmen, in dem sich </w:t>
      </w:r>
      <w:r>
        <w:t xml:space="preserve">ein </w:t>
      </w:r>
      <w:r w:rsidR="00D45E93" w:rsidRPr="009454D5">
        <w:t>Unterrichtsvorhaben bewegt.</w:t>
      </w:r>
      <w:r w:rsidR="009454D5" w:rsidRPr="009454D5">
        <w:t xml:space="preserve"> </w:t>
      </w:r>
      <w:r w:rsidR="00E95A36">
        <w:br/>
      </w:r>
      <w:r w:rsidR="00D45E93" w:rsidRPr="009454D5">
        <w:t>Die übergeordnete Fragestellung zielt darauf ab, die lebensweltlichen Erfahrungen der Kinder aufzugreifen und zu erweitern, fachliche Perspektiven zu entfalten und zu vernetzen sowie unterschiedliche Sichtweisen zu erkunden und aufeinander zu beziehen.</w:t>
      </w:r>
      <w:r w:rsidR="009454D5" w:rsidRPr="009454D5">
        <w:t xml:space="preserve"> </w:t>
      </w:r>
      <w:r w:rsidR="00D45E93" w:rsidRPr="009454D5">
        <w:t xml:space="preserve">Teilfragestellungen fächern die übergeordnete Fragestellung inhaltlich auf und sichern zugleich ab, dass der </w:t>
      </w:r>
      <w:r w:rsidR="00D45E93" w:rsidRPr="00F40657">
        <w:rPr>
          <w:b/>
        </w:rPr>
        <w:t xml:space="preserve">Fokus auf einen fachlichen </w:t>
      </w:r>
      <w:r w:rsidR="00D45E93" w:rsidRPr="00F40657">
        <w:rPr>
          <w:b/>
        </w:rPr>
        <w:lastRenderedPageBreak/>
        <w:t>Kern</w:t>
      </w:r>
      <w:r w:rsidR="00D45E93" w:rsidRPr="009454D5">
        <w:t xml:space="preserve"> des Vorhabens erhalten bleibt. </w:t>
      </w:r>
      <w:r w:rsidR="00A46447">
        <w:t>Dieser inhaltliche Rahmen bietet Ankerpunkte für die Erfahrungen, Interessen und Vorstellungen der Kinder. Ihre individuellen</w:t>
      </w:r>
      <w:r w:rsidR="00A46447" w:rsidRPr="009454D5">
        <w:t xml:space="preserve"> Fragestellungen </w:t>
      </w:r>
      <w:r w:rsidR="00A46447">
        <w:t xml:space="preserve">erlangen dadurch </w:t>
      </w:r>
      <w:r w:rsidR="00A46447" w:rsidRPr="009454D5">
        <w:t>ihre Bedeutsamkeit auch für die Lerngruppe.</w:t>
      </w:r>
      <w:r w:rsidR="00BE6011">
        <w:br/>
      </w:r>
      <w:r w:rsidR="00D45E93" w:rsidRPr="009454D5">
        <w:t xml:space="preserve">Die Kinder erschließen sich den gemeinsamen Gegenstand über </w:t>
      </w:r>
      <w:r w:rsidR="00D45E93" w:rsidRPr="00F40657">
        <w:rPr>
          <w:b/>
        </w:rPr>
        <w:t>vielfältige Erfahrungs- und Erkenntniswege</w:t>
      </w:r>
      <w:r w:rsidR="00D45E93" w:rsidRPr="009454D5">
        <w:t xml:space="preserve">. Diese </w:t>
      </w:r>
      <w:r w:rsidR="00B275A8">
        <w:t>sind</w:t>
      </w:r>
      <w:r w:rsidR="00D45E93" w:rsidRPr="009454D5">
        <w:t xml:space="preserve"> in der Darstellung der Unterrichtsvorhaben beispielhaft </w:t>
      </w:r>
      <w:r w:rsidR="00DD5137">
        <w:t>aufgeführt</w:t>
      </w:r>
      <w:r w:rsidR="00BE6011">
        <w:t xml:space="preserve"> und müssen für die Unterrichtspraxis konkretisiert</w:t>
      </w:r>
      <w:r w:rsidR="00B275A8">
        <w:t xml:space="preserve"> werden</w:t>
      </w:r>
      <w:r w:rsidR="00BE6011">
        <w:t>.</w:t>
      </w:r>
      <w:r w:rsidR="00DD5137">
        <w:t xml:space="preserve"> </w:t>
      </w:r>
      <w:r w:rsidR="00B022B1" w:rsidRPr="00F40657">
        <w:rPr>
          <w:b/>
        </w:rPr>
        <w:t>Forscher- und Nachdenkgespräche</w:t>
      </w:r>
      <w:r w:rsidR="00B022B1" w:rsidRPr="009454D5">
        <w:t xml:space="preserve"> </w:t>
      </w:r>
      <w:r w:rsidR="00B022B1">
        <w:t>zu den Teilfrag</w:t>
      </w:r>
      <w:r w:rsidR="00BE6011">
        <w:t>e</w:t>
      </w:r>
      <w:r w:rsidR="00B022B1">
        <w:t>stellungen ermöglichen Zwischenreflexion, Verinnerlichung und Ergebnis</w:t>
      </w:r>
      <w:r w:rsidR="00BE6011">
        <w:t>sicherung</w:t>
      </w:r>
      <w:r w:rsidR="00B022B1">
        <w:t xml:space="preserve">. Die </w:t>
      </w:r>
      <w:r w:rsidR="00B022B1" w:rsidRPr="00F40657">
        <w:rPr>
          <w:b/>
        </w:rPr>
        <w:t>Absch</w:t>
      </w:r>
      <w:r w:rsidR="00B73FA7" w:rsidRPr="00F40657">
        <w:rPr>
          <w:b/>
        </w:rPr>
        <w:t>l</w:t>
      </w:r>
      <w:r w:rsidR="00B022B1" w:rsidRPr="00F40657">
        <w:rPr>
          <w:b/>
        </w:rPr>
        <w:t>ussreflexion</w:t>
      </w:r>
      <w:r w:rsidR="00B022B1">
        <w:t xml:space="preserve"> greift</w:t>
      </w:r>
      <w:r w:rsidR="00B022B1" w:rsidRPr="009454D5">
        <w:t xml:space="preserve"> </w:t>
      </w:r>
      <w:r w:rsidR="00B022B1">
        <w:t>bedeutsame Aspekte der übergeordneten Fragestellung auf.</w:t>
      </w:r>
    </w:p>
    <w:p w14:paraId="014DAF73" w14:textId="77777777" w:rsidR="00B33140" w:rsidRDefault="00B33140" w:rsidP="00F40657">
      <w:pPr>
        <w:pStyle w:val="IWText"/>
      </w:pP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088"/>
        <w:gridCol w:w="283"/>
        <w:gridCol w:w="284"/>
        <w:gridCol w:w="567"/>
      </w:tblGrid>
      <w:tr w:rsidR="001626A8" w:rsidRPr="001C72E4" w14:paraId="3255B349" w14:textId="77777777" w:rsidTr="001C7CC2">
        <w:trPr>
          <w:cantSplit/>
          <w:trHeight w:val="397"/>
        </w:trPr>
        <w:tc>
          <w:tcPr>
            <w:tcW w:w="8789" w:type="dxa"/>
            <w:gridSpan w:val="5"/>
            <w:shd w:val="clear" w:color="auto" w:fill="75D5F7"/>
            <w:vAlign w:val="center"/>
          </w:tcPr>
          <w:p w14:paraId="4C8F58FD" w14:textId="77777777" w:rsidR="001626A8" w:rsidRPr="001C72E4" w:rsidRDefault="001626A8" w:rsidP="001626A8">
            <w:pPr>
              <w:widowControl w:val="0"/>
              <w:suppressAutoHyphens/>
              <w:spacing w:after="0" w:line="240" w:lineRule="auto"/>
              <w:jc w:val="center"/>
              <w:rPr>
                <w:rFonts w:cs="Calibri"/>
                <w:b/>
                <w:sz w:val="20"/>
                <w:szCs w:val="20"/>
                <w:lang w:eastAsia="de-DE"/>
              </w:rPr>
            </w:pPr>
            <w:r w:rsidRPr="001C72E4">
              <w:rPr>
                <w:rFonts w:cs="Calibri"/>
                <w:b/>
                <w:sz w:val="24"/>
                <w:szCs w:val="24"/>
                <w:lang w:eastAsia="de-DE"/>
              </w:rPr>
              <w:t>Übergeordnete Frag</w:t>
            </w:r>
            <w:r>
              <w:rPr>
                <w:rFonts w:cs="Calibri"/>
                <w:b/>
                <w:sz w:val="24"/>
                <w:szCs w:val="24"/>
                <w:lang w:eastAsia="de-DE"/>
              </w:rPr>
              <w:t xml:space="preserve">estellung zum </w:t>
            </w:r>
            <w:r w:rsidRPr="001C72E4">
              <w:rPr>
                <w:rFonts w:cs="Calibri"/>
                <w:b/>
                <w:sz w:val="24"/>
                <w:szCs w:val="24"/>
                <w:lang w:eastAsia="de-DE"/>
              </w:rPr>
              <w:t>gemeinsamen Gegenstand</w:t>
            </w:r>
          </w:p>
        </w:tc>
      </w:tr>
      <w:tr w:rsidR="001C72E4" w:rsidRPr="001C72E4" w14:paraId="75558C8A" w14:textId="77777777" w:rsidTr="001C7CC2">
        <w:trPr>
          <w:cantSplit/>
          <w:trHeight w:hRule="exact" w:val="20"/>
        </w:trPr>
        <w:tc>
          <w:tcPr>
            <w:tcW w:w="567" w:type="dxa"/>
            <w:shd w:val="clear" w:color="auto" w:fill="auto"/>
            <w:noWrap/>
            <w:vAlign w:val="center"/>
          </w:tcPr>
          <w:p w14:paraId="1CCBB50A" w14:textId="77777777" w:rsidR="001C72E4" w:rsidRPr="001C72E4" w:rsidRDefault="001C72E4" w:rsidP="001C72E4">
            <w:pPr>
              <w:widowControl w:val="0"/>
              <w:suppressAutoHyphens/>
              <w:spacing w:after="0" w:line="240" w:lineRule="auto"/>
              <w:jc w:val="center"/>
              <w:rPr>
                <w:rFonts w:cs="Calibri"/>
                <w:b/>
                <w:sz w:val="6"/>
                <w:szCs w:val="6"/>
                <w:lang w:eastAsia="de-DE"/>
              </w:rPr>
            </w:pPr>
          </w:p>
        </w:tc>
        <w:tc>
          <w:tcPr>
            <w:tcW w:w="7088" w:type="dxa"/>
            <w:shd w:val="clear" w:color="auto" w:fill="FFFFFF"/>
            <w:noWrap/>
            <w:tcMar>
              <w:top w:w="113" w:type="dxa"/>
              <w:bottom w:w="113" w:type="dxa"/>
            </w:tcMar>
            <w:vAlign w:val="center"/>
          </w:tcPr>
          <w:p w14:paraId="4DECF8FA" w14:textId="77777777" w:rsidR="001C72E4" w:rsidRPr="001C72E4" w:rsidRDefault="001C72E4" w:rsidP="001C72E4">
            <w:pPr>
              <w:widowControl w:val="0"/>
              <w:suppressAutoHyphens/>
              <w:spacing w:after="0" w:line="240" w:lineRule="auto"/>
              <w:jc w:val="center"/>
              <w:rPr>
                <w:rFonts w:cs="Calibri"/>
                <w:b/>
                <w:sz w:val="6"/>
                <w:szCs w:val="6"/>
                <w:lang w:eastAsia="de-DE"/>
              </w:rPr>
            </w:pPr>
          </w:p>
        </w:tc>
        <w:tc>
          <w:tcPr>
            <w:tcW w:w="283" w:type="dxa"/>
            <w:shd w:val="clear" w:color="auto" w:fill="FFFFFF"/>
            <w:noWrap/>
            <w:tcMar>
              <w:left w:w="0" w:type="dxa"/>
              <w:right w:w="0" w:type="dxa"/>
            </w:tcMar>
            <w:vAlign w:val="center"/>
          </w:tcPr>
          <w:p w14:paraId="17187F71" w14:textId="77777777" w:rsidR="001C72E4" w:rsidRPr="001C72E4" w:rsidRDefault="001C72E4" w:rsidP="001C72E4">
            <w:pPr>
              <w:widowControl w:val="0"/>
              <w:suppressAutoHyphens/>
              <w:spacing w:after="0" w:line="240" w:lineRule="auto"/>
              <w:jc w:val="center"/>
              <w:rPr>
                <w:rFonts w:cs="Calibri"/>
                <w:b/>
                <w:sz w:val="6"/>
                <w:szCs w:val="6"/>
                <w:lang w:eastAsia="de-DE"/>
              </w:rPr>
            </w:pPr>
          </w:p>
        </w:tc>
        <w:tc>
          <w:tcPr>
            <w:tcW w:w="284" w:type="dxa"/>
            <w:shd w:val="clear" w:color="auto" w:fill="FFFFFF"/>
            <w:noWrap/>
            <w:vAlign w:val="center"/>
          </w:tcPr>
          <w:p w14:paraId="21DDC5C1" w14:textId="77777777" w:rsidR="001C72E4" w:rsidRPr="001C72E4" w:rsidRDefault="001C72E4" w:rsidP="001C72E4">
            <w:pPr>
              <w:widowControl w:val="0"/>
              <w:suppressAutoHyphens/>
              <w:spacing w:after="0" w:line="240" w:lineRule="auto"/>
              <w:jc w:val="center"/>
              <w:rPr>
                <w:rFonts w:cs="Calibri"/>
                <w:b/>
                <w:sz w:val="6"/>
                <w:szCs w:val="6"/>
                <w:lang w:eastAsia="de-DE"/>
              </w:rPr>
            </w:pPr>
          </w:p>
        </w:tc>
        <w:tc>
          <w:tcPr>
            <w:tcW w:w="567" w:type="dxa"/>
            <w:shd w:val="clear" w:color="auto" w:fill="FFFFFF"/>
            <w:noWrap/>
            <w:vAlign w:val="center"/>
          </w:tcPr>
          <w:p w14:paraId="53F83D53" w14:textId="77777777" w:rsidR="001C72E4" w:rsidRPr="001C72E4" w:rsidRDefault="001C72E4" w:rsidP="001C72E4">
            <w:pPr>
              <w:widowControl w:val="0"/>
              <w:suppressAutoHyphens/>
              <w:spacing w:after="0" w:line="240" w:lineRule="auto"/>
              <w:jc w:val="center"/>
              <w:rPr>
                <w:rFonts w:cs="Calibri"/>
                <w:b/>
                <w:sz w:val="6"/>
                <w:szCs w:val="6"/>
                <w:lang w:eastAsia="de-DE"/>
              </w:rPr>
            </w:pPr>
          </w:p>
        </w:tc>
      </w:tr>
      <w:tr w:rsidR="001C72E4" w:rsidRPr="001C72E4" w14:paraId="31267F09" w14:textId="77777777" w:rsidTr="001C7CC2">
        <w:trPr>
          <w:cantSplit/>
          <w:trHeight w:hRule="exact" w:val="397"/>
        </w:trPr>
        <w:tc>
          <w:tcPr>
            <w:tcW w:w="567" w:type="dxa"/>
            <w:tcBorders>
              <w:bottom w:val="dashed" w:sz="8" w:space="0" w:color="75D5F7"/>
            </w:tcBorders>
            <w:shd w:val="clear" w:color="auto" w:fill="D1F1FB"/>
          </w:tcPr>
          <w:p w14:paraId="6DFD7FD8" w14:textId="77777777" w:rsidR="001C72E4" w:rsidRPr="001C72E4" w:rsidRDefault="001C72E4" w:rsidP="001C72E4">
            <w:pPr>
              <w:widowControl w:val="0"/>
              <w:suppressAutoHyphens/>
              <w:spacing w:after="0" w:line="240" w:lineRule="auto"/>
              <w:rPr>
                <w:rFonts w:cs="Calibri"/>
                <w:b/>
                <w:sz w:val="20"/>
                <w:szCs w:val="20"/>
                <w:lang w:eastAsia="de-DE"/>
              </w:rPr>
            </w:pPr>
          </w:p>
        </w:tc>
        <w:tc>
          <w:tcPr>
            <w:tcW w:w="7088" w:type="dxa"/>
            <w:tcBorders>
              <w:bottom w:val="dashed" w:sz="8" w:space="0" w:color="75D5F7"/>
            </w:tcBorders>
            <w:shd w:val="clear" w:color="auto" w:fill="D1F1FB"/>
            <w:tcMar>
              <w:top w:w="0" w:type="dxa"/>
              <w:bottom w:w="0" w:type="dxa"/>
            </w:tcMar>
            <w:vAlign w:val="center"/>
          </w:tcPr>
          <w:p w14:paraId="311E6919" w14:textId="77777777" w:rsidR="001C72E4" w:rsidRPr="001C72E4" w:rsidRDefault="001C72E4" w:rsidP="001C72E4">
            <w:pPr>
              <w:widowControl w:val="0"/>
              <w:suppressAutoHyphens/>
              <w:spacing w:after="0" w:line="240" w:lineRule="auto"/>
              <w:jc w:val="center"/>
              <w:rPr>
                <w:rFonts w:cs="Calibri"/>
                <w:b/>
                <w:sz w:val="20"/>
                <w:szCs w:val="20"/>
                <w:lang w:eastAsia="de-DE"/>
              </w:rPr>
            </w:pPr>
            <w:r w:rsidRPr="001C72E4">
              <w:rPr>
                <w:rFonts w:cs="Calibri"/>
                <w:b/>
                <w:sz w:val="20"/>
                <w:szCs w:val="20"/>
                <w:lang w:eastAsia="de-DE"/>
              </w:rPr>
              <w:t>Fragen der Kinder</w:t>
            </w:r>
          </w:p>
        </w:tc>
        <w:tc>
          <w:tcPr>
            <w:tcW w:w="283" w:type="dxa"/>
            <w:tcBorders>
              <w:bottom w:val="dashed" w:sz="8" w:space="0" w:color="75D5F7"/>
            </w:tcBorders>
            <w:shd w:val="clear" w:color="auto" w:fill="D1F1FB"/>
            <w:tcMar>
              <w:left w:w="0" w:type="dxa"/>
              <w:right w:w="0" w:type="dxa"/>
            </w:tcMar>
          </w:tcPr>
          <w:p w14:paraId="76B29FA6" w14:textId="77777777" w:rsidR="001C72E4" w:rsidRPr="001C72E4" w:rsidRDefault="001C72E4" w:rsidP="007D5355">
            <w:pPr>
              <w:widowControl w:val="0"/>
              <w:suppressAutoHyphens/>
              <w:spacing w:after="0" w:line="240" w:lineRule="auto"/>
              <w:jc w:val="center"/>
              <w:rPr>
                <w:rFonts w:cs="Calibri"/>
                <w:b/>
                <w:sz w:val="20"/>
                <w:szCs w:val="20"/>
                <w:lang w:eastAsia="de-DE"/>
              </w:rPr>
            </w:pPr>
          </w:p>
        </w:tc>
        <w:tc>
          <w:tcPr>
            <w:tcW w:w="284" w:type="dxa"/>
            <w:tcBorders>
              <w:bottom w:val="dashed" w:sz="8" w:space="0" w:color="75D5F7"/>
            </w:tcBorders>
            <w:shd w:val="clear" w:color="auto" w:fill="D1F1FB"/>
          </w:tcPr>
          <w:p w14:paraId="3DA38CA8" w14:textId="77777777" w:rsidR="001C72E4" w:rsidRPr="001C72E4" w:rsidRDefault="001C72E4" w:rsidP="007D5355">
            <w:pPr>
              <w:widowControl w:val="0"/>
              <w:suppressAutoHyphens/>
              <w:spacing w:after="0" w:line="240" w:lineRule="auto"/>
              <w:jc w:val="center"/>
              <w:rPr>
                <w:rFonts w:cs="Calibri"/>
                <w:b/>
                <w:sz w:val="20"/>
                <w:szCs w:val="20"/>
                <w:lang w:eastAsia="de-DE"/>
              </w:rPr>
            </w:pPr>
          </w:p>
        </w:tc>
        <w:tc>
          <w:tcPr>
            <w:tcW w:w="567" w:type="dxa"/>
            <w:tcBorders>
              <w:bottom w:val="dashed" w:sz="8" w:space="0" w:color="75D5F7"/>
            </w:tcBorders>
            <w:shd w:val="clear" w:color="auto" w:fill="D1F1FB"/>
            <w:vAlign w:val="center"/>
          </w:tcPr>
          <w:p w14:paraId="4657CB7E" w14:textId="77777777" w:rsidR="001C72E4" w:rsidRPr="001C72E4" w:rsidRDefault="001C72E4" w:rsidP="007D5355">
            <w:pPr>
              <w:widowControl w:val="0"/>
              <w:suppressAutoHyphens/>
              <w:spacing w:after="0" w:line="240" w:lineRule="auto"/>
              <w:jc w:val="center"/>
              <w:rPr>
                <w:rFonts w:cs="Calibri"/>
                <w:b/>
                <w:sz w:val="20"/>
                <w:szCs w:val="20"/>
                <w:lang w:eastAsia="de-DE"/>
              </w:rPr>
            </w:pPr>
          </w:p>
        </w:tc>
      </w:tr>
      <w:tr w:rsidR="001C72E4" w:rsidRPr="001C72E4" w14:paraId="698DDAB0" w14:textId="77777777" w:rsidTr="001C7CC2">
        <w:trPr>
          <w:cantSplit/>
          <w:trHeight w:hRule="exact" w:val="397"/>
        </w:trPr>
        <w:tc>
          <w:tcPr>
            <w:tcW w:w="567" w:type="dxa"/>
            <w:tcBorders>
              <w:top w:val="dashed" w:sz="8" w:space="0" w:color="75D5F7"/>
            </w:tcBorders>
            <w:shd w:val="clear" w:color="auto" w:fill="D1F1FB"/>
          </w:tcPr>
          <w:p w14:paraId="2CE44314" w14:textId="77777777" w:rsidR="001C72E4" w:rsidRPr="001C72E4" w:rsidRDefault="001C72E4" w:rsidP="001C72E4">
            <w:pPr>
              <w:widowControl w:val="0"/>
              <w:suppressAutoHyphens/>
              <w:spacing w:after="0" w:line="240" w:lineRule="auto"/>
              <w:rPr>
                <w:rFonts w:cs="Calibri"/>
                <w:b/>
                <w:sz w:val="20"/>
                <w:szCs w:val="20"/>
                <w:lang w:eastAsia="de-DE"/>
              </w:rPr>
            </w:pPr>
          </w:p>
        </w:tc>
        <w:tc>
          <w:tcPr>
            <w:tcW w:w="7088" w:type="dxa"/>
            <w:tcBorders>
              <w:top w:val="dashed" w:sz="8" w:space="0" w:color="75D5F7"/>
            </w:tcBorders>
            <w:shd w:val="clear" w:color="auto" w:fill="D1F1FB"/>
            <w:tcMar>
              <w:top w:w="0" w:type="dxa"/>
              <w:bottom w:w="0" w:type="dxa"/>
            </w:tcMar>
            <w:vAlign w:val="center"/>
          </w:tcPr>
          <w:p w14:paraId="4BEE22B1" w14:textId="77777777" w:rsidR="001C72E4" w:rsidRPr="001C72E4" w:rsidRDefault="001C72E4" w:rsidP="0057028B">
            <w:pPr>
              <w:widowControl w:val="0"/>
              <w:suppressAutoHyphens/>
              <w:spacing w:after="0" w:line="240" w:lineRule="auto"/>
              <w:jc w:val="center"/>
              <w:rPr>
                <w:rFonts w:cs="Calibri"/>
                <w:b/>
                <w:sz w:val="20"/>
                <w:szCs w:val="20"/>
                <w:lang w:eastAsia="de-DE"/>
              </w:rPr>
            </w:pPr>
            <w:r w:rsidRPr="001C72E4">
              <w:rPr>
                <w:rFonts w:cs="Calibri"/>
                <w:b/>
                <w:sz w:val="20"/>
                <w:szCs w:val="20"/>
                <w:lang w:eastAsia="de-DE"/>
              </w:rPr>
              <w:t>Teilfragestellungen</w:t>
            </w:r>
            <w:r w:rsidR="0057028B">
              <w:rPr>
                <w:rFonts w:cs="Calibri"/>
                <w:b/>
                <w:sz w:val="20"/>
                <w:szCs w:val="20"/>
                <w:lang w:eastAsia="de-DE"/>
              </w:rPr>
              <w:t xml:space="preserve"> </w:t>
            </w:r>
          </w:p>
        </w:tc>
        <w:tc>
          <w:tcPr>
            <w:tcW w:w="283" w:type="dxa"/>
            <w:tcBorders>
              <w:top w:val="dashed" w:sz="8" w:space="0" w:color="75D5F7"/>
            </w:tcBorders>
            <w:shd w:val="clear" w:color="auto" w:fill="D1F1FB"/>
            <w:tcMar>
              <w:left w:w="0" w:type="dxa"/>
              <w:right w:w="0" w:type="dxa"/>
            </w:tcMar>
          </w:tcPr>
          <w:p w14:paraId="09B5C4A2" w14:textId="77777777" w:rsidR="001C72E4" w:rsidRPr="001C72E4" w:rsidRDefault="001C72E4" w:rsidP="007D5355">
            <w:pPr>
              <w:widowControl w:val="0"/>
              <w:suppressAutoHyphens/>
              <w:spacing w:after="0" w:line="240" w:lineRule="auto"/>
              <w:jc w:val="center"/>
              <w:rPr>
                <w:rFonts w:cs="Calibri"/>
                <w:b/>
                <w:sz w:val="20"/>
                <w:szCs w:val="20"/>
                <w:lang w:eastAsia="de-DE"/>
              </w:rPr>
            </w:pPr>
          </w:p>
        </w:tc>
        <w:tc>
          <w:tcPr>
            <w:tcW w:w="284" w:type="dxa"/>
            <w:tcBorders>
              <w:top w:val="dashed" w:sz="8" w:space="0" w:color="75D5F7"/>
            </w:tcBorders>
            <w:shd w:val="clear" w:color="auto" w:fill="D1F1FB"/>
          </w:tcPr>
          <w:p w14:paraId="1D4536A6" w14:textId="77777777" w:rsidR="001C72E4" w:rsidRPr="001C72E4" w:rsidRDefault="001C72E4" w:rsidP="007D5355">
            <w:pPr>
              <w:widowControl w:val="0"/>
              <w:suppressAutoHyphens/>
              <w:spacing w:after="0" w:line="240" w:lineRule="auto"/>
              <w:jc w:val="center"/>
              <w:rPr>
                <w:rFonts w:cs="Calibri"/>
                <w:b/>
                <w:sz w:val="20"/>
                <w:szCs w:val="20"/>
                <w:lang w:eastAsia="de-DE"/>
              </w:rPr>
            </w:pPr>
          </w:p>
        </w:tc>
        <w:tc>
          <w:tcPr>
            <w:tcW w:w="567" w:type="dxa"/>
            <w:tcBorders>
              <w:top w:val="dashed" w:sz="8" w:space="0" w:color="75D5F7"/>
            </w:tcBorders>
            <w:shd w:val="clear" w:color="auto" w:fill="D1F1FB"/>
            <w:vAlign w:val="center"/>
          </w:tcPr>
          <w:p w14:paraId="034E2FD6" w14:textId="77777777" w:rsidR="001C72E4" w:rsidRPr="001C72E4" w:rsidRDefault="001C72E4" w:rsidP="007D5355">
            <w:pPr>
              <w:widowControl w:val="0"/>
              <w:suppressAutoHyphens/>
              <w:spacing w:after="0" w:line="240" w:lineRule="auto"/>
              <w:jc w:val="center"/>
              <w:rPr>
                <w:rFonts w:cs="Calibri"/>
                <w:b/>
                <w:sz w:val="20"/>
                <w:szCs w:val="20"/>
                <w:lang w:eastAsia="de-DE"/>
              </w:rPr>
            </w:pPr>
          </w:p>
        </w:tc>
      </w:tr>
      <w:tr w:rsidR="0057028B" w:rsidRPr="001C72E4" w14:paraId="3E786D45" w14:textId="77777777" w:rsidTr="001C7CC2">
        <w:trPr>
          <w:cantSplit/>
          <w:trHeight w:hRule="exact" w:val="397"/>
        </w:trPr>
        <w:tc>
          <w:tcPr>
            <w:tcW w:w="567" w:type="dxa"/>
            <w:tcBorders>
              <w:top w:val="dashed" w:sz="8" w:space="0" w:color="75D5F7"/>
            </w:tcBorders>
            <w:shd w:val="clear" w:color="auto" w:fill="D1F1FB"/>
          </w:tcPr>
          <w:p w14:paraId="020B89C1" w14:textId="77777777" w:rsidR="0057028B" w:rsidRPr="001C72E4" w:rsidRDefault="0057028B" w:rsidP="001C72E4">
            <w:pPr>
              <w:widowControl w:val="0"/>
              <w:suppressAutoHyphens/>
              <w:spacing w:after="0" w:line="240" w:lineRule="auto"/>
              <w:rPr>
                <w:rFonts w:cs="Calibri"/>
                <w:b/>
                <w:sz w:val="20"/>
                <w:szCs w:val="20"/>
                <w:lang w:eastAsia="de-DE"/>
              </w:rPr>
            </w:pPr>
          </w:p>
        </w:tc>
        <w:tc>
          <w:tcPr>
            <w:tcW w:w="7088" w:type="dxa"/>
            <w:tcBorders>
              <w:top w:val="dashed" w:sz="8" w:space="0" w:color="75D5F7"/>
            </w:tcBorders>
            <w:shd w:val="clear" w:color="auto" w:fill="D1F1FB"/>
            <w:tcMar>
              <w:top w:w="0" w:type="dxa"/>
              <w:bottom w:w="0" w:type="dxa"/>
            </w:tcMar>
            <w:vAlign w:val="center"/>
          </w:tcPr>
          <w:p w14:paraId="0FB0663E" w14:textId="77777777" w:rsidR="0057028B" w:rsidRPr="00AB0065" w:rsidRDefault="0057028B" w:rsidP="00AB0065">
            <w:pPr>
              <w:widowControl w:val="0"/>
              <w:suppressAutoHyphens/>
              <w:spacing w:after="0" w:line="240" w:lineRule="auto"/>
              <w:jc w:val="center"/>
              <w:rPr>
                <w:rFonts w:cs="Calibri"/>
                <w:sz w:val="20"/>
                <w:szCs w:val="20"/>
                <w:lang w:eastAsia="de-DE"/>
              </w:rPr>
            </w:pPr>
            <w:r w:rsidRPr="00AB0065">
              <w:rPr>
                <w:rFonts w:cs="Calibri"/>
                <w:sz w:val="20"/>
                <w:szCs w:val="20"/>
                <w:lang w:eastAsia="de-DE"/>
              </w:rPr>
              <w:t>Fachlicher Kern: Fakten &amp; Phänomene, Zusammenhänge &amp; Beziehungen</w:t>
            </w:r>
          </w:p>
        </w:tc>
        <w:tc>
          <w:tcPr>
            <w:tcW w:w="283" w:type="dxa"/>
            <w:tcBorders>
              <w:top w:val="dashed" w:sz="8" w:space="0" w:color="75D5F7"/>
            </w:tcBorders>
            <w:shd w:val="clear" w:color="auto" w:fill="D1F1FB"/>
            <w:tcMar>
              <w:left w:w="0" w:type="dxa"/>
              <w:right w:w="0" w:type="dxa"/>
            </w:tcMar>
          </w:tcPr>
          <w:p w14:paraId="7D4F03AE" w14:textId="77777777" w:rsidR="0057028B" w:rsidRPr="001C72E4" w:rsidRDefault="0057028B" w:rsidP="007D5355">
            <w:pPr>
              <w:widowControl w:val="0"/>
              <w:suppressAutoHyphens/>
              <w:spacing w:after="0" w:line="240" w:lineRule="auto"/>
              <w:jc w:val="center"/>
              <w:rPr>
                <w:rFonts w:cs="Calibri"/>
                <w:b/>
                <w:sz w:val="20"/>
                <w:szCs w:val="20"/>
                <w:lang w:eastAsia="de-DE"/>
              </w:rPr>
            </w:pPr>
          </w:p>
        </w:tc>
        <w:tc>
          <w:tcPr>
            <w:tcW w:w="284" w:type="dxa"/>
            <w:tcBorders>
              <w:top w:val="dashed" w:sz="8" w:space="0" w:color="75D5F7"/>
            </w:tcBorders>
            <w:shd w:val="clear" w:color="auto" w:fill="D1F1FB"/>
          </w:tcPr>
          <w:p w14:paraId="5B4D3307" w14:textId="77777777" w:rsidR="0057028B" w:rsidRPr="001C72E4" w:rsidRDefault="0057028B" w:rsidP="007D5355">
            <w:pPr>
              <w:widowControl w:val="0"/>
              <w:suppressAutoHyphens/>
              <w:spacing w:after="0" w:line="240" w:lineRule="auto"/>
              <w:jc w:val="center"/>
              <w:rPr>
                <w:rFonts w:cs="Calibri"/>
                <w:b/>
                <w:sz w:val="20"/>
                <w:szCs w:val="20"/>
                <w:lang w:eastAsia="de-DE"/>
              </w:rPr>
            </w:pPr>
          </w:p>
        </w:tc>
        <w:tc>
          <w:tcPr>
            <w:tcW w:w="567" w:type="dxa"/>
            <w:tcBorders>
              <w:top w:val="dashed" w:sz="8" w:space="0" w:color="75D5F7"/>
            </w:tcBorders>
            <w:shd w:val="clear" w:color="auto" w:fill="D1F1FB"/>
            <w:vAlign w:val="center"/>
          </w:tcPr>
          <w:p w14:paraId="3BAB8775" w14:textId="77777777" w:rsidR="0057028B" w:rsidRPr="001C72E4" w:rsidRDefault="0057028B" w:rsidP="007D5355">
            <w:pPr>
              <w:widowControl w:val="0"/>
              <w:suppressAutoHyphens/>
              <w:spacing w:after="0" w:line="240" w:lineRule="auto"/>
              <w:jc w:val="center"/>
              <w:rPr>
                <w:rFonts w:cs="Calibri"/>
                <w:b/>
                <w:sz w:val="20"/>
                <w:szCs w:val="20"/>
                <w:lang w:eastAsia="de-DE"/>
              </w:rPr>
            </w:pPr>
          </w:p>
        </w:tc>
      </w:tr>
      <w:tr w:rsidR="001C72E4" w:rsidRPr="001C72E4" w14:paraId="121075B0" w14:textId="77777777" w:rsidTr="001C7CC2">
        <w:trPr>
          <w:cantSplit/>
          <w:trHeight w:hRule="exact" w:val="20"/>
        </w:trPr>
        <w:tc>
          <w:tcPr>
            <w:tcW w:w="567" w:type="dxa"/>
            <w:tcBorders>
              <w:bottom w:val="single" w:sz="4" w:space="0" w:color="75D5F7"/>
            </w:tcBorders>
            <w:shd w:val="clear" w:color="auto" w:fill="FFFFFF"/>
          </w:tcPr>
          <w:p w14:paraId="2D04BAC5" w14:textId="77777777" w:rsidR="001C72E4" w:rsidRPr="001C72E4" w:rsidRDefault="001C72E4" w:rsidP="001C72E4">
            <w:pPr>
              <w:widowControl w:val="0"/>
              <w:suppressAutoHyphens/>
              <w:spacing w:after="0" w:line="240" w:lineRule="auto"/>
              <w:rPr>
                <w:rFonts w:cs="Calibri"/>
                <w:b/>
                <w:sz w:val="6"/>
                <w:szCs w:val="6"/>
                <w:lang w:eastAsia="de-DE"/>
              </w:rPr>
            </w:pPr>
          </w:p>
        </w:tc>
        <w:tc>
          <w:tcPr>
            <w:tcW w:w="7088" w:type="dxa"/>
            <w:tcBorders>
              <w:bottom w:val="single" w:sz="4" w:space="0" w:color="75D5F7"/>
            </w:tcBorders>
            <w:shd w:val="clear" w:color="auto" w:fill="FFFFFF"/>
            <w:tcMar>
              <w:top w:w="113" w:type="dxa"/>
              <w:bottom w:w="113" w:type="dxa"/>
            </w:tcMar>
          </w:tcPr>
          <w:p w14:paraId="297DF514" w14:textId="77777777" w:rsidR="001C72E4" w:rsidRPr="001C72E4" w:rsidRDefault="001C72E4" w:rsidP="001C72E4">
            <w:pPr>
              <w:widowControl w:val="0"/>
              <w:suppressAutoHyphens/>
              <w:spacing w:after="0" w:line="240" w:lineRule="auto"/>
              <w:rPr>
                <w:rFonts w:cs="Calibri"/>
                <w:b/>
                <w:sz w:val="6"/>
                <w:szCs w:val="6"/>
                <w:lang w:eastAsia="de-DE"/>
              </w:rPr>
            </w:pPr>
          </w:p>
        </w:tc>
        <w:tc>
          <w:tcPr>
            <w:tcW w:w="283" w:type="dxa"/>
            <w:shd w:val="clear" w:color="auto" w:fill="FFFFFF"/>
            <w:tcMar>
              <w:left w:w="0" w:type="dxa"/>
              <w:right w:w="0" w:type="dxa"/>
            </w:tcMar>
            <w:textDirection w:val="btLr"/>
          </w:tcPr>
          <w:p w14:paraId="602FCE1D" w14:textId="77777777" w:rsidR="001C72E4" w:rsidRPr="001C72E4" w:rsidRDefault="001C72E4" w:rsidP="001C72E4">
            <w:pPr>
              <w:widowControl w:val="0"/>
              <w:suppressAutoHyphens/>
              <w:spacing w:after="0" w:line="240" w:lineRule="auto"/>
              <w:ind w:left="113" w:right="113"/>
              <w:jc w:val="center"/>
              <w:rPr>
                <w:rFonts w:cs="Calibri"/>
                <w:b/>
                <w:sz w:val="6"/>
                <w:szCs w:val="6"/>
                <w:lang w:eastAsia="de-DE"/>
              </w:rPr>
            </w:pPr>
          </w:p>
        </w:tc>
        <w:tc>
          <w:tcPr>
            <w:tcW w:w="284" w:type="dxa"/>
            <w:shd w:val="clear" w:color="auto" w:fill="FFFFFF"/>
            <w:textDirection w:val="btLr"/>
          </w:tcPr>
          <w:p w14:paraId="2503242D" w14:textId="77777777" w:rsidR="001C72E4" w:rsidRPr="001C72E4" w:rsidRDefault="001C72E4" w:rsidP="001C72E4">
            <w:pPr>
              <w:widowControl w:val="0"/>
              <w:suppressAutoHyphens/>
              <w:spacing w:after="0" w:line="240" w:lineRule="auto"/>
              <w:ind w:left="113" w:right="113"/>
              <w:jc w:val="center"/>
              <w:rPr>
                <w:rFonts w:cs="Calibri"/>
                <w:b/>
                <w:sz w:val="6"/>
                <w:szCs w:val="6"/>
                <w:lang w:eastAsia="de-DE"/>
              </w:rPr>
            </w:pPr>
          </w:p>
        </w:tc>
        <w:tc>
          <w:tcPr>
            <w:tcW w:w="567" w:type="dxa"/>
            <w:tcBorders>
              <w:bottom w:val="single" w:sz="4" w:space="0" w:color="75D5F7"/>
            </w:tcBorders>
            <w:shd w:val="clear" w:color="auto" w:fill="FFFFFF"/>
            <w:textDirection w:val="btLr"/>
            <w:vAlign w:val="center"/>
          </w:tcPr>
          <w:p w14:paraId="048F8C92" w14:textId="77777777" w:rsidR="001C72E4" w:rsidRPr="001C72E4" w:rsidRDefault="001C72E4" w:rsidP="001C72E4">
            <w:pPr>
              <w:widowControl w:val="0"/>
              <w:suppressAutoHyphens/>
              <w:spacing w:after="0" w:line="240" w:lineRule="auto"/>
              <w:ind w:left="113" w:right="113"/>
              <w:jc w:val="center"/>
              <w:rPr>
                <w:rFonts w:cs="Calibri"/>
                <w:b/>
                <w:sz w:val="6"/>
                <w:szCs w:val="6"/>
                <w:lang w:eastAsia="de-DE"/>
              </w:rPr>
            </w:pPr>
          </w:p>
        </w:tc>
      </w:tr>
      <w:tr w:rsidR="001C72E4" w:rsidRPr="001C72E4" w14:paraId="42854162" w14:textId="77777777" w:rsidTr="001C7CC2">
        <w:trPr>
          <w:cantSplit/>
          <w:trHeight w:val="1020"/>
        </w:trPr>
        <w:tc>
          <w:tcPr>
            <w:tcW w:w="567" w:type="dxa"/>
            <w:vMerge w:val="restart"/>
            <w:tcBorders>
              <w:top w:val="single" w:sz="4" w:space="0" w:color="75D5F7"/>
              <w:bottom w:val="single" w:sz="4" w:space="0" w:color="75D5F7"/>
            </w:tcBorders>
            <w:shd w:val="clear" w:color="auto" w:fill="F4FCFE"/>
            <w:tcMar>
              <w:left w:w="0" w:type="dxa"/>
              <w:right w:w="0" w:type="dxa"/>
            </w:tcMar>
            <w:textDirection w:val="btLr"/>
            <w:vAlign w:val="center"/>
          </w:tcPr>
          <w:p w14:paraId="1C7FA0B4" w14:textId="77777777" w:rsidR="001C72E4" w:rsidRPr="00C607E4" w:rsidRDefault="001C7CC2" w:rsidP="00C607E4">
            <w:pPr>
              <w:widowControl w:val="0"/>
              <w:suppressAutoHyphens/>
              <w:spacing w:after="0" w:line="240" w:lineRule="auto"/>
              <w:ind w:left="113" w:right="113"/>
              <w:jc w:val="right"/>
              <w:rPr>
                <w:rFonts w:cs="Calibri"/>
                <w:i/>
                <w:spacing w:val="42"/>
                <w:sz w:val="24"/>
                <w:szCs w:val="24"/>
                <w:lang w:eastAsia="de-DE"/>
              </w:rPr>
            </w:pPr>
            <w:r>
              <w:rPr>
                <w:rFonts w:cs="Calibri"/>
                <w:i/>
                <w:color w:val="75D5F7"/>
                <w:spacing w:val="42"/>
                <w:sz w:val="24"/>
                <w:szCs w:val="24"/>
                <w:lang w:eastAsia="de-DE"/>
              </w:rPr>
              <w:t xml:space="preserve"> </w:t>
            </w:r>
            <w:r w:rsidR="00C607E4" w:rsidRPr="00C607E4">
              <w:rPr>
                <w:rFonts w:cs="Calibri"/>
                <w:i/>
                <w:color w:val="75D5F7"/>
                <w:spacing w:val="42"/>
                <w:sz w:val="24"/>
                <w:szCs w:val="24"/>
                <w:lang w:eastAsia="de-DE"/>
              </w:rPr>
              <w:t>E</w:t>
            </w:r>
            <w:r w:rsidR="001C72E4" w:rsidRPr="00C607E4">
              <w:rPr>
                <w:rFonts w:cs="Calibri"/>
                <w:i/>
                <w:color w:val="75D5F7"/>
                <w:spacing w:val="42"/>
                <w:sz w:val="24"/>
                <w:szCs w:val="24"/>
                <w:lang w:eastAsia="de-DE"/>
              </w:rPr>
              <w:t>rfahrungs- und Erkenntniswege</w:t>
            </w:r>
          </w:p>
        </w:tc>
        <w:tc>
          <w:tcPr>
            <w:tcW w:w="7088" w:type="dxa"/>
            <w:tcBorders>
              <w:top w:val="single" w:sz="4" w:space="0" w:color="75D5F7"/>
              <w:bottom w:val="single" w:sz="4" w:space="0" w:color="75D5F7"/>
              <w:right w:val="single" w:sz="4" w:space="0" w:color="75D5F7"/>
            </w:tcBorders>
            <w:shd w:val="clear" w:color="auto" w:fill="F4FCFE"/>
            <w:tcMar>
              <w:top w:w="113" w:type="dxa"/>
              <w:bottom w:w="113" w:type="dxa"/>
              <w:right w:w="0" w:type="dxa"/>
            </w:tcMar>
          </w:tcPr>
          <w:p w14:paraId="6744E2F8" w14:textId="77777777" w:rsidR="001C72E4" w:rsidRPr="00C607E4" w:rsidRDefault="001C72E4" w:rsidP="001C72E4">
            <w:pPr>
              <w:widowControl w:val="0"/>
              <w:suppressAutoHyphens/>
              <w:spacing w:after="0" w:line="240" w:lineRule="auto"/>
              <w:rPr>
                <w:rFonts w:cs="Calibri"/>
                <w:b/>
                <w:i/>
                <w:sz w:val="20"/>
                <w:szCs w:val="20"/>
                <w:lang w:eastAsia="de-DE"/>
              </w:rPr>
            </w:pPr>
            <w:r w:rsidRPr="00C607E4">
              <w:rPr>
                <w:rFonts w:cs="Calibri"/>
                <w:b/>
                <w:i/>
                <w:sz w:val="20"/>
                <w:szCs w:val="20"/>
                <w:lang w:eastAsia="de-DE"/>
              </w:rPr>
              <w:t>Erleben</w:t>
            </w:r>
          </w:p>
          <w:p w14:paraId="58C42C2B" w14:textId="77777777" w:rsidR="001C72E4" w:rsidRPr="00C607E4" w:rsidRDefault="001C72E4" w:rsidP="001C72E4">
            <w:pPr>
              <w:widowControl w:val="0"/>
              <w:suppressAutoHyphens/>
              <w:spacing w:after="0" w:line="240" w:lineRule="auto"/>
              <w:rPr>
                <w:rFonts w:cs="Calibri"/>
                <w:i/>
                <w:sz w:val="20"/>
                <w:szCs w:val="20"/>
                <w:lang w:eastAsia="de-DE"/>
              </w:rPr>
            </w:pPr>
            <w:r w:rsidRPr="00C607E4">
              <w:rPr>
                <w:rFonts w:cs="Calibri"/>
                <w:i/>
                <w:sz w:val="20"/>
                <w:szCs w:val="20"/>
                <w:lang w:eastAsia="de-DE"/>
              </w:rPr>
              <w:t xml:space="preserve">z. B. wahrnehmen mit allen Sinnen, sich wundern, staunen, erfahren, </w:t>
            </w:r>
          </w:p>
          <w:p w14:paraId="78DF52EC" w14:textId="77777777" w:rsidR="001C72E4" w:rsidRPr="00C607E4" w:rsidRDefault="001C72E4" w:rsidP="001C72E4">
            <w:pPr>
              <w:widowControl w:val="0"/>
              <w:suppressAutoHyphens/>
              <w:spacing w:after="0" w:line="240" w:lineRule="auto"/>
              <w:rPr>
                <w:rFonts w:cs="Calibri"/>
                <w:i/>
                <w:sz w:val="20"/>
                <w:szCs w:val="20"/>
                <w:lang w:eastAsia="de-DE"/>
              </w:rPr>
            </w:pPr>
            <w:r w:rsidRPr="00C607E4">
              <w:rPr>
                <w:rFonts w:cs="Calibri"/>
                <w:i/>
                <w:sz w:val="20"/>
                <w:szCs w:val="20"/>
                <w:lang w:eastAsia="de-DE"/>
              </w:rPr>
              <w:t>spüren, erinnern, fokussieren, beobachten, …</w:t>
            </w:r>
          </w:p>
        </w:tc>
        <w:tc>
          <w:tcPr>
            <w:tcW w:w="283" w:type="dxa"/>
            <w:tcBorders>
              <w:left w:val="single" w:sz="4" w:space="0" w:color="75D5F7"/>
              <w:right w:val="dashed" w:sz="8" w:space="0" w:color="75D5F7"/>
            </w:tcBorders>
            <w:shd w:val="clear" w:color="auto" w:fill="auto"/>
            <w:tcMar>
              <w:left w:w="0" w:type="dxa"/>
              <w:right w:w="0" w:type="dxa"/>
            </w:tcMar>
            <w:textDirection w:val="btLr"/>
          </w:tcPr>
          <w:p w14:paraId="2A7D17C1" w14:textId="77777777" w:rsidR="001C72E4" w:rsidRPr="001C72E4" w:rsidRDefault="001C72E4" w:rsidP="001C72E4">
            <w:pPr>
              <w:widowControl w:val="0"/>
              <w:suppressAutoHyphens/>
              <w:spacing w:after="0" w:line="240" w:lineRule="auto"/>
              <w:ind w:left="113" w:right="113"/>
              <w:jc w:val="center"/>
              <w:rPr>
                <w:rFonts w:cs="Calibri"/>
                <w:b/>
                <w:sz w:val="20"/>
                <w:szCs w:val="20"/>
                <w:lang w:eastAsia="de-DE"/>
              </w:rPr>
            </w:pPr>
          </w:p>
        </w:tc>
        <w:tc>
          <w:tcPr>
            <w:tcW w:w="284" w:type="dxa"/>
            <w:tcBorders>
              <w:left w:val="dashed" w:sz="8" w:space="0" w:color="75D5F7"/>
              <w:right w:val="single" w:sz="4" w:space="0" w:color="75D5F7"/>
            </w:tcBorders>
            <w:textDirection w:val="btLr"/>
          </w:tcPr>
          <w:p w14:paraId="1C050FDF" w14:textId="77777777" w:rsidR="001C72E4" w:rsidRPr="001C72E4" w:rsidRDefault="001C72E4" w:rsidP="001C72E4">
            <w:pPr>
              <w:widowControl w:val="0"/>
              <w:suppressAutoHyphens/>
              <w:spacing w:after="0" w:line="240" w:lineRule="auto"/>
              <w:ind w:left="113" w:right="113"/>
              <w:jc w:val="center"/>
              <w:rPr>
                <w:rFonts w:cs="Calibri"/>
                <w:b/>
                <w:sz w:val="20"/>
                <w:szCs w:val="20"/>
                <w:lang w:eastAsia="de-DE"/>
              </w:rPr>
            </w:pPr>
          </w:p>
        </w:tc>
        <w:tc>
          <w:tcPr>
            <w:tcW w:w="567" w:type="dxa"/>
            <w:vMerge w:val="restart"/>
            <w:tcBorders>
              <w:top w:val="single" w:sz="4" w:space="0" w:color="75D5F7"/>
              <w:left w:val="single" w:sz="4" w:space="0" w:color="75D5F7"/>
              <w:right w:val="single" w:sz="4" w:space="0" w:color="75D5F7"/>
            </w:tcBorders>
            <w:shd w:val="clear" w:color="auto" w:fill="F4FCFE"/>
            <w:textDirection w:val="btLr"/>
            <w:vAlign w:val="center"/>
          </w:tcPr>
          <w:p w14:paraId="093E9FCD" w14:textId="77777777" w:rsidR="001C72E4" w:rsidRPr="001C72E4" w:rsidRDefault="007D5355" w:rsidP="001C72E4">
            <w:pPr>
              <w:widowControl w:val="0"/>
              <w:suppressAutoHyphens/>
              <w:spacing w:after="0" w:line="240" w:lineRule="auto"/>
              <w:ind w:left="113" w:right="113"/>
              <w:jc w:val="center"/>
              <w:rPr>
                <w:rFonts w:cs="Calibri"/>
                <w:b/>
                <w:sz w:val="20"/>
                <w:szCs w:val="20"/>
                <w:lang w:eastAsia="de-DE"/>
              </w:rPr>
            </w:pPr>
            <w:r>
              <w:rPr>
                <w:rFonts w:cs="Calibri"/>
                <w:b/>
                <w:sz w:val="20"/>
                <w:szCs w:val="20"/>
                <w:lang w:eastAsia="de-DE"/>
              </w:rPr>
              <w:t>Forschergespräche. Nachdenk</w:t>
            </w:r>
            <w:r w:rsidR="001C72E4" w:rsidRPr="001C72E4">
              <w:rPr>
                <w:rFonts w:cs="Calibri"/>
                <w:b/>
                <w:sz w:val="20"/>
                <w:szCs w:val="20"/>
                <w:lang w:eastAsia="de-DE"/>
              </w:rPr>
              <w:t>gespräche</w:t>
            </w:r>
          </w:p>
        </w:tc>
      </w:tr>
      <w:tr w:rsidR="001C72E4" w:rsidRPr="001C72E4" w14:paraId="5C309950" w14:textId="77777777" w:rsidTr="001C7CC2">
        <w:trPr>
          <w:trHeight w:val="850"/>
        </w:trPr>
        <w:tc>
          <w:tcPr>
            <w:tcW w:w="567" w:type="dxa"/>
            <w:vMerge/>
            <w:tcBorders>
              <w:bottom w:val="single" w:sz="4" w:space="0" w:color="75D5F7"/>
            </w:tcBorders>
            <w:shd w:val="clear" w:color="auto" w:fill="F4FCFE"/>
          </w:tcPr>
          <w:p w14:paraId="0D2A1223" w14:textId="77777777" w:rsidR="001C72E4" w:rsidRPr="001C72E4" w:rsidRDefault="001C72E4" w:rsidP="001C72E4">
            <w:pPr>
              <w:widowControl w:val="0"/>
              <w:suppressAutoHyphens/>
              <w:spacing w:after="0" w:line="240" w:lineRule="auto"/>
              <w:rPr>
                <w:rFonts w:cs="Calibri"/>
                <w:b/>
                <w:sz w:val="20"/>
                <w:szCs w:val="20"/>
                <w:lang w:eastAsia="de-DE"/>
              </w:rPr>
            </w:pPr>
          </w:p>
        </w:tc>
        <w:tc>
          <w:tcPr>
            <w:tcW w:w="7088" w:type="dxa"/>
            <w:tcBorders>
              <w:top w:val="single" w:sz="4" w:space="0" w:color="75D5F7"/>
              <w:bottom w:val="single" w:sz="4" w:space="0" w:color="75D5F7"/>
              <w:right w:val="single" w:sz="4" w:space="0" w:color="75D5F7"/>
            </w:tcBorders>
            <w:shd w:val="clear" w:color="auto" w:fill="F4FCFE"/>
            <w:tcMar>
              <w:top w:w="113" w:type="dxa"/>
              <w:bottom w:w="113" w:type="dxa"/>
              <w:right w:w="0" w:type="dxa"/>
            </w:tcMar>
          </w:tcPr>
          <w:p w14:paraId="220691C6" w14:textId="77777777" w:rsidR="001C72E4" w:rsidRPr="00C607E4" w:rsidRDefault="001C72E4" w:rsidP="001C72E4">
            <w:pPr>
              <w:widowControl w:val="0"/>
              <w:suppressAutoHyphens/>
              <w:spacing w:after="0" w:line="240" w:lineRule="auto"/>
              <w:rPr>
                <w:rFonts w:cs="Calibri"/>
                <w:b/>
                <w:i/>
                <w:sz w:val="20"/>
                <w:szCs w:val="20"/>
                <w:lang w:eastAsia="de-DE"/>
              </w:rPr>
            </w:pPr>
            <w:r w:rsidRPr="00C607E4">
              <w:rPr>
                <w:rFonts w:cs="Calibri"/>
                <w:b/>
                <w:i/>
                <w:sz w:val="20"/>
                <w:szCs w:val="20"/>
                <w:lang w:eastAsia="de-DE"/>
              </w:rPr>
              <w:t>Handeln</w:t>
            </w:r>
          </w:p>
          <w:p w14:paraId="71131039" w14:textId="77777777" w:rsidR="001C72E4" w:rsidRPr="00C607E4" w:rsidRDefault="001C72E4" w:rsidP="001C72E4">
            <w:pPr>
              <w:spacing w:after="0" w:line="264" w:lineRule="auto"/>
              <w:rPr>
                <w:i/>
                <w:sz w:val="20"/>
                <w:szCs w:val="20"/>
                <w:lang w:eastAsia="de-DE"/>
              </w:rPr>
            </w:pPr>
            <w:r w:rsidRPr="00C607E4">
              <w:rPr>
                <w:rFonts w:cs="Calibri"/>
                <w:i/>
                <w:sz w:val="20"/>
                <w:szCs w:val="20"/>
                <w:lang w:eastAsia="de-DE"/>
              </w:rPr>
              <w:t xml:space="preserve">z. B. erkunden, sammeln, mit Lebewesen umgehen, bauen und konstruieren, </w:t>
            </w:r>
            <w:r w:rsidRPr="00C607E4">
              <w:rPr>
                <w:rFonts w:cs="Calibri"/>
                <w:i/>
                <w:sz w:val="20"/>
                <w:szCs w:val="20"/>
                <w:lang w:eastAsia="de-DE"/>
              </w:rPr>
              <w:br/>
              <w:t xml:space="preserve">reparieren, (zu)ordnen, Akteur sein, zeichnen, experimentieren, fotografieren, </w:t>
            </w:r>
            <w:r w:rsidRPr="00C607E4">
              <w:rPr>
                <w:rFonts w:cs="Calibri"/>
                <w:i/>
                <w:sz w:val="20"/>
                <w:szCs w:val="20"/>
                <w:lang w:eastAsia="de-DE"/>
              </w:rPr>
              <w:br/>
              <w:t>untersuchen, überprüfen, zubereiten, spielen, messen, …</w:t>
            </w:r>
          </w:p>
        </w:tc>
        <w:tc>
          <w:tcPr>
            <w:tcW w:w="283" w:type="dxa"/>
            <w:tcBorders>
              <w:left w:val="single" w:sz="4" w:space="0" w:color="75D5F7"/>
              <w:right w:val="dashed" w:sz="8" w:space="0" w:color="75D5F7"/>
            </w:tcBorders>
            <w:shd w:val="clear" w:color="auto" w:fill="auto"/>
            <w:tcMar>
              <w:left w:w="0" w:type="dxa"/>
              <w:right w:w="0" w:type="dxa"/>
            </w:tcMar>
          </w:tcPr>
          <w:p w14:paraId="03625CDD"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284" w:type="dxa"/>
            <w:tcBorders>
              <w:left w:val="dashed" w:sz="8" w:space="0" w:color="75D5F7"/>
              <w:right w:val="single" w:sz="4" w:space="0" w:color="75D5F7"/>
            </w:tcBorders>
          </w:tcPr>
          <w:p w14:paraId="6F912B07"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567" w:type="dxa"/>
            <w:vMerge/>
            <w:tcBorders>
              <w:left w:val="single" w:sz="4" w:space="0" w:color="75D5F7"/>
              <w:right w:val="single" w:sz="4" w:space="0" w:color="75D5F7"/>
            </w:tcBorders>
            <w:shd w:val="clear" w:color="auto" w:fill="F4FCFE"/>
            <w:textDirection w:val="btLr"/>
            <w:vAlign w:val="center"/>
          </w:tcPr>
          <w:p w14:paraId="2F2C93D8" w14:textId="77777777" w:rsidR="001C72E4" w:rsidRPr="001C72E4" w:rsidRDefault="001C72E4" w:rsidP="001C72E4">
            <w:pPr>
              <w:widowControl w:val="0"/>
              <w:suppressAutoHyphens/>
              <w:spacing w:after="0" w:line="240" w:lineRule="auto"/>
              <w:ind w:left="113" w:right="113"/>
              <w:jc w:val="center"/>
              <w:rPr>
                <w:rFonts w:cs="Calibri"/>
                <w:b/>
                <w:i/>
                <w:sz w:val="20"/>
                <w:szCs w:val="20"/>
                <w:lang w:eastAsia="de-DE"/>
              </w:rPr>
            </w:pPr>
          </w:p>
        </w:tc>
      </w:tr>
      <w:tr w:rsidR="001C72E4" w:rsidRPr="001C72E4" w14:paraId="44B0960A" w14:textId="77777777" w:rsidTr="001C7CC2">
        <w:trPr>
          <w:trHeight w:val="1020"/>
        </w:trPr>
        <w:tc>
          <w:tcPr>
            <w:tcW w:w="567" w:type="dxa"/>
            <w:vMerge/>
            <w:tcBorders>
              <w:bottom w:val="single" w:sz="4" w:space="0" w:color="75D5F7"/>
            </w:tcBorders>
            <w:shd w:val="clear" w:color="auto" w:fill="F4FCFE"/>
          </w:tcPr>
          <w:p w14:paraId="4F7675B7" w14:textId="77777777" w:rsidR="001C72E4" w:rsidRPr="001C72E4" w:rsidRDefault="001C72E4" w:rsidP="001C72E4">
            <w:pPr>
              <w:widowControl w:val="0"/>
              <w:suppressAutoHyphens/>
              <w:spacing w:after="0" w:line="240" w:lineRule="auto"/>
              <w:rPr>
                <w:rFonts w:cs="Calibri"/>
                <w:b/>
                <w:sz w:val="20"/>
                <w:szCs w:val="20"/>
                <w:lang w:eastAsia="de-DE"/>
              </w:rPr>
            </w:pPr>
          </w:p>
        </w:tc>
        <w:tc>
          <w:tcPr>
            <w:tcW w:w="7088" w:type="dxa"/>
            <w:tcBorders>
              <w:top w:val="single" w:sz="4" w:space="0" w:color="75D5F7"/>
              <w:bottom w:val="single" w:sz="4" w:space="0" w:color="75D5F7"/>
              <w:right w:val="single" w:sz="4" w:space="0" w:color="75D5F7"/>
            </w:tcBorders>
            <w:shd w:val="clear" w:color="auto" w:fill="F4FCFE"/>
            <w:tcMar>
              <w:top w:w="113" w:type="dxa"/>
              <w:bottom w:w="113" w:type="dxa"/>
              <w:right w:w="0" w:type="dxa"/>
            </w:tcMar>
          </w:tcPr>
          <w:p w14:paraId="0E8EDDA7" w14:textId="77777777" w:rsidR="001C72E4" w:rsidRPr="00C607E4" w:rsidRDefault="001C72E4" w:rsidP="001C72E4">
            <w:pPr>
              <w:widowControl w:val="0"/>
              <w:suppressAutoHyphens/>
              <w:spacing w:after="0" w:line="240" w:lineRule="auto"/>
              <w:rPr>
                <w:rFonts w:cs="Calibri"/>
                <w:b/>
                <w:i/>
                <w:sz w:val="20"/>
                <w:szCs w:val="20"/>
                <w:lang w:eastAsia="de-DE"/>
              </w:rPr>
            </w:pPr>
            <w:r w:rsidRPr="00C607E4">
              <w:rPr>
                <w:rFonts w:cs="Calibri"/>
                <w:b/>
                <w:i/>
                <w:sz w:val="20"/>
                <w:szCs w:val="20"/>
                <w:lang w:eastAsia="de-DE"/>
              </w:rPr>
              <w:t>Begreifen</w:t>
            </w:r>
          </w:p>
          <w:p w14:paraId="19D9FFED" w14:textId="0B98240D" w:rsidR="001C72E4" w:rsidRPr="00C607E4" w:rsidRDefault="001C72E4" w:rsidP="00753BE6">
            <w:pPr>
              <w:spacing w:after="0" w:line="264" w:lineRule="auto"/>
              <w:rPr>
                <w:i/>
                <w:sz w:val="20"/>
                <w:szCs w:val="20"/>
                <w:lang w:eastAsia="de-DE"/>
              </w:rPr>
            </w:pPr>
            <w:r w:rsidRPr="00C607E4">
              <w:rPr>
                <w:rFonts w:cs="Calibri"/>
                <w:i/>
                <w:sz w:val="20"/>
                <w:szCs w:val="20"/>
                <w:lang w:eastAsia="de-DE"/>
              </w:rPr>
              <w:t xml:space="preserve">z. B. </w:t>
            </w:r>
            <w:r w:rsidR="00753BE6">
              <w:rPr>
                <w:rFonts w:cs="Calibri"/>
                <w:i/>
                <w:sz w:val="20"/>
                <w:szCs w:val="20"/>
                <w:lang w:eastAsia="de-DE"/>
              </w:rPr>
              <w:t xml:space="preserve">verstehen, </w:t>
            </w:r>
            <w:r w:rsidRPr="00C607E4">
              <w:rPr>
                <w:rFonts w:cs="Calibri"/>
                <w:i/>
                <w:sz w:val="20"/>
                <w:szCs w:val="20"/>
                <w:lang w:eastAsia="de-DE"/>
              </w:rPr>
              <w:t>darstellen, erklären, vergleichen, beschreiben, einordnen, vernetzen, nachweisen, Pläne/Karten/Symbole verstehen, …</w:t>
            </w:r>
          </w:p>
        </w:tc>
        <w:tc>
          <w:tcPr>
            <w:tcW w:w="283" w:type="dxa"/>
            <w:tcBorders>
              <w:left w:val="single" w:sz="4" w:space="0" w:color="75D5F7"/>
              <w:right w:val="dashed" w:sz="8" w:space="0" w:color="75D5F7"/>
            </w:tcBorders>
            <w:shd w:val="clear" w:color="auto" w:fill="auto"/>
            <w:tcMar>
              <w:left w:w="0" w:type="dxa"/>
              <w:right w:w="0" w:type="dxa"/>
            </w:tcMar>
          </w:tcPr>
          <w:p w14:paraId="5B3BD9AC"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284" w:type="dxa"/>
            <w:tcBorders>
              <w:left w:val="dashed" w:sz="8" w:space="0" w:color="75D5F7"/>
              <w:right w:val="single" w:sz="4" w:space="0" w:color="75D5F7"/>
            </w:tcBorders>
          </w:tcPr>
          <w:p w14:paraId="221A8CA1"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567" w:type="dxa"/>
            <w:vMerge/>
            <w:tcBorders>
              <w:left w:val="single" w:sz="4" w:space="0" w:color="75D5F7"/>
              <w:right w:val="single" w:sz="4" w:space="0" w:color="75D5F7"/>
            </w:tcBorders>
            <w:shd w:val="clear" w:color="auto" w:fill="F4FCFE"/>
          </w:tcPr>
          <w:p w14:paraId="6F91BA9A" w14:textId="77777777" w:rsidR="001C72E4" w:rsidRPr="001C72E4" w:rsidRDefault="001C72E4" w:rsidP="001C72E4">
            <w:pPr>
              <w:widowControl w:val="0"/>
              <w:suppressAutoHyphens/>
              <w:spacing w:after="0" w:line="240" w:lineRule="auto"/>
              <w:rPr>
                <w:rFonts w:cs="Calibri"/>
                <w:b/>
                <w:i/>
                <w:sz w:val="20"/>
                <w:szCs w:val="20"/>
                <w:lang w:eastAsia="de-DE"/>
              </w:rPr>
            </w:pPr>
          </w:p>
        </w:tc>
      </w:tr>
      <w:tr w:rsidR="001C72E4" w:rsidRPr="001C72E4" w14:paraId="1E894E35" w14:textId="77777777" w:rsidTr="001C7CC2">
        <w:trPr>
          <w:trHeight w:val="1020"/>
        </w:trPr>
        <w:tc>
          <w:tcPr>
            <w:tcW w:w="567" w:type="dxa"/>
            <w:vMerge/>
            <w:tcBorders>
              <w:bottom w:val="single" w:sz="4" w:space="0" w:color="75D5F7"/>
            </w:tcBorders>
            <w:shd w:val="clear" w:color="auto" w:fill="F4FCFE"/>
          </w:tcPr>
          <w:p w14:paraId="4578CD48" w14:textId="77777777" w:rsidR="001C72E4" w:rsidRPr="001C72E4" w:rsidRDefault="001C72E4" w:rsidP="001C72E4">
            <w:pPr>
              <w:widowControl w:val="0"/>
              <w:suppressAutoHyphens/>
              <w:spacing w:after="0" w:line="240" w:lineRule="auto"/>
              <w:rPr>
                <w:rFonts w:cs="Calibri"/>
                <w:b/>
                <w:sz w:val="20"/>
                <w:szCs w:val="20"/>
                <w:lang w:eastAsia="de-DE"/>
              </w:rPr>
            </w:pPr>
          </w:p>
        </w:tc>
        <w:tc>
          <w:tcPr>
            <w:tcW w:w="7088" w:type="dxa"/>
            <w:tcBorders>
              <w:top w:val="single" w:sz="4" w:space="0" w:color="75D5F7"/>
              <w:bottom w:val="single" w:sz="4" w:space="0" w:color="75D5F7"/>
              <w:right w:val="single" w:sz="4" w:space="0" w:color="75D5F7"/>
            </w:tcBorders>
            <w:shd w:val="clear" w:color="auto" w:fill="F4FCFE"/>
            <w:tcMar>
              <w:top w:w="113" w:type="dxa"/>
              <w:bottom w:w="113" w:type="dxa"/>
              <w:right w:w="0" w:type="dxa"/>
            </w:tcMar>
          </w:tcPr>
          <w:p w14:paraId="46682038" w14:textId="77777777" w:rsidR="001C72E4" w:rsidRPr="00C607E4" w:rsidRDefault="001C72E4" w:rsidP="001C72E4">
            <w:pPr>
              <w:widowControl w:val="0"/>
              <w:suppressAutoHyphens/>
              <w:spacing w:after="0" w:line="240" w:lineRule="auto"/>
              <w:rPr>
                <w:rFonts w:cs="Calibri"/>
                <w:b/>
                <w:i/>
                <w:sz w:val="20"/>
                <w:szCs w:val="20"/>
                <w:lang w:eastAsia="de-DE"/>
              </w:rPr>
            </w:pPr>
            <w:r w:rsidRPr="00C607E4">
              <w:rPr>
                <w:rFonts w:cs="Calibri"/>
                <w:b/>
                <w:i/>
                <w:sz w:val="20"/>
                <w:szCs w:val="20"/>
                <w:lang w:eastAsia="de-DE"/>
              </w:rPr>
              <w:t>Übertragen</w:t>
            </w:r>
          </w:p>
          <w:p w14:paraId="23A8CEC0" w14:textId="77777777" w:rsidR="001C72E4" w:rsidRPr="00C607E4" w:rsidRDefault="001C72E4" w:rsidP="001C72E4">
            <w:pPr>
              <w:spacing w:after="0" w:line="264" w:lineRule="auto"/>
              <w:rPr>
                <w:rFonts w:cs="Calibri"/>
                <w:i/>
                <w:sz w:val="20"/>
                <w:szCs w:val="20"/>
                <w:lang w:eastAsia="de-DE"/>
              </w:rPr>
            </w:pPr>
            <w:r w:rsidRPr="00C607E4">
              <w:rPr>
                <w:rFonts w:cs="Calibri"/>
                <w:i/>
                <w:sz w:val="20"/>
                <w:szCs w:val="20"/>
                <w:lang w:eastAsia="de-DE"/>
              </w:rPr>
              <w:t xml:space="preserve">z. B. Problemlösen, verallgemeinern, anwenden, </w:t>
            </w:r>
            <w:r w:rsidRPr="00C607E4">
              <w:rPr>
                <w:rFonts w:cs="Calibri"/>
                <w:i/>
                <w:sz w:val="20"/>
                <w:szCs w:val="20"/>
                <w:lang w:eastAsia="de-DE"/>
              </w:rPr>
              <w:br/>
              <w:t>auf andere Zusammenhänge übertragen, Pläne/Karten/Symbole anwenden, …</w:t>
            </w:r>
          </w:p>
        </w:tc>
        <w:tc>
          <w:tcPr>
            <w:tcW w:w="283" w:type="dxa"/>
            <w:tcBorders>
              <w:left w:val="single" w:sz="4" w:space="0" w:color="75D5F7"/>
              <w:right w:val="dashed" w:sz="8" w:space="0" w:color="75D5F7"/>
            </w:tcBorders>
            <w:shd w:val="clear" w:color="auto" w:fill="auto"/>
            <w:tcMar>
              <w:left w:w="0" w:type="dxa"/>
              <w:right w:w="0" w:type="dxa"/>
            </w:tcMar>
          </w:tcPr>
          <w:p w14:paraId="1E105D64"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284" w:type="dxa"/>
            <w:tcBorders>
              <w:left w:val="dashed" w:sz="8" w:space="0" w:color="75D5F7"/>
              <w:right w:val="single" w:sz="4" w:space="0" w:color="75D5F7"/>
            </w:tcBorders>
          </w:tcPr>
          <w:p w14:paraId="74DB7D4C" w14:textId="77777777" w:rsidR="001C72E4" w:rsidRPr="001C72E4" w:rsidRDefault="001C72E4" w:rsidP="001C72E4">
            <w:pPr>
              <w:widowControl w:val="0"/>
              <w:suppressAutoHyphens/>
              <w:spacing w:after="0" w:line="240" w:lineRule="auto"/>
              <w:rPr>
                <w:rFonts w:cs="Calibri"/>
                <w:b/>
                <w:i/>
                <w:sz w:val="20"/>
                <w:szCs w:val="20"/>
                <w:lang w:eastAsia="de-DE"/>
              </w:rPr>
            </w:pPr>
          </w:p>
        </w:tc>
        <w:tc>
          <w:tcPr>
            <w:tcW w:w="567" w:type="dxa"/>
            <w:vMerge/>
            <w:tcBorders>
              <w:left w:val="single" w:sz="4" w:space="0" w:color="75D5F7"/>
              <w:bottom w:val="single" w:sz="4" w:space="0" w:color="75D5F7"/>
              <w:right w:val="single" w:sz="4" w:space="0" w:color="75D5F7"/>
            </w:tcBorders>
            <w:shd w:val="clear" w:color="auto" w:fill="F4FCFE"/>
          </w:tcPr>
          <w:p w14:paraId="2362C0C0" w14:textId="77777777" w:rsidR="001C72E4" w:rsidRPr="001C72E4" w:rsidRDefault="001C72E4" w:rsidP="001C72E4">
            <w:pPr>
              <w:widowControl w:val="0"/>
              <w:suppressAutoHyphens/>
              <w:spacing w:after="0" w:line="240" w:lineRule="auto"/>
              <w:rPr>
                <w:rFonts w:cs="Calibri"/>
                <w:b/>
                <w:i/>
                <w:sz w:val="20"/>
                <w:szCs w:val="20"/>
                <w:lang w:eastAsia="de-DE"/>
              </w:rPr>
            </w:pPr>
          </w:p>
        </w:tc>
      </w:tr>
      <w:tr w:rsidR="001C72E4" w:rsidRPr="001C72E4" w14:paraId="378CEA29" w14:textId="77777777" w:rsidTr="001C7CC2">
        <w:trPr>
          <w:trHeight w:hRule="exact" w:val="20"/>
        </w:trPr>
        <w:tc>
          <w:tcPr>
            <w:tcW w:w="567" w:type="dxa"/>
            <w:tcBorders>
              <w:top w:val="single" w:sz="4" w:space="0" w:color="75D5F7"/>
            </w:tcBorders>
            <w:shd w:val="clear" w:color="auto" w:fill="FFFFFF"/>
          </w:tcPr>
          <w:p w14:paraId="148A1389" w14:textId="77777777" w:rsidR="001C72E4" w:rsidRPr="001C72E4" w:rsidRDefault="001C72E4" w:rsidP="001C72E4">
            <w:pPr>
              <w:widowControl w:val="0"/>
              <w:suppressAutoHyphens/>
              <w:spacing w:after="0" w:line="240" w:lineRule="auto"/>
              <w:rPr>
                <w:rFonts w:cs="Calibri"/>
                <w:b/>
                <w:sz w:val="6"/>
                <w:szCs w:val="6"/>
                <w:lang w:eastAsia="de-DE"/>
              </w:rPr>
            </w:pPr>
          </w:p>
        </w:tc>
        <w:tc>
          <w:tcPr>
            <w:tcW w:w="7088" w:type="dxa"/>
            <w:tcBorders>
              <w:top w:val="single" w:sz="4" w:space="0" w:color="75D5F7"/>
            </w:tcBorders>
            <w:shd w:val="clear" w:color="auto" w:fill="FFFFFF"/>
            <w:tcMar>
              <w:top w:w="113" w:type="dxa"/>
              <w:bottom w:w="113" w:type="dxa"/>
            </w:tcMar>
          </w:tcPr>
          <w:p w14:paraId="101C1ECD" w14:textId="77777777" w:rsidR="001C72E4" w:rsidRPr="001C72E4" w:rsidRDefault="001C72E4" w:rsidP="001C72E4">
            <w:pPr>
              <w:widowControl w:val="0"/>
              <w:suppressAutoHyphens/>
              <w:spacing w:after="0" w:line="240" w:lineRule="auto"/>
              <w:rPr>
                <w:rFonts w:cs="Calibri"/>
                <w:b/>
                <w:sz w:val="6"/>
                <w:szCs w:val="6"/>
                <w:lang w:eastAsia="de-DE"/>
              </w:rPr>
            </w:pPr>
          </w:p>
        </w:tc>
        <w:tc>
          <w:tcPr>
            <w:tcW w:w="283" w:type="dxa"/>
            <w:shd w:val="clear" w:color="auto" w:fill="FFFFFF"/>
            <w:tcMar>
              <w:left w:w="0" w:type="dxa"/>
              <w:right w:w="0" w:type="dxa"/>
            </w:tcMar>
          </w:tcPr>
          <w:p w14:paraId="21D66282" w14:textId="77777777" w:rsidR="001C72E4" w:rsidRPr="001C72E4" w:rsidRDefault="001C72E4" w:rsidP="001C72E4">
            <w:pPr>
              <w:widowControl w:val="0"/>
              <w:suppressAutoHyphens/>
              <w:spacing w:after="0" w:line="240" w:lineRule="auto"/>
              <w:rPr>
                <w:rFonts w:cs="Calibri"/>
                <w:b/>
                <w:i/>
                <w:sz w:val="6"/>
                <w:szCs w:val="6"/>
                <w:lang w:eastAsia="de-DE"/>
              </w:rPr>
            </w:pPr>
          </w:p>
        </w:tc>
        <w:tc>
          <w:tcPr>
            <w:tcW w:w="284" w:type="dxa"/>
            <w:shd w:val="clear" w:color="auto" w:fill="FFFFFF"/>
          </w:tcPr>
          <w:p w14:paraId="388DEC5E" w14:textId="77777777" w:rsidR="001C72E4" w:rsidRPr="001C72E4" w:rsidRDefault="001C72E4" w:rsidP="001C72E4">
            <w:pPr>
              <w:widowControl w:val="0"/>
              <w:suppressAutoHyphens/>
              <w:spacing w:after="0" w:line="240" w:lineRule="auto"/>
              <w:rPr>
                <w:rFonts w:cs="Calibri"/>
                <w:b/>
                <w:i/>
                <w:sz w:val="6"/>
                <w:szCs w:val="6"/>
                <w:lang w:eastAsia="de-DE"/>
              </w:rPr>
            </w:pPr>
          </w:p>
        </w:tc>
        <w:tc>
          <w:tcPr>
            <w:tcW w:w="567" w:type="dxa"/>
            <w:tcBorders>
              <w:top w:val="single" w:sz="4" w:space="0" w:color="75D5F7"/>
            </w:tcBorders>
            <w:shd w:val="clear" w:color="auto" w:fill="FFFFFF"/>
          </w:tcPr>
          <w:p w14:paraId="37B1B581" w14:textId="77777777" w:rsidR="001C72E4" w:rsidRPr="001C72E4" w:rsidRDefault="001C72E4" w:rsidP="001C72E4">
            <w:pPr>
              <w:widowControl w:val="0"/>
              <w:suppressAutoHyphens/>
              <w:spacing w:after="0" w:line="240" w:lineRule="auto"/>
              <w:rPr>
                <w:rFonts w:cs="Calibri"/>
                <w:b/>
                <w:i/>
                <w:sz w:val="6"/>
                <w:szCs w:val="6"/>
                <w:lang w:eastAsia="de-DE"/>
              </w:rPr>
            </w:pPr>
          </w:p>
        </w:tc>
      </w:tr>
      <w:tr w:rsidR="001626A8" w:rsidRPr="001C72E4" w14:paraId="7B66094A" w14:textId="77777777" w:rsidTr="001C7CC2">
        <w:trPr>
          <w:cantSplit/>
          <w:trHeight w:hRule="exact" w:val="397"/>
        </w:trPr>
        <w:tc>
          <w:tcPr>
            <w:tcW w:w="8789" w:type="dxa"/>
            <w:gridSpan w:val="5"/>
            <w:shd w:val="clear" w:color="auto" w:fill="D1F1FB"/>
            <w:vAlign w:val="center"/>
          </w:tcPr>
          <w:p w14:paraId="33FFE7A2" w14:textId="77777777" w:rsidR="001626A8" w:rsidRPr="001C72E4" w:rsidRDefault="001626A8" w:rsidP="001626A8">
            <w:pPr>
              <w:widowControl w:val="0"/>
              <w:suppressAutoHyphens/>
              <w:spacing w:after="0" w:line="240" w:lineRule="auto"/>
              <w:jc w:val="center"/>
              <w:rPr>
                <w:rFonts w:cs="Calibri"/>
                <w:b/>
                <w:sz w:val="20"/>
                <w:szCs w:val="20"/>
                <w:lang w:eastAsia="de-DE"/>
              </w:rPr>
            </w:pPr>
            <w:r>
              <w:rPr>
                <w:rFonts w:cs="Calibri"/>
                <w:b/>
                <w:sz w:val="20"/>
                <w:szCs w:val="20"/>
                <w:lang w:eastAsia="de-DE"/>
              </w:rPr>
              <w:t>Abschlussreflexion</w:t>
            </w:r>
          </w:p>
        </w:tc>
      </w:tr>
      <w:tr w:rsidR="001C72E4" w:rsidRPr="001C72E4" w14:paraId="487859FA" w14:textId="77777777" w:rsidTr="001C7CC2">
        <w:trPr>
          <w:trHeight w:hRule="exact" w:val="20"/>
        </w:trPr>
        <w:tc>
          <w:tcPr>
            <w:tcW w:w="567" w:type="dxa"/>
            <w:shd w:val="clear" w:color="auto" w:fill="auto"/>
          </w:tcPr>
          <w:p w14:paraId="147F5B1D" w14:textId="77777777" w:rsidR="001C72E4" w:rsidRPr="001C72E4" w:rsidRDefault="001C72E4" w:rsidP="001C72E4">
            <w:pPr>
              <w:widowControl w:val="0"/>
              <w:suppressAutoHyphens/>
              <w:spacing w:after="0" w:line="240" w:lineRule="auto"/>
              <w:rPr>
                <w:rFonts w:cs="Calibri"/>
                <w:b/>
                <w:sz w:val="6"/>
                <w:szCs w:val="6"/>
                <w:lang w:eastAsia="de-DE"/>
              </w:rPr>
            </w:pPr>
          </w:p>
        </w:tc>
        <w:tc>
          <w:tcPr>
            <w:tcW w:w="7088" w:type="dxa"/>
            <w:shd w:val="clear" w:color="auto" w:fill="FFFFFF"/>
            <w:tcMar>
              <w:top w:w="113" w:type="dxa"/>
              <w:bottom w:w="113" w:type="dxa"/>
            </w:tcMar>
          </w:tcPr>
          <w:p w14:paraId="74D72B7E" w14:textId="77777777" w:rsidR="001C72E4" w:rsidRPr="001C72E4" w:rsidRDefault="001C72E4" w:rsidP="001C72E4">
            <w:pPr>
              <w:widowControl w:val="0"/>
              <w:suppressAutoHyphens/>
              <w:spacing w:after="0" w:line="240" w:lineRule="auto"/>
              <w:rPr>
                <w:rFonts w:cs="Calibri"/>
                <w:b/>
                <w:sz w:val="6"/>
                <w:szCs w:val="6"/>
                <w:lang w:eastAsia="de-DE"/>
              </w:rPr>
            </w:pPr>
          </w:p>
        </w:tc>
        <w:tc>
          <w:tcPr>
            <w:tcW w:w="283" w:type="dxa"/>
            <w:shd w:val="clear" w:color="auto" w:fill="FFFFFF"/>
            <w:tcMar>
              <w:left w:w="0" w:type="dxa"/>
              <w:right w:w="0" w:type="dxa"/>
            </w:tcMar>
          </w:tcPr>
          <w:p w14:paraId="7DAC774E" w14:textId="77777777" w:rsidR="001C72E4" w:rsidRPr="001C72E4" w:rsidRDefault="001C72E4" w:rsidP="001C72E4">
            <w:pPr>
              <w:widowControl w:val="0"/>
              <w:suppressAutoHyphens/>
              <w:spacing w:after="0" w:line="240" w:lineRule="auto"/>
              <w:rPr>
                <w:rFonts w:cs="Calibri"/>
                <w:b/>
                <w:i/>
                <w:sz w:val="6"/>
                <w:szCs w:val="6"/>
                <w:lang w:eastAsia="de-DE"/>
              </w:rPr>
            </w:pPr>
          </w:p>
        </w:tc>
        <w:tc>
          <w:tcPr>
            <w:tcW w:w="284" w:type="dxa"/>
            <w:shd w:val="clear" w:color="auto" w:fill="FFFFFF"/>
          </w:tcPr>
          <w:p w14:paraId="5C69F953" w14:textId="77777777" w:rsidR="001C72E4" w:rsidRPr="001C72E4" w:rsidRDefault="001C72E4" w:rsidP="001C72E4">
            <w:pPr>
              <w:widowControl w:val="0"/>
              <w:suppressAutoHyphens/>
              <w:spacing w:after="0" w:line="240" w:lineRule="auto"/>
              <w:rPr>
                <w:rFonts w:cs="Calibri"/>
                <w:b/>
                <w:i/>
                <w:sz w:val="6"/>
                <w:szCs w:val="6"/>
                <w:lang w:eastAsia="de-DE"/>
              </w:rPr>
            </w:pPr>
          </w:p>
        </w:tc>
        <w:tc>
          <w:tcPr>
            <w:tcW w:w="567" w:type="dxa"/>
            <w:shd w:val="clear" w:color="auto" w:fill="auto"/>
          </w:tcPr>
          <w:p w14:paraId="688EC715" w14:textId="77777777" w:rsidR="001C72E4" w:rsidRPr="001C72E4" w:rsidRDefault="001C72E4" w:rsidP="001C72E4">
            <w:pPr>
              <w:widowControl w:val="0"/>
              <w:suppressAutoHyphens/>
              <w:spacing w:after="0" w:line="240" w:lineRule="auto"/>
              <w:rPr>
                <w:rFonts w:cs="Calibri"/>
                <w:b/>
                <w:i/>
                <w:sz w:val="6"/>
                <w:szCs w:val="6"/>
                <w:lang w:eastAsia="de-DE"/>
              </w:rPr>
            </w:pPr>
          </w:p>
        </w:tc>
      </w:tr>
      <w:tr w:rsidR="001626A8" w:rsidRPr="001C72E4" w14:paraId="1DB93C76" w14:textId="77777777" w:rsidTr="001C7CC2">
        <w:trPr>
          <w:trHeight w:val="397"/>
        </w:trPr>
        <w:tc>
          <w:tcPr>
            <w:tcW w:w="8789" w:type="dxa"/>
            <w:gridSpan w:val="5"/>
            <w:shd w:val="clear" w:color="auto" w:fill="75D5F7"/>
            <w:vAlign w:val="center"/>
          </w:tcPr>
          <w:p w14:paraId="4C20B47F" w14:textId="77777777" w:rsidR="001626A8" w:rsidRPr="001C72E4" w:rsidRDefault="001626A8" w:rsidP="001626A8">
            <w:pPr>
              <w:widowControl w:val="0"/>
              <w:suppressAutoHyphens/>
              <w:spacing w:after="0" w:line="240" w:lineRule="auto"/>
              <w:jc w:val="center"/>
              <w:rPr>
                <w:rFonts w:cs="Calibri"/>
                <w:b/>
                <w:i/>
                <w:sz w:val="20"/>
                <w:szCs w:val="20"/>
                <w:lang w:eastAsia="de-DE"/>
              </w:rPr>
            </w:pPr>
            <w:r w:rsidRPr="001C72E4">
              <w:rPr>
                <w:rFonts w:cs="Calibri"/>
                <w:b/>
                <w:sz w:val="24"/>
                <w:szCs w:val="24"/>
                <w:lang w:eastAsia="de-DE"/>
              </w:rPr>
              <w:t>Verknüpfung „Ich und die Welt“</w:t>
            </w:r>
          </w:p>
        </w:tc>
      </w:tr>
      <w:tr w:rsidR="001C7CC2" w:rsidRPr="001C72E4" w14:paraId="578D880C" w14:textId="77777777" w:rsidTr="001C7CC2">
        <w:trPr>
          <w:trHeight w:val="397"/>
        </w:trPr>
        <w:tc>
          <w:tcPr>
            <w:tcW w:w="8789" w:type="dxa"/>
            <w:gridSpan w:val="5"/>
            <w:shd w:val="clear" w:color="auto" w:fill="FFFFFF" w:themeFill="background1"/>
            <w:tcMar>
              <w:right w:w="0" w:type="dxa"/>
            </w:tcMar>
            <w:vAlign w:val="center"/>
          </w:tcPr>
          <w:p w14:paraId="665149EA" w14:textId="77777777" w:rsidR="001C7CC2" w:rsidRPr="001C72E4" w:rsidRDefault="001C7CC2" w:rsidP="001C7CC2">
            <w:pPr>
              <w:widowControl w:val="0"/>
              <w:suppressAutoHyphens/>
              <w:spacing w:after="0" w:line="240" w:lineRule="auto"/>
              <w:jc w:val="right"/>
              <w:rPr>
                <w:rFonts w:cs="Calibri"/>
                <w:b/>
                <w:sz w:val="24"/>
                <w:szCs w:val="24"/>
                <w:lang w:eastAsia="de-DE"/>
              </w:rPr>
            </w:pPr>
            <w:r>
              <w:rPr>
                <w:i/>
                <w:sz w:val="18"/>
                <w:szCs w:val="18"/>
              </w:rPr>
              <w:t xml:space="preserve">Schaubild: </w:t>
            </w:r>
            <w:r w:rsidRPr="001C7CC2">
              <w:rPr>
                <w:i/>
                <w:sz w:val="18"/>
                <w:szCs w:val="18"/>
              </w:rPr>
              <w:t>konzeptionelle Grundlage der Unterrichtsvorhaben</w:t>
            </w:r>
          </w:p>
        </w:tc>
      </w:tr>
    </w:tbl>
    <w:p w14:paraId="6BA91FBB" w14:textId="77777777" w:rsidR="001C7CC2" w:rsidRPr="001C7CC2" w:rsidRDefault="001C7CC2" w:rsidP="001C7CC2">
      <w:pPr>
        <w:jc w:val="right"/>
        <w:rPr>
          <w:i/>
          <w:sz w:val="18"/>
          <w:szCs w:val="18"/>
        </w:rPr>
      </w:pPr>
      <w:r w:rsidRPr="001C7CC2">
        <w:rPr>
          <w:i/>
          <w:sz w:val="18"/>
          <w:szCs w:val="18"/>
        </w:rPr>
        <w:br w:type="page"/>
      </w:r>
    </w:p>
    <w:tbl>
      <w:tblPr>
        <w:tblStyle w:val="Tabellenraster"/>
        <w:tblW w:w="9042" w:type="dxa"/>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ayout w:type="fixed"/>
        <w:tblLook w:val="04A0" w:firstRow="1" w:lastRow="0" w:firstColumn="1" w:lastColumn="0" w:noHBand="0" w:noVBand="1"/>
      </w:tblPr>
      <w:tblGrid>
        <w:gridCol w:w="9042"/>
      </w:tblGrid>
      <w:tr w:rsidR="00E95A36" w:rsidRPr="00682EA7" w14:paraId="78171D79" w14:textId="77777777" w:rsidTr="001C7CC2">
        <w:tc>
          <w:tcPr>
            <w:tcW w:w="9042" w:type="dxa"/>
            <w:shd w:val="clear" w:color="auto" w:fill="D1F1FC"/>
            <w:tcMar>
              <w:top w:w="170" w:type="dxa"/>
              <w:left w:w="170" w:type="dxa"/>
              <w:bottom w:w="170" w:type="dxa"/>
              <w:right w:w="170" w:type="dxa"/>
            </w:tcMar>
          </w:tcPr>
          <w:p w14:paraId="52332DF0" w14:textId="77777777" w:rsidR="00E95A36" w:rsidRDefault="00E95A36" w:rsidP="00422CE1">
            <w:pPr>
              <w:pStyle w:val="IWText"/>
              <w:spacing w:after="0"/>
              <w:rPr>
                <w:rFonts w:ascii="Calibri Light" w:hAnsi="Calibri Light" w:cs="Calibri Light"/>
              </w:rPr>
            </w:pPr>
            <w:r w:rsidRPr="00394933">
              <w:rPr>
                <w:rFonts w:ascii="Calibri Light" w:hAnsi="Calibri Light" w:cs="Calibri Light"/>
              </w:rPr>
              <w:lastRenderedPageBreak/>
              <w:t>In die Darstellung der Unterrichtsvorhaben sind Erkenntnisse insbesondere aus den folgenden Fachpublikationen eingeflossen:</w:t>
            </w:r>
          </w:p>
          <w:p w14:paraId="10762456" w14:textId="77777777" w:rsidR="00422CE1" w:rsidRPr="00394933" w:rsidRDefault="00422CE1" w:rsidP="00422CE1">
            <w:pPr>
              <w:pStyle w:val="IWText"/>
              <w:spacing w:after="0"/>
              <w:rPr>
                <w:rFonts w:ascii="Calibri Light" w:hAnsi="Calibri Light" w:cs="Calibri Light"/>
              </w:rPr>
            </w:pPr>
          </w:p>
          <w:p w14:paraId="1F5CAA0C" w14:textId="72AFE91B" w:rsidR="00394933" w:rsidRPr="00394933" w:rsidRDefault="00E95A36" w:rsidP="00394933">
            <w:pPr>
              <w:pStyle w:val="Default"/>
              <w:rPr>
                <w:rFonts w:ascii="Calibri Light" w:hAnsi="Calibri Light" w:cs="Calibri Light"/>
                <w:color w:val="000000" w:themeColor="text1"/>
                <w:sz w:val="22"/>
                <w:szCs w:val="22"/>
              </w:rPr>
            </w:pPr>
            <w:r w:rsidRPr="00EE3055">
              <w:rPr>
                <w:rFonts w:asciiTheme="minorHAnsi" w:hAnsiTheme="minorHAnsi" w:cstheme="minorHAnsi"/>
                <w:color w:val="auto"/>
                <w:sz w:val="22"/>
                <w:szCs w:val="22"/>
              </w:rPr>
              <w:t>Fachlichkeit im vielperspektivischen und inklusiven Sachunterricht</w:t>
            </w:r>
            <w:r w:rsidRPr="00394933">
              <w:rPr>
                <w:rFonts w:asciiTheme="minorHAnsi" w:hAnsiTheme="minorHAnsi" w:cstheme="minorHAnsi"/>
                <w:color w:val="auto"/>
                <w:sz w:val="22"/>
                <w:szCs w:val="22"/>
              </w:rPr>
              <w:br/>
            </w:r>
            <w:proofErr w:type="spellStart"/>
            <w:r w:rsidRPr="00394933">
              <w:rPr>
                <w:rFonts w:ascii="Calibri Light" w:hAnsi="Calibri Light" w:cs="Calibri Light"/>
                <w:color w:val="auto"/>
                <w:sz w:val="22"/>
                <w:szCs w:val="22"/>
              </w:rPr>
              <w:t>Skorsetz</w:t>
            </w:r>
            <w:proofErr w:type="spellEnd"/>
            <w:r w:rsidRPr="00394933">
              <w:rPr>
                <w:rFonts w:ascii="Calibri Light" w:hAnsi="Calibri Light" w:cs="Calibri Light"/>
                <w:color w:val="auto"/>
                <w:sz w:val="22"/>
                <w:szCs w:val="22"/>
              </w:rPr>
              <w:t xml:space="preserve">, Nina: Welterschließung für alle Kinder? Zur Bedeutung von Fachlichkeit im vielperspektivischen und inklusiven Sachunterricht. </w:t>
            </w:r>
            <w:hyperlink r:id="rId9" w:history="1">
              <w:r w:rsidRPr="00394933">
                <w:rPr>
                  <w:rFonts w:ascii="Calibri Light" w:hAnsi="Calibri Light" w:cs="Calibri Light"/>
                  <w:color w:val="auto"/>
                  <w:sz w:val="22"/>
                  <w:szCs w:val="22"/>
                </w:rPr>
                <w:t>www.widerstreit-sachunterricht.de/Ausgabe</w:t>
              </w:r>
            </w:hyperlink>
            <w:r w:rsidR="00394933" w:rsidRPr="00394933">
              <w:rPr>
                <w:rFonts w:ascii="Calibri Light" w:hAnsi="Calibri Light" w:cs="Calibri Light"/>
                <w:color w:val="auto"/>
                <w:sz w:val="22"/>
                <w:szCs w:val="22"/>
              </w:rPr>
              <w:t xml:space="preserve"> Nr. 27/2022</w:t>
            </w:r>
            <w:r w:rsidR="00394933">
              <w:rPr>
                <w:rFonts w:ascii="Calibri Light" w:hAnsi="Calibri Light" w:cs="Calibri Light"/>
                <w:color w:val="auto"/>
                <w:sz w:val="22"/>
                <w:szCs w:val="22"/>
              </w:rPr>
              <w:t>.</w:t>
            </w:r>
            <w:r w:rsidRPr="00394933">
              <w:rPr>
                <w:rFonts w:ascii="Calibri Light" w:hAnsi="Calibri Light" w:cs="Calibri Light"/>
                <w:sz w:val="22"/>
                <w:szCs w:val="22"/>
              </w:rPr>
              <w:br/>
            </w:r>
            <w:r w:rsidR="00E32FF9" w:rsidRPr="00E32FF9">
              <w:rPr>
                <w:rFonts w:ascii="Calibri Light" w:hAnsi="Calibri Light" w:cs="Calibri Light"/>
                <w:i/>
                <w:color w:val="auto"/>
                <w:sz w:val="22"/>
                <w:szCs w:val="22"/>
              </w:rPr>
              <w:t>http://dx.doi.org/10.25673/92546</w:t>
            </w:r>
            <w:r w:rsidR="00394933">
              <w:rPr>
                <w:rFonts w:ascii="Calibri Light" w:hAnsi="Calibri Light" w:cs="Calibri Light"/>
                <w:color w:val="000000" w:themeColor="text1"/>
                <w:sz w:val="22"/>
                <w:szCs w:val="22"/>
              </w:rPr>
              <w:br/>
            </w:r>
            <w:r w:rsidR="00E32FF9">
              <w:rPr>
                <w:rFonts w:ascii="Calibri Light" w:hAnsi="Calibri Light" w:cs="Calibri Light"/>
                <w:color w:val="000000" w:themeColor="text1"/>
                <w:sz w:val="22"/>
                <w:szCs w:val="22"/>
              </w:rPr>
              <w:t xml:space="preserve">[letzter Aufruf </w:t>
            </w:r>
            <w:r w:rsidR="00F40657">
              <w:rPr>
                <w:rFonts w:ascii="Calibri Light" w:hAnsi="Calibri Light" w:cs="Calibri Light"/>
                <w:color w:val="000000" w:themeColor="text1"/>
                <w:sz w:val="22"/>
                <w:szCs w:val="22"/>
              </w:rPr>
              <w:t>01.12</w:t>
            </w:r>
            <w:r w:rsidR="00394933" w:rsidRPr="00394933">
              <w:rPr>
                <w:rFonts w:ascii="Calibri Light" w:hAnsi="Calibri Light" w:cs="Calibri Light"/>
                <w:color w:val="000000" w:themeColor="text1"/>
                <w:sz w:val="22"/>
                <w:szCs w:val="22"/>
              </w:rPr>
              <w:t>.22]</w:t>
            </w:r>
          </w:p>
          <w:p w14:paraId="40F447AE" w14:textId="77777777" w:rsidR="00394933" w:rsidRPr="00394933" w:rsidRDefault="00394933" w:rsidP="00394933">
            <w:pPr>
              <w:pStyle w:val="Default"/>
              <w:rPr>
                <w:rFonts w:ascii="Calibri Light" w:hAnsi="Calibri Light" w:cs="Calibri Light"/>
                <w:color w:val="000000" w:themeColor="text1"/>
                <w:sz w:val="22"/>
                <w:szCs w:val="22"/>
              </w:rPr>
            </w:pPr>
          </w:p>
          <w:p w14:paraId="766EB653" w14:textId="540DA47D" w:rsidR="00E95A36" w:rsidRDefault="00E95A36" w:rsidP="00394933">
            <w:pPr>
              <w:pStyle w:val="Default"/>
              <w:rPr>
                <w:rFonts w:ascii="Calibri Light" w:hAnsi="Calibri Light" w:cs="Calibri Light"/>
                <w:sz w:val="22"/>
                <w:szCs w:val="22"/>
              </w:rPr>
            </w:pPr>
            <w:r w:rsidRPr="00394933">
              <w:rPr>
                <w:rFonts w:asciiTheme="minorHAnsi" w:hAnsiTheme="minorHAnsi" w:cstheme="minorHAnsi"/>
                <w:sz w:val="22"/>
                <w:szCs w:val="22"/>
              </w:rPr>
              <w:t>BNE als Gestaltungsprinzip des Sachunterrichts</w:t>
            </w:r>
            <w:r w:rsidRPr="00394933">
              <w:rPr>
                <w:rFonts w:ascii="Calibri Light" w:hAnsi="Calibri Light" w:cs="Calibri Light"/>
                <w:b/>
                <w:sz w:val="22"/>
                <w:szCs w:val="22"/>
              </w:rPr>
              <w:br/>
            </w:r>
            <w:r w:rsidRPr="00394933">
              <w:rPr>
                <w:rFonts w:ascii="Calibri Light" w:hAnsi="Calibri Light" w:cs="Calibri Light"/>
                <w:sz w:val="22"/>
                <w:szCs w:val="22"/>
              </w:rPr>
              <w:t>Jaqueline Simon: Bildung für nachhaltige Entwicklung als Gegenstand und Anforderung inklusionsorientierten (Sach-)Unterricht</w:t>
            </w:r>
            <w:r w:rsidR="00B73FA7">
              <w:rPr>
                <w:rFonts w:ascii="Calibri Light" w:hAnsi="Calibri Light" w:cs="Calibri Light"/>
                <w:sz w:val="22"/>
                <w:szCs w:val="22"/>
              </w:rPr>
              <w:t>s</w:t>
            </w:r>
            <w:r w:rsidRPr="00394933">
              <w:rPr>
                <w:rFonts w:ascii="Calibri Light" w:hAnsi="Calibri Light" w:cs="Calibri Light"/>
                <w:sz w:val="22"/>
                <w:szCs w:val="22"/>
              </w:rPr>
              <w:t xml:space="preserve">. In: </w:t>
            </w:r>
            <w:proofErr w:type="spellStart"/>
            <w:r w:rsidRPr="00394933">
              <w:rPr>
                <w:rFonts w:ascii="Calibri Light" w:hAnsi="Calibri Light" w:cs="Calibri Light"/>
                <w:sz w:val="22"/>
                <w:szCs w:val="22"/>
              </w:rPr>
              <w:t>Siebach</w:t>
            </w:r>
            <w:proofErr w:type="spellEnd"/>
            <w:r w:rsidRPr="00394933">
              <w:rPr>
                <w:rFonts w:ascii="Calibri Light" w:hAnsi="Calibri Light" w:cs="Calibri Light"/>
                <w:sz w:val="22"/>
                <w:szCs w:val="22"/>
              </w:rPr>
              <w:t xml:space="preserve">, Martin et. al.: Ich und Welt verknüpfen. Allgemeinbildung, Vielperspektivität, Partizipation und Inklusion im Sachunterricht. Schneider Verlag </w:t>
            </w:r>
            <w:proofErr w:type="spellStart"/>
            <w:r w:rsidRPr="00394933">
              <w:rPr>
                <w:rFonts w:ascii="Calibri Light" w:hAnsi="Calibri Light" w:cs="Calibri Light"/>
                <w:sz w:val="22"/>
                <w:szCs w:val="22"/>
              </w:rPr>
              <w:t>Hohengehren</w:t>
            </w:r>
            <w:proofErr w:type="spellEnd"/>
            <w:r w:rsidRPr="00394933">
              <w:rPr>
                <w:rFonts w:ascii="Calibri Light" w:hAnsi="Calibri Light" w:cs="Calibri Light"/>
                <w:sz w:val="22"/>
                <w:szCs w:val="22"/>
              </w:rPr>
              <w:t xml:space="preserve"> 2019. S. 99-109. </w:t>
            </w:r>
          </w:p>
          <w:p w14:paraId="10557F5F" w14:textId="77777777" w:rsidR="00394933" w:rsidRPr="00394933" w:rsidRDefault="00394933" w:rsidP="00394933">
            <w:pPr>
              <w:pStyle w:val="Default"/>
              <w:rPr>
                <w:rFonts w:ascii="Calibri Light" w:hAnsi="Calibri Light" w:cs="Calibri Light"/>
                <w:color w:val="auto"/>
                <w:sz w:val="22"/>
                <w:szCs w:val="22"/>
              </w:rPr>
            </w:pPr>
          </w:p>
          <w:p w14:paraId="3B0424AC" w14:textId="77777777" w:rsidR="00E95A36" w:rsidRDefault="00E95A36" w:rsidP="00394933">
            <w:pPr>
              <w:spacing w:after="0" w:line="240" w:lineRule="auto"/>
              <w:rPr>
                <w:rFonts w:ascii="Calibri Light" w:eastAsiaTheme="minorHAnsi" w:hAnsi="Calibri Light" w:cs="Calibri Light"/>
                <w:color w:val="000000"/>
              </w:rPr>
            </w:pPr>
            <w:r w:rsidRPr="00394933">
              <w:rPr>
                <w:rFonts w:asciiTheme="minorHAnsi" w:eastAsiaTheme="minorHAnsi" w:hAnsiTheme="minorHAnsi" w:cstheme="minorHAnsi"/>
                <w:color w:val="000000"/>
              </w:rPr>
              <w:t xml:space="preserve">Unterrichtsplanung mit (Teil-)Fragestellungen, Berücksichtigung von </w:t>
            </w:r>
            <w:proofErr w:type="spellStart"/>
            <w:r w:rsidRPr="00394933">
              <w:rPr>
                <w:rFonts w:asciiTheme="minorHAnsi" w:eastAsiaTheme="minorHAnsi" w:hAnsiTheme="minorHAnsi" w:cstheme="minorHAnsi"/>
                <w:color w:val="000000"/>
              </w:rPr>
              <w:t>Akteursgruppen</w:t>
            </w:r>
            <w:proofErr w:type="spellEnd"/>
            <w:r w:rsidRPr="00394933">
              <w:rPr>
                <w:rFonts w:ascii="Calibri Light" w:hAnsi="Calibri Light" w:cs="Calibri Light"/>
                <w:b/>
              </w:rPr>
              <w:br/>
            </w:r>
            <w:proofErr w:type="spellStart"/>
            <w:r w:rsidRPr="00394933">
              <w:rPr>
                <w:rFonts w:ascii="Calibri Light" w:eastAsiaTheme="minorHAnsi" w:hAnsi="Calibri Light" w:cs="Calibri Light"/>
                <w:color w:val="000000"/>
              </w:rPr>
              <w:t>Bertschy</w:t>
            </w:r>
            <w:proofErr w:type="spellEnd"/>
            <w:r w:rsidRPr="00394933">
              <w:rPr>
                <w:rFonts w:ascii="Calibri Light" w:eastAsiaTheme="minorHAnsi" w:hAnsi="Calibri Light" w:cs="Calibri Light"/>
                <w:color w:val="000000"/>
              </w:rPr>
              <w:t xml:space="preserve">, Franziska et al.: Inter- und transdisziplinär konstituierter Sachunterricht. Konkretisierung am Thema Lebensraum Alpen. In: „Alles eine Frage der Sache?“ – NMG-Unterricht kompetent planen. Teil 4. </w:t>
            </w:r>
            <w:r w:rsidRPr="00394933">
              <w:rPr>
                <w:rFonts w:ascii="Calibri Light" w:eastAsiaTheme="minorHAnsi" w:hAnsi="Calibri Light" w:cs="Calibri Light"/>
                <w:color w:val="000000"/>
              </w:rPr>
              <w:br/>
            </w:r>
            <w:r w:rsidRPr="00394933">
              <w:rPr>
                <w:rFonts w:ascii="Calibri Light" w:eastAsiaTheme="minorHAnsi" w:hAnsi="Calibri Light" w:cs="Calibri Light"/>
                <w:i/>
                <w:color w:val="000000"/>
              </w:rPr>
              <w:t>fhnw.ch/de/die-fhnw/hochschulen/ph/institute/institut-kindergarten-unterstufe/nmg-unterricht-kompetent-planen</w:t>
            </w:r>
          </w:p>
          <w:p w14:paraId="28FFA710" w14:textId="5492AB3C" w:rsidR="00394933" w:rsidRDefault="00E32FF9" w:rsidP="00394933">
            <w:pPr>
              <w:spacing w:after="0" w:line="240" w:lineRule="auto"/>
              <w:rPr>
                <w:rFonts w:ascii="Calibri Light" w:hAnsi="Calibri Light" w:cs="Calibri Light"/>
                <w:color w:val="000000" w:themeColor="text1"/>
              </w:rPr>
            </w:pPr>
            <w:r>
              <w:rPr>
                <w:rFonts w:ascii="Calibri Light" w:hAnsi="Calibri Light" w:cs="Calibri Light"/>
                <w:color w:val="000000" w:themeColor="text1"/>
              </w:rPr>
              <w:t xml:space="preserve">[letzter Aufruf </w:t>
            </w:r>
            <w:r w:rsidR="00F40657">
              <w:rPr>
                <w:rFonts w:ascii="Calibri Light" w:hAnsi="Calibri Light" w:cs="Calibri Light"/>
                <w:color w:val="000000" w:themeColor="text1"/>
              </w:rPr>
              <w:t>01.12</w:t>
            </w:r>
            <w:r w:rsidR="00F40657" w:rsidRPr="00394933">
              <w:rPr>
                <w:rFonts w:ascii="Calibri Light" w:hAnsi="Calibri Light" w:cs="Calibri Light"/>
                <w:color w:val="000000" w:themeColor="text1"/>
              </w:rPr>
              <w:t>.22</w:t>
            </w:r>
            <w:r w:rsidR="00394933" w:rsidRPr="00394933">
              <w:rPr>
                <w:rFonts w:ascii="Calibri Light" w:hAnsi="Calibri Light" w:cs="Calibri Light"/>
                <w:color w:val="000000" w:themeColor="text1"/>
              </w:rPr>
              <w:t>]</w:t>
            </w:r>
          </w:p>
          <w:p w14:paraId="72B8DCB6" w14:textId="77777777" w:rsidR="00394933" w:rsidRPr="00394933" w:rsidRDefault="00394933" w:rsidP="00394933">
            <w:pPr>
              <w:spacing w:after="0" w:line="240" w:lineRule="auto"/>
              <w:rPr>
                <w:rFonts w:ascii="Calibri Light" w:eastAsiaTheme="minorHAnsi" w:hAnsi="Calibri Light" w:cs="Calibri Light"/>
                <w:color w:val="000000"/>
              </w:rPr>
            </w:pPr>
          </w:p>
          <w:p w14:paraId="38F83265" w14:textId="77777777" w:rsidR="00E95A36" w:rsidRDefault="00E95A36" w:rsidP="00394933">
            <w:pPr>
              <w:spacing w:after="0" w:line="240" w:lineRule="auto"/>
              <w:rPr>
                <w:rFonts w:ascii="Calibri Light" w:hAnsi="Calibri Light" w:cs="Calibri Light"/>
              </w:rPr>
            </w:pPr>
            <w:r w:rsidRPr="00394933">
              <w:rPr>
                <w:rFonts w:asciiTheme="minorHAnsi" w:eastAsiaTheme="minorHAnsi" w:hAnsiTheme="minorHAnsi" w:cstheme="minorHAnsi"/>
                <w:color w:val="000000"/>
              </w:rPr>
              <w:t xml:space="preserve">Zugang über Erfahrungs- und Erkenntniswege; Umgang mit der Komplexität des </w:t>
            </w:r>
            <w:r w:rsidR="00394933">
              <w:rPr>
                <w:rFonts w:asciiTheme="minorHAnsi" w:eastAsiaTheme="minorHAnsi" w:hAnsiTheme="minorHAnsi" w:cstheme="minorHAnsi"/>
                <w:color w:val="000000"/>
              </w:rPr>
              <w:t>G</w:t>
            </w:r>
            <w:r w:rsidRPr="00394933">
              <w:rPr>
                <w:rFonts w:asciiTheme="minorHAnsi" w:eastAsiaTheme="minorHAnsi" w:hAnsiTheme="minorHAnsi" w:cstheme="minorHAnsi"/>
                <w:color w:val="000000"/>
              </w:rPr>
              <w:t>egenstandes</w:t>
            </w:r>
            <w:r w:rsidRPr="00394933">
              <w:rPr>
                <w:rFonts w:ascii="Calibri Light" w:hAnsi="Calibri Light" w:cs="Calibri Light"/>
              </w:rPr>
              <w:t xml:space="preserve"> </w:t>
            </w:r>
            <w:r w:rsidRPr="00394933">
              <w:rPr>
                <w:rFonts w:ascii="Calibri Light" w:hAnsi="Calibri Light" w:cs="Calibri Light"/>
              </w:rPr>
              <w:br/>
            </w:r>
            <w:proofErr w:type="spellStart"/>
            <w:r w:rsidRPr="00394933">
              <w:rPr>
                <w:rFonts w:ascii="Calibri Light" w:hAnsi="Calibri Light" w:cs="Calibri Light"/>
              </w:rPr>
              <w:t>Eßer</w:t>
            </w:r>
            <w:proofErr w:type="spellEnd"/>
            <w:r w:rsidRPr="00394933">
              <w:rPr>
                <w:rFonts w:ascii="Calibri Light" w:hAnsi="Calibri Light" w:cs="Calibri Light"/>
              </w:rPr>
              <w:t xml:space="preserve">, Susanne / </w:t>
            </w:r>
            <w:proofErr w:type="spellStart"/>
            <w:r w:rsidRPr="00394933">
              <w:rPr>
                <w:rFonts w:ascii="Calibri Light" w:hAnsi="Calibri Light" w:cs="Calibri Light"/>
              </w:rPr>
              <w:t>Austermann</w:t>
            </w:r>
            <w:proofErr w:type="spellEnd"/>
            <w:r w:rsidRPr="00394933">
              <w:rPr>
                <w:rFonts w:ascii="Calibri Light" w:hAnsi="Calibri Light" w:cs="Calibri Light"/>
              </w:rPr>
              <w:t>, Jens: Sachlogische Differenzierung des Gemeinsamen Lerngegenstandes im inklusiven zieldifferenten naturwissenschaftlichen Fachunterricht der Sek I – Lernstrukturgitter und das „</w:t>
            </w:r>
            <w:proofErr w:type="spellStart"/>
            <w:r w:rsidRPr="00394933">
              <w:rPr>
                <w:rFonts w:ascii="Calibri Light" w:hAnsi="Calibri Light" w:cs="Calibri Light"/>
              </w:rPr>
              <w:t>Wember</w:t>
            </w:r>
            <w:proofErr w:type="spellEnd"/>
            <w:r w:rsidRPr="00394933">
              <w:rPr>
                <w:rFonts w:ascii="Calibri Light" w:hAnsi="Calibri Light" w:cs="Calibri Light"/>
              </w:rPr>
              <w:t>-Modell“ als Planungshilfen. Qua-</w:t>
            </w:r>
            <w:proofErr w:type="spellStart"/>
            <w:r w:rsidRPr="00394933">
              <w:rPr>
                <w:rFonts w:ascii="Calibri Light" w:hAnsi="Calibri Light" w:cs="Calibri Light"/>
              </w:rPr>
              <w:t>LiS</w:t>
            </w:r>
            <w:proofErr w:type="spellEnd"/>
            <w:r w:rsidRPr="00394933">
              <w:rPr>
                <w:rFonts w:ascii="Calibri Light" w:hAnsi="Calibri Light" w:cs="Calibri Light"/>
              </w:rPr>
              <w:t xml:space="preserve"> NRW.  </w:t>
            </w:r>
            <w:r w:rsidRPr="00394933">
              <w:rPr>
                <w:rFonts w:ascii="Calibri Light" w:hAnsi="Calibri Light" w:cs="Calibri Light"/>
              </w:rPr>
              <w:br/>
            </w:r>
            <w:r w:rsidRPr="00394933">
              <w:rPr>
                <w:rFonts w:ascii="Calibri Light" w:hAnsi="Calibri Light" w:cs="Calibri Light"/>
                <w:i/>
              </w:rPr>
              <w:t>schulentwicklung.nrw.de/cms/upload/inclusiverfu/Sachlogische_Differenzierung_des_Gemeinsamen_Lerngegenstandes_im_inklusiven_naturwissenschaftlichen_Unterricht_...von_Esser_und_Austermann.pdf</w:t>
            </w:r>
          </w:p>
          <w:p w14:paraId="24B22555" w14:textId="77717B9F" w:rsidR="00394933" w:rsidRDefault="00E32FF9" w:rsidP="00394933">
            <w:pPr>
              <w:spacing w:after="0" w:line="240" w:lineRule="auto"/>
              <w:rPr>
                <w:rFonts w:ascii="Calibri Light" w:hAnsi="Calibri Light" w:cs="Calibri Light"/>
                <w:color w:val="000000" w:themeColor="text1"/>
              </w:rPr>
            </w:pPr>
            <w:r>
              <w:rPr>
                <w:rFonts w:ascii="Calibri Light" w:hAnsi="Calibri Light" w:cs="Calibri Light"/>
                <w:color w:val="000000" w:themeColor="text1"/>
              </w:rPr>
              <w:t xml:space="preserve">[letzter Aufruf </w:t>
            </w:r>
            <w:r w:rsidR="00F40657">
              <w:rPr>
                <w:rFonts w:ascii="Calibri Light" w:hAnsi="Calibri Light" w:cs="Calibri Light"/>
                <w:color w:val="000000" w:themeColor="text1"/>
              </w:rPr>
              <w:t>01.12</w:t>
            </w:r>
            <w:r w:rsidR="00F40657" w:rsidRPr="00394933">
              <w:rPr>
                <w:rFonts w:ascii="Calibri Light" w:hAnsi="Calibri Light" w:cs="Calibri Light"/>
                <w:color w:val="000000" w:themeColor="text1"/>
              </w:rPr>
              <w:t>.22</w:t>
            </w:r>
            <w:r w:rsidR="00394933" w:rsidRPr="00394933">
              <w:rPr>
                <w:rFonts w:ascii="Calibri Light" w:hAnsi="Calibri Light" w:cs="Calibri Light"/>
                <w:color w:val="000000" w:themeColor="text1"/>
              </w:rPr>
              <w:t>]</w:t>
            </w:r>
          </w:p>
          <w:p w14:paraId="614F0325" w14:textId="77777777" w:rsidR="00394933" w:rsidRPr="00394933" w:rsidRDefault="00394933" w:rsidP="00394933">
            <w:pPr>
              <w:spacing w:after="0" w:line="240" w:lineRule="auto"/>
              <w:rPr>
                <w:rFonts w:ascii="Calibri Light" w:hAnsi="Calibri Light" w:cs="Calibri Light"/>
              </w:rPr>
            </w:pPr>
          </w:p>
          <w:p w14:paraId="2F389768" w14:textId="0DC4B5B2" w:rsidR="00E95A36" w:rsidRDefault="00E95A36" w:rsidP="00394933">
            <w:pPr>
              <w:spacing w:after="0" w:line="240" w:lineRule="auto"/>
              <w:rPr>
                <w:rFonts w:ascii="Calibri Light" w:hAnsi="Calibri Light" w:cs="Calibri Light"/>
              </w:rPr>
            </w:pPr>
            <w:r w:rsidRPr="00394933">
              <w:rPr>
                <w:rFonts w:asciiTheme="minorHAnsi" w:eastAsiaTheme="minorHAnsi" w:hAnsiTheme="minorHAnsi" w:cstheme="minorHAnsi"/>
                <w:color w:val="000000"/>
              </w:rPr>
              <w:t>Planungs- und Handlungsmodell der Repräsentationsebenen</w:t>
            </w:r>
            <w:r w:rsidRPr="00394933">
              <w:rPr>
                <w:rFonts w:ascii="Calibri Light" w:hAnsi="Calibri Light" w:cs="Calibri Light"/>
              </w:rPr>
              <w:br/>
              <w:t xml:space="preserve">Gebauer, Michael; Simon, Toni: Inklusiver Sachunterricht konkret: Chancen, Grenzen, Perspektiven. In: </w:t>
            </w:r>
            <w:hyperlink r:id="rId10" w:history="1">
              <w:r w:rsidRPr="00394933">
                <w:rPr>
                  <w:rFonts w:ascii="Calibri Light" w:hAnsi="Calibri Light" w:cs="Calibri Light"/>
                </w:rPr>
                <w:t>www.widerstreit-sachunterricht.de/Ausgabe</w:t>
              </w:r>
            </w:hyperlink>
            <w:r w:rsidR="00394933">
              <w:rPr>
                <w:rFonts w:ascii="Calibri Light" w:hAnsi="Calibri Light" w:cs="Calibri Light"/>
              </w:rPr>
              <w:t xml:space="preserve"> Nr. 18/2012</w:t>
            </w:r>
            <w:r w:rsidRPr="00394933">
              <w:rPr>
                <w:rFonts w:ascii="Calibri Light" w:hAnsi="Calibri Light" w:cs="Calibri Light"/>
              </w:rPr>
              <w:br/>
            </w:r>
            <w:r w:rsidR="00E32FF9" w:rsidRPr="00E32FF9">
              <w:rPr>
                <w:rFonts w:ascii="Calibri Light" w:eastAsiaTheme="minorHAnsi" w:hAnsi="Calibri Light" w:cs="Calibri Light"/>
                <w:i/>
                <w:color w:val="000000"/>
              </w:rPr>
              <w:t>http://dx.doi.org/10.25673/92461</w:t>
            </w:r>
          </w:p>
          <w:p w14:paraId="29153904" w14:textId="2E5E014F" w:rsidR="00394933" w:rsidRDefault="00E32FF9" w:rsidP="00394933">
            <w:pPr>
              <w:spacing w:after="0" w:line="240" w:lineRule="auto"/>
              <w:rPr>
                <w:rFonts w:ascii="Calibri Light" w:hAnsi="Calibri Light" w:cs="Calibri Light"/>
                <w:color w:val="000000" w:themeColor="text1"/>
              </w:rPr>
            </w:pPr>
            <w:r>
              <w:rPr>
                <w:rFonts w:ascii="Calibri Light" w:hAnsi="Calibri Light" w:cs="Calibri Light"/>
                <w:color w:val="000000" w:themeColor="text1"/>
              </w:rPr>
              <w:t xml:space="preserve">[letzter Aufruf </w:t>
            </w:r>
            <w:r w:rsidR="00F40657">
              <w:rPr>
                <w:rFonts w:ascii="Calibri Light" w:hAnsi="Calibri Light" w:cs="Calibri Light"/>
                <w:color w:val="000000" w:themeColor="text1"/>
              </w:rPr>
              <w:t>01.12</w:t>
            </w:r>
            <w:r w:rsidR="00F40657" w:rsidRPr="00394933">
              <w:rPr>
                <w:rFonts w:ascii="Calibri Light" w:hAnsi="Calibri Light" w:cs="Calibri Light"/>
                <w:color w:val="000000" w:themeColor="text1"/>
              </w:rPr>
              <w:t>.22</w:t>
            </w:r>
            <w:r w:rsidR="00394933" w:rsidRPr="00394933">
              <w:rPr>
                <w:rFonts w:ascii="Calibri Light" w:hAnsi="Calibri Light" w:cs="Calibri Light"/>
                <w:color w:val="000000" w:themeColor="text1"/>
              </w:rPr>
              <w:t>]</w:t>
            </w:r>
          </w:p>
          <w:p w14:paraId="2E3905D4" w14:textId="77777777" w:rsidR="00394933" w:rsidRPr="00394933" w:rsidRDefault="00394933" w:rsidP="00394933">
            <w:pPr>
              <w:spacing w:after="0" w:line="240" w:lineRule="auto"/>
              <w:rPr>
                <w:rFonts w:ascii="Calibri Light" w:hAnsi="Calibri Light" w:cs="Calibri Light"/>
              </w:rPr>
            </w:pPr>
          </w:p>
          <w:p w14:paraId="5CA15268" w14:textId="77777777" w:rsidR="00E95A36" w:rsidRPr="00394933" w:rsidRDefault="00E95A36" w:rsidP="00394933">
            <w:pPr>
              <w:spacing w:after="0" w:line="240" w:lineRule="auto"/>
              <w:rPr>
                <w:rFonts w:ascii="Calibri Light" w:hAnsi="Calibri Light" w:cs="Calibri Light"/>
              </w:rPr>
            </w:pPr>
            <w:r w:rsidRPr="00394933">
              <w:rPr>
                <w:rFonts w:asciiTheme="minorHAnsi" w:eastAsiaTheme="minorHAnsi" w:hAnsiTheme="minorHAnsi" w:cstheme="minorHAnsi"/>
                <w:color w:val="000000"/>
              </w:rPr>
              <w:t>Elementarisierung des fachlichen Lernens auf verschiedenen Aneignungsebenen</w:t>
            </w:r>
            <w:r w:rsidRPr="00394933">
              <w:rPr>
                <w:rFonts w:ascii="Calibri Light" w:hAnsi="Calibri Light" w:cs="Calibri Light"/>
                <w:b/>
              </w:rPr>
              <w:br/>
            </w:r>
            <w:r w:rsidRPr="00394933">
              <w:rPr>
                <w:rFonts w:ascii="Calibri Light" w:hAnsi="Calibri Light" w:cs="Calibri Light"/>
              </w:rPr>
              <w:t>Richtlinien für den Förderschwerpunkt Geistige Entwicklung. MSB 2022. Kapitel 4.3.</w:t>
            </w:r>
          </w:p>
          <w:p w14:paraId="33E3490E" w14:textId="77777777" w:rsidR="00E95A36" w:rsidRDefault="00E95A36" w:rsidP="00394933">
            <w:pPr>
              <w:spacing w:after="0" w:line="240" w:lineRule="auto"/>
              <w:rPr>
                <w:rFonts w:ascii="Calibri Light" w:hAnsi="Calibri Light" w:cs="Calibri Light"/>
                <w:i/>
              </w:rPr>
            </w:pPr>
            <w:r w:rsidRPr="00394933">
              <w:rPr>
                <w:rFonts w:ascii="Calibri Light" w:hAnsi="Calibri Light" w:cs="Calibri Light"/>
                <w:i/>
              </w:rPr>
              <w:t xml:space="preserve">Geschichtsdidaktik aus </w:t>
            </w:r>
            <w:proofErr w:type="spellStart"/>
            <w:r w:rsidRPr="00394933">
              <w:rPr>
                <w:rFonts w:ascii="Calibri Light" w:hAnsi="Calibri Light" w:cs="Calibri Light"/>
                <w:i/>
              </w:rPr>
              <w:t>leibphänomelogischer</w:t>
            </w:r>
            <w:proofErr w:type="spellEnd"/>
            <w:r w:rsidRPr="00394933">
              <w:rPr>
                <w:rFonts w:ascii="Calibri Light" w:hAnsi="Calibri Light" w:cs="Calibri Light"/>
                <w:i/>
              </w:rPr>
              <w:t xml:space="preserve"> Perspektive</w:t>
            </w:r>
          </w:p>
          <w:p w14:paraId="31767FCB" w14:textId="77777777" w:rsidR="00394933" w:rsidRPr="00394933" w:rsidRDefault="00394933" w:rsidP="00394933">
            <w:pPr>
              <w:spacing w:after="0" w:line="240" w:lineRule="auto"/>
              <w:rPr>
                <w:rFonts w:ascii="Calibri Light" w:hAnsi="Calibri Light" w:cs="Calibri Light"/>
                <w:i/>
              </w:rPr>
            </w:pPr>
          </w:p>
          <w:p w14:paraId="2A116331" w14:textId="77777777" w:rsidR="00E95A36" w:rsidRPr="00682EA7" w:rsidRDefault="00E95A36" w:rsidP="00394933">
            <w:pPr>
              <w:spacing w:after="0" w:line="240" w:lineRule="auto"/>
              <w:rPr>
                <w:rFonts w:ascii="Calibri Light" w:hAnsi="Calibri Light" w:cs="Calibri Light"/>
              </w:rPr>
            </w:pPr>
            <w:r w:rsidRPr="00394933">
              <w:rPr>
                <w:rFonts w:ascii="Calibri Light" w:hAnsi="Calibri Light" w:cs="Calibri Light"/>
              </w:rPr>
              <w:t xml:space="preserve">Völkel, Bärbel: Inklusive Geschichtsdidaktik im Spannungsfeld von Lebenswelt und Wissenschaft – Chancen eines </w:t>
            </w:r>
            <w:proofErr w:type="spellStart"/>
            <w:r w:rsidRPr="00394933">
              <w:rPr>
                <w:rFonts w:ascii="Calibri Light" w:hAnsi="Calibri Light" w:cs="Calibri Light"/>
              </w:rPr>
              <w:t>leibphänomelogischen</w:t>
            </w:r>
            <w:proofErr w:type="spellEnd"/>
            <w:r w:rsidRPr="00394933">
              <w:rPr>
                <w:rFonts w:ascii="Calibri Light" w:hAnsi="Calibri Light" w:cs="Calibri Light"/>
              </w:rPr>
              <w:t xml:space="preserve"> Zugangs. In: Musenberg, Oliver et. al.: Historische Bildung inklusiv. Zur Rekonstruktion, Vermittlung und Aneignung vielfältiger Vergangenheiten. </w:t>
            </w:r>
            <w:proofErr w:type="spellStart"/>
            <w:r w:rsidRPr="00394933">
              <w:rPr>
                <w:rFonts w:ascii="Calibri Light" w:hAnsi="Calibri Light" w:cs="Calibri Light"/>
              </w:rPr>
              <w:t>transcript</w:t>
            </w:r>
            <w:proofErr w:type="spellEnd"/>
            <w:r w:rsidRPr="00394933">
              <w:rPr>
                <w:rFonts w:ascii="Calibri Light" w:hAnsi="Calibri Light" w:cs="Calibri Light"/>
              </w:rPr>
              <w:t xml:space="preserve"> Verlag 2021. S. 135-150.</w:t>
            </w:r>
          </w:p>
        </w:tc>
      </w:tr>
    </w:tbl>
    <w:p w14:paraId="29D2A085" w14:textId="77777777" w:rsidR="00D1736A" w:rsidRDefault="00E47651">
      <w:pPr>
        <w:spacing w:after="0" w:line="240" w:lineRule="auto"/>
      </w:pPr>
      <w:r>
        <w:br w:type="page"/>
      </w:r>
    </w:p>
    <w:p w14:paraId="51C70975" w14:textId="3FBBB0BD" w:rsidR="00436946" w:rsidRDefault="00436946" w:rsidP="00436946">
      <w:pPr>
        <w:pStyle w:val="IW13ohne"/>
      </w:pPr>
      <w:r>
        <w:lastRenderedPageBreak/>
        <w:t>Unterrichtsvorhaben</w:t>
      </w:r>
    </w:p>
    <w:p w14:paraId="1930B418" w14:textId="77777777" w:rsidR="00436946" w:rsidRDefault="00436946">
      <w:pPr>
        <w:pStyle w:val="Verzeichnis1"/>
        <w:tabs>
          <w:tab w:val="right" w:leader="dot" w:pos="9062"/>
        </w:tabs>
        <w:rPr>
          <w:rFonts w:asciiTheme="minorHAnsi" w:hAnsiTheme="minorHAnsi" w:cstheme="minorHAnsi"/>
          <w:sz w:val="30"/>
          <w:szCs w:val="30"/>
        </w:rPr>
      </w:pPr>
    </w:p>
    <w:p w14:paraId="5A2F2736" w14:textId="52D57A83" w:rsidR="00436946" w:rsidRDefault="00436946">
      <w:pPr>
        <w:pStyle w:val="Verzeichnis1"/>
        <w:tabs>
          <w:tab w:val="right" w:leader="dot" w:pos="9062"/>
        </w:tabs>
        <w:rPr>
          <w:rFonts w:asciiTheme="minorHAnsi" w:eastAsiaTheme="minorEastAsia" w:hAnsiTheme="minorHAnsi" w:cstheme="minorBidi"/>
          <w:noProof/>
          <w:lang w:eastAsia="de-DE"/>
        </w:rPr>
      </w:pPr>
      <w:r>
        <w:rPr>
          <w:rFonts w:asciiTheme="minorHAnsi" w:hAnsiTheme="minorHAnsi" w:cstheme="minorHAnsi"/>
          <w:sz w:val="30"/>
          <w:szCs w:val="30"/>
        </w:rPr>
        <w:fldChar w:fldCharType="begin"/>
      </w:r>
      <w:r>
        <w:rPr>
          <w:rFonts w:asciiTheme="minorHAnsi" w:hAnsiTheme="minorHAnsi" w:cstheme="minorHAnsi"/>
          <w:sz w:val="30"/>
          <w:szCs w:val="30"/>
        </w:rPr>
        <w:instrText xml:space="preserve"> TOC \t "Titel UV;1" </w:instrText>
      </w:r>
      <w:r>
        <w:rPr>
          <w:rFonts w:asciiTheme="minorHAnsi" w:hAnsiTheme="minorHAnsi" w:cstheme="minorHAnsi"/>
          <w:sz w:val="30"/>
          <w:szCs w:val="30"/>
        </w:rPr>
        <w:fldChar w:fldCharType="separate"/>
      </w:r>
      <w:r>
        <w:rPr>
          <w:noProof/>
        </w:rPr>
        <w:t>SEP | Wie kommt das Ei auf meinen Teller?</w:t>
      </w:r>
      <w:r>
        <w:rPr>
          <w:noProof/>
        </w:rPr>
        <w:tab/>
      </w:r>
      <w:r>
        <w:rPr>
          <w:noProof/>
        </w:rPr>
        <w:fldChar w:fldCharType="begin"/>
      </w:r>
      <w:r>
        <w:rPr>
          <w:noProof/>
        </w:rPr>
        <w:instrText xml:space="preserve"> PAGEREF _Toc121122696 \h </w:instrText>
      </w:r>
      <w:r>
        <w:rPr>
          <w:noProof/>
        </w:rPr>
      </w:r>
      <w:r>
        <w:rPr>
          <w:noProof/>
        </w:rPr>
        <w:fldChar w:fldCharType="separate"/>
      </w:r>
      <w:r w:rsidR="0058244F">
        <w:rPr>
          <w:noProof/>
        </w:rPr>
        <w:t>5</w:t>
      </w:r>
      <w:r>
        <w:rPr>
          <w:noProof/>
        </w:rPr>
        <w:fldChar w:fldCharType="end"/>
      </w:r>
    </w:p>
    <w:p w14:paraId="5E002752" w14:textId="7444F656" w:rsidR="00436946" w:rsidRDefault="00436946">
      <w:pPr>
        <w:pStyle w:val="Verzeichnis1"/>
        <w:tabs>
          <w:tab w:val="right" w:leader="dot" w:pos="9062"/>
        </w:tabs>
        <w:rPr>
          <w:rFonts w:asciiTheme="minorHAnsi" w:eastAsiaTheme="minorEastAsia" w:hAnsiTheme="minorHAnsi" w:cstheme="minorBidi"/>
          <w:noProof/>
          <w:lang w:eastAsia="de-DE"/>
        </w:rPr>
      </w:pPr>
      <w:r>
        <w:rPr>
          <w:noProof/>
        </w:rPr>
        <w:t>SEP | Wann rollt ein Räderfahrzeug besonders weit?</w:t>
      </w:r>
      <w:r>
        <w:rPr>
          <w:noProof/>
        </w:rPr>
        <w:tab/>
      </w:r>
      <w:r>
        <w:rPr>
          <w:noProof/>
        </w:rPr>
        <w:fldChar w:fldCharType="begin"/>
      </w:r>
      <w:r>
        <w:rPr>
          <w:noProof/>
        </w:rPr>
        <w:instrText xml:space="preserve"> PAGEREF _Toc121122697 \h </w:instrText>
      </w:r>
      <w:r>
        <w:rPr>
          <w:noProof/>
        </w:rPr>
      </w:r>
      <w:r>
        <w:rPr>
          <w:noProof/>
        </w:rPr>
        <w:fldChar w:fldCharType="separate"/>
      </w:r>
      <w:r w:rsidR="0058244F">
        <w:rPr>
          <w:noProof/>
        </w:rPr>
        <w:t>11</w:t>
      </w:r>
      <w:r>
        <w:rPr>
          <w:noProof/>
        </w:rPr>
        <w:fldChar w:fldCharType="end"/>
      </w:r>
    </w:p>
    <w:p w14:paraId="46F1536C" w14:textId="05D5A860" w:rsidR="00436946" w:rsidRDefault="00436946">
      <w:pPr>
        <w:pStyle w:val="Verzeichnis1"/>
        <w:tabs>
          <w:tab w:val="right" w:leader="dot" w:pos="9062"/>
        </w:tabs>
        <w:rPr>
          <w:rFonts w:asciiTheme="minorHAnsi" w:eastAsiaTheme="minorEastAsia" w:hAnsiTheme="minorHAnsi" w:cstheme="minorBidi"/>
          <w:noProof/>
          <w:lang w:eastAsia="de-DE"/>
        </w:rPr>
      </w:pPr>
      <w:r>
        <w:rPr>
          <w:noProof/>
        </w:rPr>
        <w:t>3/4 | Was ist eine Verpackung und wann ist sie gut?</w:t>
      </w:r>
      <w:r>
        <w:rPr>
          <w:noProof/>
        </w:rPr>
        <w:tab/>
      </w:r>
      <w:r>
        <w:rPr>
          <w:noProof/>
        </w:rPr>
        <w:fldChar w:fldCharType="begin"/>
      </w:r>
      <w:r>
        <w:rPr>
          <w:noProof/>
        </w:rPr>
        <w:instrText xml:space="preserve"> PAGEREF _Toc121122698 \h </w:instrText>
      </w:r>
      <w:r>
        <w:rPr>
          <w:noProof/>
        </w:rPr>
      </w:r>
      <w:r>
        <w:rPr>
          <w:noProof/>
        </w:rPr>
        <w:fldChar w:fldCharType="separate"/>
      </w:r>
      <w:r w:rsidR="0058244F">
        <w:rPr>
          <w:noProof/>
        </w:rPr>
        <w:t>17</w:t>
      </w:r>
      <w:r>
        <w:rPr>
          <w:noProof/>
        </w:rPr>
        <w:fldChar w:fldCharType="end"/>
      </w:r>
    </w:p>
    <w:p w14:paraId="331A3FE2" w14:textId="246B43F2" w:rsidR="00436946" w:rsidRDefault="00436946">
      <w:pPr>
        <w:pStyle w:val="Verzeichnis1"/>
        <w:tabs>
          <w:tab w:val="right" w:leader="dot" w:pos="9062"/>
        </w:tabs>
        <w:rPr>
          <w:rFonts w:asciiTheme="minorHAnsi" w:eastAsiaTheme="minorEastAsia" w:hAnsiTheme="minorHAnsi" w:cstheme="minorBidi"/>
          <w:noProof/>
          <w:lang w:eastAsia="de-DE"/>
        </w:rPr>
      </w:pPr>
      <w:r>
        <w:rPr>
          <w:noProof/>
        </w:rPr>
        <w:t>3/4 | Wieso sind Bienen wichtig für Mensch und Natur?</w:t>
      </w:r>
      <w:r>
        <w:rPr>
          <w:noProof/>
        </w:rPr>
        <w:tab/>
      </w:r>
      <w:r>
        <w:rPr>
          <w:noProof/>
        </w:rPr>
        <w:fldChar w:fldCharType="begin"/>
      </w:r>
      <w:r>
        <w:rPr>
          <w:noProof/>
        </w:rPr>
        <w:instrText xml:space="preserve"> PAGEREF _Toc121122699 \h </w:instrText>
      </w:r>
      <w:r>
        <w:rPr>
          <w:noProof/>
        </w:rPr>
      </w:r>
      <w:r>
        <w:rPr>
          <w:noProof/>
        </w:rPr>
        <w:fldChar w:fldCharType="separate"/>
      </w:r>
      <w:r w:rsidR="0058244F">
        <w:rPr>
          <w:noProof/>
        </w:rPr>
        <w:t>23</w:t>
      </w:r>
      <w:r>
        <w:rPr>
          <w:noProof/>
        </w:rPr>
        <w:fldChar w:fldCharType="end"/>
      </w:r>
    </w:p>
    <w:p w14:paraId="11119F4A" w14:textId="083DCCFC" w:rsidR="00436946" w:rsidRDefault="00436946">
      <w:pPr>
        <w:pStyle w:val="Verzeichnis1"/>
        <w:tabs>
          <w:tab w:val="right" w:leader="dot" w:pos="9062"/>
        </w:tabs>
        <w:rPr>
          <w:rFonts w:asciiTheme="minorHAnsi" w:eastAsiaTheme="minorEastAsia" w:hAnsiTheme="minorHAnsi" w:cstheme="minorBidi"/>
          <w:noProof/>
          <w:lang w:eastAsia="de-DE"/>
        </w:rPr>
      </w:pPr>
      <w:r w:rsidRPr="00196E47">
        <w:rPr>
          <w:noProof/>
          <w:shd w:val="clear" w:color="auto" w:fill="FFFFFF"/>
        </w:rPr>
        <w:t>3/4 | Warum gibt es zum Thema „Wolf“ so unterschiedliche Meinungen?</w:t>
      </w:r>
      <w:r>
        <w:rPr>
          <w:noProof/>
        </w:rPr>
        <w:tab/>
      </w:r>
      <w:r>
        <w:rPr>
          <w:noProof/>
        </w:rPr>
        <w:fldChar w:fldCharType="begin"/>
      </w:r>
      <w:r>
        <w:rPr>
          <w:noProof/>
        </w:rPr>
        <w:instrText xml:space="preserve"> PAGEREF _Toc121122700 \h </w:instrText>
      </w:r>
      <w:r>
        <w:rPr>
          <w:noProof/>
        </w:rPr>
      </w:r>
      <w:r>
        <w:rPr>
          <w:noProof/>
        </w:rPr>
        <w:fldChar w:fldCharType="separate"/>
      </w:r>
      <w:r w:rsidR="0058244F">
        <w:rPr>
          <w:noProof/>
        </w:rPr>
        <w:t>29</w:t>
      </w:r>
      <w:r>
        <w:rPr>
          <w:noProof/>
        </w:rPr>
        <w:fldChar w:fldCharType="end"/>
      </w:r>
    </w:p>
    <w:p w14:paraId="495F8451" w14:textId="65C91880" w:rsidR="00B33140" w:rsidRDefault="00436946">
      <w:pPr>
        <w:spacing w:after="0" w:line="240" w:lineRule="auto"/>
        <w:rPr>
          <w:rFonts w:asciiTheme="minorHAnsi" w:hAnsiTheme="minorHAnsi" w:cstheme="minorHAnsi"/>
          <w:sz w:val="30"/>
          <w:szCs w:val="30"/>
        </w:rPr>
      </w:pPr>
      <w:r>
        <w:rPr>
          <w:rFonts w:asciiTheme="minorHAnsi" w:hAnsiTheme="minorHAnsi" w:cstheme="minorHAnsi"/>
          <w:sz w:val="30"/>
          <w:szCs w:val="30"/>
        </w:rPr>
        <w:fldChar w:fldCharType="end"/>
      </w:r>
      <w:r w:rsidR="00B33140">
        <w:rPr>
          <w:rFonts w:asciiTheme="minorHAnsi" w:hAnsiTheme="minorHAnsi" w:cstheme="minorHAnsi"/>
          <w:sz w:val="30"/>
          <w:szCs w:val="30"/>
        </w:rPr>
        <w:br w:type="page"/>
      </w:r>
    </w:p>
    <w:p w14:paraId="1064E802" w14:textId="01989133" w:rsidR="00722E16" w:rsidRPr="00F84E1E" w:rsidRDefault="00722E16" w:rsidP="00F84E1E">
      <w:pPr>
        <w:spacing w:after="0"/>
        <w:rPr>
          <w:sz w:val="30"/>
          <w:szCs w:val="30"/>
        </w:rPr>
      </w:pPr>
      <w:r w:rsidRPr="00F84E1E">
        <w:rPr>
          <w:sz w:val="30"/>
          <w:szCs w:val="30"/>
        </w:rPr>
        <w:lastRenderedPageBreak/>
        <w:t>Unterrichtsvorhaben</w:t>
      </w:r>
    </w:p>
    <w:p w14:paraId="0A255877" w14:textId="020FACC4" w:rsidR="009463F9" w:rsidRDefault="00B33140" w:rsidP="00B33140">
      <w:pPr>
        <w:pStyle w:val="TitelUV"/>
      </w:pPr>
      <w:bookmarkStart w:id="1" w:name="_Toc121122696"/>
      <w:r>
        <w:t xml:space="preserve">SEP | </w:t>
      </w:r>
      <w:r w:rsidR="00722E16">
        <w:t>Wi</w:t>
      </w:r>
      <w:r w:rsidR="009463F9">
        <w:t xml:space="preserve">e kommt das Ei </w:t>
      </w:r>
      <w:r w:rsidR="00487E27">
        <w:t xml:space="preserve">auf </w:t>
      </w:r>
      <w:r w:rsidR="007E19B6">
        <w:t>meinen</w:t>
      </w:r>
      <w:r w:rsidR="00487E27">
        <w:t xml:space="preserve"> Teller</w:t>
      </w:r>
      <w:r w:rsidR="009463F9">
        <w:t>?</w:t>
      </w:r>
      <w:bookmarkEnd w:id="1"/>
    </w:p>
    <w:p w14:paraId="55BF887F" w14:textId="77777777" w:rsidR="001A49BC" w:rsidRDefault="001A49BC" w:rsidP="001A49BC">
      <w:pPr>
        <w:pStyle w:val="IW13ohne"/>
      </w:pPr>
      <w:r>
        <w:t>Didaktisch-methodische Anmerkungen</w:t>
      </w:r>
    </w:p>
    <w:p w14:paraId="2FE463FA" w14:textId="77777777" w:rsidR="001A49BC" w:rsidRDefault="001A49BC" w:rsidP="001A49BC">
      <w:pPr>
        <w:pStyle w:val="IWText"/>
      </w:pPr>
      <w:r>
        <w:t>Das Unterrichtsvorhaben spannt den inhaltlichen Bogen von der Verwendung von Eiern beim Kochen und Backen über die natürliche Lebensweise von Haushühnern und die Haltung von Legehennen bis hin zum Verbraucherverhalten. Es eröffnet exemplarisch einen Blick auf die Herkunft von alltäglichen und meist selbstverständlich gegessenen Lebensmitteln sowie den mit ihrem Kauf verbundenen Entscheidungen und ermöglicht</w:t>
      </w:r>
      <w:r w:rsidR="00AA7EA6">
        <w:t>,</w:t>
      </w:r>
      <w:r>
        <w:t xml:space="preserve"> die Bedeutung der Nutzung von Tieren für den Menschen und den Umgang mit ihnen zu reflektieren.</w:t>
      </w:r>
    </w:p>
    <w:p w14:paraId="67DC409D" w14:textId="77777777" w:rsidR="001A49BC" w:rsidRDefault="001A49BC" w:rsidP="001A49BC">
      <w:pPr>
        <w:pStyle w:val="IWText"/>
      </w:pPr>
      <w:r>
        <w:t>Bei der Zubereitung und Verwendung von Eiern ist unbedingt die erforderliche Lebensmittelhygiene zu beachten. Essgewohnheiten oder Allergien müssen ggf. berücksichtigt werden.</w:t>
      </w:r>
    </w:p>
    <w:p w14:paraId="07A7BC3A" w14:textId="77777777" w:rsidR="004F5E0D" w:rsidRDefault="004F5E0D" w:rsidP="001A49BC">
      <w:pPr>
        <w:pStyle w:val="IWText"/>
      </w:pPr>
      <w:r>
        <w:t xml:space="preserve">Verknüpft werden kann das Unterrichtsvorhaben mit dem </w:t>
      </w:r>
      <w:r w:rsidR="00833E45">
        <w:t>pädagogischen</w:t>
      </w:r>
      <w:r w:rsidR="001F504B">
        <w:t xml:space="preserve"> </w:t>
      </w:r>
      <w:r>
        <w:t xml:space="preserve">Angebot eines Schul- oder Erlebnisbauernhofs, wenn es um die Beobachtung des natürlichen Verhaltens von Hühnern geht. </w:t>
      </w:r>
    </w:p>
    <w:p w14:paraId="48ECB3D8" w14:textId="77777777" w:rsidR="001A49BC" w:rsidRDefault="001A49BC" w:rsidP="001A49BC">
      <w:pPr>
        <w:pStyle w:val="IWText"/>
      </w:pPr>
      <w:r>
        <w:t xml:space="preserve">Das Haushuhn ist nur eines von vielen Tieren, das Eier legt, jedoch </w:t>
      </w:r>
      <w:r w:rsidR="0045615A">
        <w:t xml:space="preserve">ist im </w:t>
      </w:r>
      <w:r>
        <w:t>Lebensmittel</w:t>
      </w:r>
      <w:r w:rsidR="0045615A">
        <w:t>bereich mit der Bezeichnung</w:t>
      </w:r>
      <w:r>
        <w:t xml:space="preserve"> „Ei“ immer das Hühnerei gemeint und </w:t>
      </w:r>
      <w:r w:rsidR="0045615A">
        <w:t xml:space="preserve">mit der Bezeichnung </w:t>
      </w:r>
      <w:r>
        <w:t>„Huhn“ das Haushuhn. Hieraus können sich für die Kinder Sprachforschergespräche im Deutschunterricht ergeben.</w:t>
      </w:r>
    </w:p>
    <w:p w14:paraId="3BBC36D7" w14:textId="7B5B0174" w:rsidR="009522BE" w:rsidRDefault="00897616" w:rsidP="009522BE">
      <w:pPr>
        <w:pStyle w:val="IWText"/>
      </w:pPr>
      <w:r>
        <w:t>Zur</w:t>
      </w:r>
      <w:r w:rsidR="009522BE">
        <w:t xml:space="preserve"> </w:t>
      </w:r>
      <w:r w:rsidR="009522BE" w:rsidRPr="009522BE">
        <w:rPr>
          <w:b/>
        </w:rPr>
        <w:t>Entwicklung von Medienkompetenzen</w:t>
      </w:r>
      <w:r w:rsidR="009522BE">
        <w:t xml:space="preserve"> entfaltet ein E-Book zum Leben von Hühnern sein Potenzial durch die Kombinierbarkeit von geschriebenem und gesprochenem Text, Bildern und Videos. Es ermöglicht so individuelle Zugänge zu den Inhalten. Einzelne Seiten oder Bücher können im Nachhinein einfach zusammengefügt werden – o</w:t>
      </w:r>
      <w:r w:rsidR="00585F7A">
        <w:t>der die Erstellung von vorn</w:t>
      </w:r>
      <w:r w:rsidR="009522BE">
        <w:t xml:space="preserve">herein </w:t>
      </w:r>
      <w:proofErr w:type="spellStart"/>
      <w:r w:rsidR="009522BE">
        <w:t>kollaborativ</w:t>
      </w:r>
      <w:proofErr w:type="spellEnd"/>
      <w:r w:rsidR="009522BE">
        <w:t xml:space="preserve"> erfolgen. Das E-Book eignet sich sowohl den Lernprozess unterstützend als ein Werkzeug zur Dokumentation von Beobachtungen und zum Festhalten bedeutsamer Informationen (z. B. in Form eines Lerntagebuchs) als auch zur Präsentation von Lernergebnissen.</w:t>
      </w:r>
    </w:p>
    <w:p w14:paraId="3E90B9FC" w14:textId="77777777" w:rsidR="004618BA" w:rsidRDefault="004618BA" w:rsidP="004618BA">
      <w:pPr>
        <w:pStyle w:val="IWText"/>
      </w:pPr>
      <w:r>
        <w:t>Im inhaltlichen Rahmen (s. nächste Seite) ist dargestellt, über welche</w:t>
      </w:r>
      <w:r w:rsidRPr="009454D5">
        <w:t xml:space="preserve"> </w:t>
      </w:r>
      <w:r>
        <w:t>Erfahrungs- und Erkenntniswege sich die Kinder den gemeinsamen Gegenstand erschließen können. Diese müssen für die Unterrichtspraxis konkretisiert werden. Sowohl zu Beginn des Unterrichtsvorhabens als auch in dessen Verlauf sind die individuellen Fragestellungen der Kinder zu ermitteln und zu berücksichtigen.</w:t>
      </w:r>
    </w:p>
    <w:p w14:paraId="513BD741" w14:textId="77777777" w:rsidR="004618BA" w:rsidRDefault="004618BA" w:rsidP="009522BE">
      <w:pPr>
        <w:pStyle w:val="IWText"/>
      </w:pPr>
    </w:p>
    <w:p w14:paraId="7FBDC93A" w14:textId="77777777" w:rsidR="001A49BC" w:rsidRPr="002C3370" w:rsidRDefault="001A49BC" w:rsidP="001A49BC">
      <w:pPr>
        <w:pStyle w:val="IW13ohne"/>
        <w:rPr>
          <w:b w:val="0"/>
        </w:rPr>
      </w:pPr>
      <w:r>
        <w:t>„</w:t>
      </w:r>
      <w:r w:rsidRPr="00A225C3">
        <w:t>Ich-kann-Lernziele“ | Beispiele</w:t>
      </w:r>
      <w:r>
        <w:t xml:space="preserve"> </w:t>
      </w:r>
    </w:p>
    <w:p w14:paraId="2EDDB680" w14:textId="77777777" w:rsidR="001A49BC" w:rsidRPr="00A225C3" w:rsidRDefault="001A49BC" w:rsidP="001A49BC">
      <w:pPr>
        <w:pStyle w:val="IWText"/>
      </w:pPr>
      <w:r w:rsidRPr="00A225C3">
        <w:t>Ich kann Hühner beobachten und auf Bildern wiedererkennen.</w:t>
      </w:r>
    </w:p>
    <w:p w14:paraId="0AAF0CDE" w14:textId="77777777" w:rsidR="001A49BC" w:rsidRDefault="001A49BC" w:rsidP="001A49BC">
      <w:pPr>
        <w:pStyle w:val="IWText"/>
      </w:pPr>
      <w:r w:rsidRPr="00B009AC">
        <w:t>Ich kann die Körperteile von Henne, Hahn und Küken erkennen und benennen.</w:t>
      </w:r>
    </w:p>
    <w:p w14:paraId="788D553F" w14:textId="77777777" w:rsidR="001A49BC" w:rsidRPr="00B009AC" w:rsidRDefault="001A49BC" w:rsidP="001A49BC">
      <w:pPr>
        <w:pStyle w:val="IWText"/>
      </w:pPr>
      <w:r>
        <w:t>Ich kann ein Ei aufschlagen.</w:t>
      </w:r>
    </w:p>
    <w:p w14:paraId="610C3F5B" w14:textId="77777777" w:rsidR="001A49BC" w:rsidRDefault="001A49BC" w:rsidP="001A49BC">
      <w:pPr>
        <w:pStyle w:val="IWText"/>
      </w:pPr>
      <w:r w:rsidRPr="00A225C3">
        <w:t xml:space="preserve">Ich kann </w:t>
      </w:r>
      <w:r>
        <w:t>beschreiben</w:t>
      </w:r>
      <w:r w:rsidRPr="00A225C3">
        <w:t xml:space="preserve">, wie sich ein Küken im Ei entwickelt. </w:t>
      </w:r>
    </w:p>
    <w:p w14:paraId="2DE76E6F" w14:textId="77777777" w:rsidR="001A49BC" w:rsidRDefault="001A49BC" w:rsidP="001A49BC">
      <w:pPr>
        <w:pStyle w:val="IWText"/>
      </w:pPr>
      <w:r>
        <w:t>Ich kann beschreiben, wie sich ein Huhn verhält.</w:t>
      </w:r>
    </w:p>
    <w:p w14:paraId="22847324" w14:textId="77777777" w:rsidR="001A49BC" w:rsidRPr="00A225C3" w:rsidRDefault="001A49BC" w:rsidP="001A49BC">
      <w:pPr>
        <w:pStyle w:val="IWText"/>
      </w:pPr>
      <w:r w:rsidRPr="00A225C3">
        <w:t xml:space="preserve">Ich kann </w:t>
      </w:r>
      <w:r>
        <w:t>erklären</w:t>
      </w:r>
      <w:r w:rsidRPr="00A225C3">
        <w:t xml:space="preserve">, was </w:t>
      </w:r>
      <w:r>
        <w:t>ein Huhn</w:t>
      </w:r>
      <w:r w:rsidRPr="00A225C3">
        <w:t xml:space="preserve"> braucht.</w:t>
      </w:r>
    </w:p>
    <w:p w14:paraId="4E41E53F" w14:textId="77777777" w:rsidR="001A49BC" w:rsidRPr="00A225C3" w:rsidRDefault="001A49BC" w:rsidP="001A49BC">
      <w:pPr>
        <w:pStyle w:val="IWText"/>
      </w:pPr>
      <w:r w:rsidRPr="00A225C3">
        <w:t xml:space="preserve">Ich kann </w:t>
      </w:r>
      <w:r>
        <w:t>erklären</w:t>
      </w:r>
      <w:r w:rsidRPr="00A225C3">
        <w:t>, was die Stempel auf den Eiern bzw. Eierkartons bedeuten.</w:t>
      </w:r>
    </w:p>
    <w:p w14:paraId="5104926E" w14:textId="1F2BD3D5" w:rsidR="006F4F38" w:rsidRPr="005007B2" w:rsidRDefault="001A49BC" w:rsidP="009522BE">
      <w:pPr>
        <w:pStyle w:val="IWText"/>
        <w:rPr>
          <w:color w:val="FF0000"/>
        </w:rPr>
      </w:pPr>
      <w:r w:rsidRPr="00A225C3">
        <w:t xml:space="preserve">Ich kann </w:t>
      </w:r>
      <w:r>
        <w:t>vergleic</w:t>
      </w:r>
      <w:r w:rsidR="009522BE">
        <w:t>hen, wie Hühner gehalten werden</w:t>
      </w:r>
      <w:r w:rsidR="00B736E7" w:rsidRPr="00B736E7">
        <w:rPr>
          <w:color w:val="000000" w:themeColor="text1"/>
        </w:rPr>
        <w:t>.</w:t>
      </w:r>
    </w:p>
    <w:p w14:paraId="3772590F" w14:textId="77777777" w:rsidR="00DE0E0D" w:rsidRDefault="00EE6B9D" w:rsidP="00EE6B9D">
      <w:pPr>
        <w:pStyle w:val="IW13ohne"/>
      </w:pPr>
      <w:r>
        <w:lastRenderedPageBreak/>
        <w:t>Inhaltlicher Rahmen</w:t>
      </w:r>
      <w:r w:rsidR="00DE0E0D">
        <w:br/>
      </w:r>
    </w:p>
    <w:tbl>
      <w:tblPr>
        <w:tblStyle w:val="Tabellenraster"/>
        <w:tblW w:w="0" w:type="auto"/>
        <w:tblCellMar>
          <w:top w:w="57" w:type="dxa"/>
          <w:bottom w:w="57" w:type="dxa"/>
        </w:tblCellMar>
        <w:tblLook w:val="04A0" w:firstRow="1" w:lastRow="0" w:firstColumn="1" w:lastColumn="0" w:noHBand="0" w:noVBand="1"/>
      </w:tblPr>
      <w:tblGrid>
        <w:gridCol w:w="2041"/>
        <w:gridCol w:w="222"/>
        <w:gridCol w:w="2041"/>
        <w:gridCol w:w="222"/>
        <w:gridCol w:w="2041"/>
        <w:gridCol w:w="222"/>
        <w:gridCol w:w="2041"/>
      </w:tblGrid>
      <w:tr w:rsidR="00DE0E0D" w14:paraId="058DE3AD" w14:textId="77777777" w:rsidTr="00C93A81">
        <w:trPr>
          <w:trHeight w:hRule="exact" w:val="567"/>
        </w:trPr>
        <w:tc>
          <w:tcPr>
            <w:tcW w:w="8830" w:type="dxa"/>
            <w:gridSpan w:val="7"/>
            <w:tcBorders>
              <w:top w:val="nil"/>
              <w:left w:val="nil"/>
              <w:bottom w:val="nil"/>
              <w:right w:val="nil"/>
            </w:tcBorders>
            <w:shd w:val="clear" w:color="auto" w:fill="FFC000"/>
          </w:tcPr>
          <w:p w14:paraId="38CF58C9" w14:textId="77777777" w:rsidR="00DE0E0D" w:rsidRDefault="00DE0E0D" w:rsidP="00DE0E0D">
            <w:pPr>
              <w:pStyle w:val="IW13ohne"/>
              <w:spacing w:before="120" w:after="0"/>
              <w:jc w:val="center"/>
            </w:pPr>
            <w:r>
              <w:t>Wie kommt das Ei auf meinen Teller?</w:t>
            </w:r>
          </w:p>
        </w:tc>
      </w:tr>
      <w:tr w:rsidR="00DE0E0D" w14:paraId="2CD448DA" w14:textId="77777777" w:rsidTr="004657C7">
        <w:trPr>
          <w:trHeight w:hRule="exact" w:val="510"/>
        </w:trPr>
        <w:tc>
          <w:tcPr>
            <w:tcW w:w="8830" w:type="dxa"/>
            <w:gridSpan w:val="7"/>
            <w:tcBorders>
              <w:top w:val="nil"/>
              <w:left w:val="nil"/>
              <w:bottom w:val="nil"/>
              <w:right w:val="nil"/>
            </w:tcBorders>
          </w:tcPr>
          <w:p w14:paraId="2F64105B" w14:textId="77777777" w:rsidR="00DE0E0D" w:rsidRDefault="00DE0E0D" w:rsidP="00EE6B9D">
            <w:pPr>
              <w:pStyle w:val="IW13ohne"/>
            </w:pPr>
          </w:p>
        </w:tc>
      </w:tr>
      <w:tr w:rsidR="00C93A81" w14:paraId="32CEB7FE" w14:textId="77777777" w:rsidTr="00C36F71">
        <w:tc>
          <w:tcPr>
            <w:tcW w:w="2041" w:type="dxa"/>
            <w:tcBorders>
              <w:top w:val="nil"/>
              <w:left w:val="nil"/>
              <w:bottom w:val="nil"/>
              <w:right w:val="nil"/>
            </w:tcBorders>
            <w:shd w:val="clear" w:color="auto" w:fill="FFE38B"/>
            <w:vAlign w:val="center"/>
          </w:tcPr>
          <w:p w14:paraId="66FBAC35" w14:textId="77777777" w:rsidR="00DE0E0D" w:rsidRPr="00C81C35" w:rsidRDefault="0035512B" w:rsidP="00C81C35">
            <w:pPr>
              <w:pStyle w:val="IWText"/>
              <w:spacing w:after="0"/>
              <w:jc w:val="center"/>
              <w:rPr>
                <w:b/>
              </w:rPr>
            </w:pPr>
            <w:r w:rsidRPr="00C81C35">
              <w:rPr>
                <w:b/>
              </w:rPr>
              <w:t>Was wird aus und mit Eiern gemacht?</w:t>
            </w:r>
          </w:p>
        </w:tc>
        <w:tc>
          <w:tcPr>
            <w:tcW w:w="222" w:type="dxa"/>
            <w:tcBorders>
              <w:top w:val="nil"/>
              <w:left w:val="nil"/>
              <w:bottom w:val="nil"/>
              <w:right w:val="nil"/>
            </w:tcBorders>
          </w:tcPr>
          <w:p w14:paraId="600A655D" w14:textId="77777777" w:rsidR="00DE0E0D" w:rsidRDefault="00DE0E0D" w:rsidP="00EE6B9D">
            <w:pPr>
              <w:pStyle w:val="IW13ohne"/>
            </w:pPr>
          </w:p>
        </w:tc>
        <w:tc>
          <w:tcPr>
            <w:tcW w:w="2041" w:type="dxa"/>
            <w:tcBorders>
              <w:top w:val="nil"/>
              <w:left w:val="nil"/>
              <w:bottom w:val="nil"/>
              <w:right w:val="nil"/>
            </w:tcBorders>
            <w:shd w:val="clear" w:color="auto" w:fill="FFE38B"/>
            <w:vAlign w:val="center"/>
          </w:tcPr>
          <w:p w14:paraId="09DF8126" w14:textId="77777777" w:rsidR="00DE0E0D" w:rsidRPr="00C81C35" w:rsidRDefault="0035512B" w:rsidP="0035512B">
            <w:pPr>
              <w:pStyle w:val="IWText"/>
              <w:jc w:val="center"/>
              <w:rPr>
                <w:b/>
              </w:rPr>
            </w:pPr>
            <w:r w:rsidRPr="00C81C35">
              <w:rPr>
                <w:b/>
              </w:rPr>
              <w:t>Wie leben Hühner?</w:t>
            </w:r>
          </w:p>
        </w:tc>
        <w:tc>
          <w:tcPr>
            <w:tcW w:w="222" w:type="dxa"/>
            <w:tcBorders>
              <w:top w:val="nil"/>
              <w:left w:val="nil"/>
              <w:bottom w:val="nil"/>
              <w:right w:val="nil"/>
            </w:tcBorders>
          </w:tcPr>
          <w:p w14:paraId="5E6A328B" w14:textId="77777777" w:rsidR="00DE0E0D" w:rsidRDefault="00DE0E0D" w:rsidP="00EE6B9D">
            <w:pPr>
              <w:pStyle w:val="IW13ohne"/>
            </w:pPr>
          </w:p>
        </w:tc>
        <w:tc>
          <w:tcPr>
            <w:tcW w:w="2041" w:type="dxa"/>
            <w:tcBorders>
              <w:top w:val="nil"/>
              <w:left w:val="nil"/>
              <w:bottom w:val="nil"/>
              <w:right w:val="nil"/>
            </w:tcBorders>
            <w:shd w:val="clear" w:color="auto" w:fill="FFE38B"/>
            <w:vAlign w:val="center"/>
          </w:tcPr>
          <w:p w14:paraId="2B21F0FD" w14:textId="77777777" w:rsidR="00DE0E0D" w:rsidRPr="00C81C35" w:rsidRDefault="0035512B" w:rsidP="0035512B">
            <w:pPr>
              <w:pStyle w:val="IWText"/>
              <w:jc w:val="center"/>
              <w:rPr>
                <w:b/>
              </w:rPr>
            </w:pPr>
            <w:r w:rsidRPr="00C81C35">
              <w:rPr>
                <w:b/>
              </w:rPr>
              <w:t xml:space="preserve">Was bedeutet der Stempel </w:t>
            </w:r>
            <w:r w:rsidR="004657C7">
              <w:rPr>
                <w:b/>
              </w:rPr>
              <w:br/>
            </w:r>
            <w:r w:rsidRPr="00C81C35">
              <w:rPr>
                <w:b/>
              </w:rPr>
              <w:t>auf dem Ei?</w:t>
            </w:r>
          </w:p>
        </w:tc>
        <w:tc>
          <w:tcPr>
            <w:tcW w:w="222" w:type="dxa"/>
            <w:tcBorders>
              <w:top w:val="nil"/>
              <w:left w:val="nil"/>
              <w:bottom w:val="nil"/>
              <w:right w:val="nil"/>
            </w:tcBorders>
          </w:tcPr>
          <w:p w14:paraId="5026E25D" w14:textId="77777777" w:rsidR="00DE0E0D" w:rsidRDefault="00DE0E0D" w:rsidP="00EE6B9D">
            <w:pPr>
              <w:pStyle w:val="IW13ohne"/>
            </w:pPr>
          </w:p>
        </w:tc>
        <w:tc>
          <w:tcPr>
            <w:tcW w:w="2041" w:type="dxa"/>
            <w:tcBorders>
              <w:top w:val="nil"/>
              <w:left w:val="nil"/>
              <w:bottom w:val="nil"/>
              <w:right w:val="nil"/>
            </w:tcBorders>
            <w:shd w:val="clear" w:color="auto" w:fill="FFE38B"/>
            <w:vAlign w:val="center"/>
          </w:tcPr>
          <w:p w14:paraId="7EC6FC6C" w14:textId="77777777" w:rsidR="00DE0E0D" w:rsidRPr="00C81C35" w:rsidRDefault="00314217" w:rsidP="0035512B">
            <w:pPr>
              <w:pStyle w:val="IWText"/>
              <w:jc w:val="center"/>
              <w:rPr>
                <w:b/>
              </w:rPr>
            </w:pPr>
            <w:r>
              <w:rPr>
                <w:b/>
              </w:rPr>
              <w:t>Welches Ei kaufst du und warum?</w:t>
            </w:r>
          </w:p>
        </w:tc>
      </w:tr>
      <w:tr w:rsidR="00C36F71" w14:paraId="74838815" w14:textId="77777777" w:rsidTr="00C36F71">
        <w:trPr>
          <w:trHeight w:hRule="exact" w:val="113"/>
        </w:trPr>
        <w:tc>
          <w:tcPr>
            <w:tcW w:w="2041" w:type="dxa"/>
            <w:tcBorders>
              <w:top w:val="nil"/>
              <w:left w:val="nil"/>
              <w:bottom w:val="nil"/>
              <w:right w:val="nil"/>
            </w:tcBorders>
            <w:shd w:val="clear" w:color="auto" w:fill="FFFFFF" w:themeFill="background1"/>
          </w:tcPr>
          <w:p w14:paraId="3F754F62" w14:textId="77777777" w:rsidR="00DF140A" w:rsidRDefault="00DF140A" w:rsidP="00DF140A">
            <w:pPr>
              <w:pStyle w:val="IWText"/>
            </w:pPr>
          </w:p>
        </w:tc>
        <w:tc>
          <w:tcPr>
            <w:tcW w:w="222" w:type="dxa"/>
            <w:tcBorders>
              <w:top w:val="nil"/>
              <w:left w:val="nil"/>
              <w:bottom w:val="nil"/>
              <w:right w:val="nil"/>
            </w:tcBorders>
            <w:shd w:val="clear" w:color="auto" w:fill="FFFFFF" w:themeFill="background1"/>
          </w:tcPr>
          <w:p w14:paraId="127340B7" w14:textId="77777777" w:rsidR="00DF140A" w:rsidRDefault="00DF140A" w:rsidP="00EE6B9D">
            <w:pPr>
              <w:pStyle w:val="IW13ohne"/>
            </w:pPr>
          </w:p>
        </w:tc>
        <w:tc>
          <w:tcPr>
            <w:tcW w:w="2041" w:type="dxa"/>
            <w:tcBorders>
              <w:top w:val="nil"/>
              <w:left w:val="nil"/>
              <w:bottom w:val="nil"/>
              <w:right w:val="nil"/>
            </w:tcBorders>
            <w:shd w:val="clear" w:color="auto" w:fill="FFFFFF" w:themeFill="background1"/>
          </w:tcPr>
          <w:p w14:paraId="6A866559" w14:textId="77777777" w:rsidR="00DF140A" w:rsidRDefault="00DF140A" w:rsidP="00EE6B9D">
            <w:pPr>
              <w:pStyle w:val="IW13ohne"/>
            </w:pPr>
          </w:p>
        </w:tc>
        <w:tc>
          <w:tcPr>
            <w:tcW w:w="222" w:type="dxa"/>
            <w:tcBorders>
              <w:top w:val="nil"/>
              <w:left w:val="nil"/>
              <w:bottom w:val="nil"/>
              <w:right w:val="nil"/>
            </w:tcBorders>
            <w:shd w:val="clear" w:color="auto" w:fill="FFFFFF" w:themeFill="background1"/>
          </w:tcPr>
          <w:p w14:paraId="40EB025D" w14:textId="77777777" w:rsidR="00DF140A" w:rsidRDefault="00DF140A" w:rsidP="00EE6B9D">
            <w:pPr>
              <w:pStyle w:val="IW13ohne"/>
            </w:pPr>
          </w:p>
        </w:tc>
        <w:tc>
          <w:tcPr>
            <w:tcW w:w="2041" w:type="dxa"/>
            <w:tcBorders>
              <w:top w:val="nil"/>
              <w:left w:val="nil"/>
              <w:bottom w:val="nil"/>
              <w:right w:val="nil"/>
            </w:tcBorders>
            <w:shd w:val="clear" w:color="auto" w:fill="FFFFFF" w:themeFill="background1"/>
          </w:tcPr>
          <w:p w14:paraId="12C68D5E" w14:textId="77777777" w:rsidR="00DF140A" w:rsidRDefault="00DF140A" w:rsidP="00EE6B9D">
            <w:pPr>
              <w:pStyle w:val="IW13ohne"/>
            </w:pPr>
          </w:p>
        </w:tc>
        <w:tc>
          <w:tcPr>
            <w:tcW w:w="222" w:type="dxa"/>
            <w:tcBorders>
              <w:top w:val="nil"/>
              <w:left w:val="nil"/>
              <w:bottom w:val="nil"/>
              <w:right w:val="nil"/>
            </w:tcBorders>
            <w:shd w:val="clear" w:color="auto" w:fill="FFFFFF" w:themeFill="background1"/>
          </w:tcPr>
          <w:p w14:paraId="662A11FC" w14:textId="77777777" w:rsidR="00DF140A" w:rsidRDefault="00DF140A" w:rsidP="00EE6B9D">
            <w:pPr>
              <w:pStyle w:val="IW13ohne"/>
            </w:pPr>
          </w:p>
        </w:tc>
        <w:tc>
          <w:tcPr>
            <w:tcW w:w="2041" w:type="dxa"/>
            <w:tcBorders>
              <w:top w:val="nil"/>
              <w:left w:val="nil"/>
              <w:bottom w:val="nil"/>
              <w:right w:val="nil"/>
            </w:tcBorders>
            <w:shd w:val="clear" w:color="auto" w:fill="FFFFFF" w:themeFill="background1"/>
          </w:tcPr>
          <w:p w14:paraId="7700CB48" w14:textId="77777777" w:rsidR="00DF140A" w:rsidRDefault="00DF140A" w:rsidP="00EE6B9D">
            <w:pPr>
              <w:pStyle w:val="IW13ohne"/>
            </w:pPr>
          </w:p>
        </w:tc>
      </w:tr>
      <w:tr w:rsidR="00122ED3" w14:paraId="6D086A35" w14:textId="77777777" w:rsidTr="00C36F71">
        <w:tc>
          <w:tcPr>
            <w:tcW w:w="2041" w:type="dxa"/>
            <w:tcBorders>
              <w:top w:val="nil"/>
              <w:left w:val="single" w:sz="24" w:space="0" w:color="FFE38B"/>
              <w:bottom w:val="nil"/>
              <w:right w:val="nil"/>
            </w:tcBorders>
            <w:shd w:val="clear" w:color="auto" w:fill="FFF4D1"/>
          </w:tcPr>
          <w:p w14:paraId="75088270" w14:textId="77777777" w:rsidR="00987C72" w:rsidRDefault="00987C72" w:rsidP="00122ED3">
            <w:pPr>
              <w:pStyle w:val="IWText"/>
              <w:spacing w:after="0" w:line="240" w:lineRule="auto"/>
              <w:rPr>
                <w:sz w:val="20"/>
                <w:szCs w:val="20"/>
              </w:rPr>
            </w:pPr>
            <w:r w:rsidRPr="00987C72">
              <w:rPr>
                <w:sz w:val="20"/>
                <w:szCs w:val="20"/>
              </w:rPr>
              <w:t xml:space="preserve">hauswirtschaftliche Verwendung, </w:t>
            </w:r>
          </w:p>
          <w:p w14:paraId="628109C8" w14:textId="77777777" w:rsidR="00987C72" w:rsidRPr="00B528A3" w:rsidRDefault="00987C72" w:rsidP="00122ED3">
            <w:pPr>
              <w:pStyle w:val="IWText"/>
              <w:spacing w:after="0" w:line="240" w:lineRule="auto"/>
              <w:rPr>
                <w:color w:val="000000" w:themeColor="text1"/>
                <w:sz w:val="20"/>
                <w:szCs w:val="20"/>
              </w:rPr>
            </w:pPr>
            <w:r w:rsidRPr="00B528A3">
              <w:rPr>
                <w:color w:val="000000" w:themeColor="text1"/>
                <w:sz w:val="20"/>
                <w:szCs w:val="20"/>
              </w:rPr>
              <w:t xml:space="preserve">küchentechnische </w:t>
            </w:r>
          </w:p>
          <w:p w14:paraId="0B612AAE" w14:textId="77777777" w:rsidR="00987C72" w:rsidRDefault="00987C72" w:rsidP="00122ED3">
            <w:pPr>
              <w:pStyle w:val="IWText"/>
              <w:spacing w:after="0" w:line="240" w:lineRule="auto"/>
              <w:rPr>
                <w:sz w:val="20"/>
                <w:szCs w:val="20"/>
              </w:rPr>
            </w:pPr>
            <w:r w:rsidRPr="00987C72">
              <w:rPr>
                <w:sz w:val="20"/>
                <w:szCs w:val="20"/>
              </w:rPr>
              <w:t>Eigenschaften,</w:t>
            </w:r>
          </w:p>
          <w:p w14:paraId="29AF13B4" w14:textId="77777777" w:rsidR="00DE0E0D" w:rsidRPr="00987C72" w:rsidRDefault="00987C72" w:rsidP="00122ED3">
            <w:pPr>
              <w:pStyle w:val="IWText"/>
              <w:spacing w:after="0" w:line="240" w:lineRule="auto"/>
              <w:rPr>
                <w:sz w:val="20"/>
                <w:szCs w:val="20"/>
              </w:rPr>
            </w:pPr>
            <w:r w:rsidRPr="00987C72">
              <w:rPr>
                <w:sz w:val="20"/>
                <w:szCs w:val="20"/>
              </w:rPr>
              <w:t>Ersatzprodukte</w:t>
            </w:r>
          </w:p>
        </w:tc>
        <w:tc>
          <w:tcPr>
            <w:tcW w:w="222" w:type="dxa"/>
            <w:tcBorders>
              <w:top w:val="nil"/>
              <w:left w:val="nil"/>
              <w:bottom w:val="nil"/>
              <w:right w:val="single" w:sz="24" w:space="0" w:color="FFE38B"/>
            </w:tcBorders>
            <w:vAlign w:val="center"/>
          </w:tcPr>
          <w:p w14:paraId="3C93A699" w14:textId="77777777" w:rsidR="00DE0E0D" w:rsidRPr="00987C72" w:rsidRDefault="00DE0E0D" w:rsidP="00EE0924">
            <w:pPr>
              <w:pStyle w:val="IW13ohne"/>
              <w:spacing w:before="0" w:after="0" w:line="240" w:lineRule="auto"/>
              <w:jc w:val="center"/>
              <w:rPr>
                <w:sz w:val="20"/>
                <w:szCs w:val="20"/>
              </w:rPr>
            </w:pPr>
          </w:p>
        </w:tc>
        <w:tc>
          <w:tcPr>
            <w:tcW w:w="2041" w:type="dxa"/>
            <w:tcBorders>
              <w:top w:val="nil"/>
              <w:left w:val="single" w:sz="24" w:space="0" w:color="FFE38B"/>
              <w:bottom w:val="nil"/>
              <w:right w:val="nil"/>
            </w:tcBorders>
            <w:shd w:val="clear" w:color="auto" w:fill="FFF4D1"/>
          </w:tcPr>
          <w:p w14:paraId="076B1CFE" w14:textId="77777777" w:rsidR="00987C72" w:rsidRDefault="00987C72" w:rsidP="00122ED3">
            <w:pPr>
              <w:pStyle w:val="IWText"/>
              <w:spacing w:after="0" w:line="240" w:lineRule="auto"/>
              <w:rPr>
                <w:sz w:val="20"/>
                <w:szCs w:val="20"/>
              </w:rPr>
            </w:pPr>
            <w:r w:rsidRPr="00987C72">
              <w:rPr>
                <w:sz w:val="20"/>
                <w:szCs w:val="20"/>
              </w:rPr>
              <w:t xml:space="preserve">Körpermerkmale, </w:t>
            </w:r>
          </w:p>
          <w:p w14:paraId="3343F4D8" w14:textId="77777777" w:rsidR="00987C72" w:rsidRPr="00987C72" w:rsidRDefault="00987C72" w:rsidP="00122ED3">
            <w:pPr>
              <w:pStyle w:val="IWText"/>
              <w:spacing w:after="0" w:line="240" w:lineRule="auto"/>
              <w:rPr>
                <w:sz w:val="20"/>
                <w:szCs w:val="20"/>
              </w:rPr>
            </w:pPr>
            <w:r w:rsidRPr="00987C72">
              <w:rPr>
                <w:sz w:val="20"/>
                <w:szCs w:val="20"/>
              </w:rPr>
              <w:t>Lebensraum,</w:t>
            </w:r>
          </w:p>
          <w:p w14:paraId="5114E1A1" w14:textId="77777777" w:rsidR="00DE0E0D" w:rsidRPr="00987C72" w:rsidRDefault="00987C72" w:rsidP="00122ED3">
            <w:pPr>
              <w:pStyle w:val="IWText"/>
              <w:spacing w:after="0" w:line="240" w:lineRule="auto"/>
              <w:rPr>
                <w:sz w:val="20"/>
                <w:szCs w:val="20"/>
              </w:rPr>
            </w:pPr>
            <w:r w:rsidRPr="00987C72">
              <w:rPr>
                <w:sz w:val="20"/>
                <w:szCs w:val="20"/>
              </w:rPr>
              <w:t>Verhalten</w:t>
            </w:r>
          </w:p>
        </w:tc>
        <w:tc>
          <w:tcPr>
            <w:tcW w:w="222" w:type="dxa"/>
            <w:tcBorders>
              <w:top w:val="nil"/>
              <w:left w:val="nil"/>
              <w:bottom w:val="nil"/>
              <w:right w:val="single" w:sz="24" w:space="0" w:color="FFE38B"/>
            </w:tcBorders>
            <w:vAlign w:val="center"/>
          </w:tcPr>
          <w:p w14:paraId="2920AB31" w14:textId="77777777" w:rsidR="00DE0E0D" w:rsidRPr="00987C72" w:rsidRDefault="00DE0E0D" w:rsidP="00EE0924">
            <w:pPr>
              <w:pStyle w:val="IW13ohne"/>
              <w:spacing w:before="0" w:after="0" w:line="240" w:lineRule="auto"/>
              <w:jc w:val="center"/>
              <w:rPr>
                <w:sz w:val="20"/>
                <w:szCs w:val="20"/>
              </w:rPr>
            </w:pPr>
          </w:p>
        </w:tc>
        <w:tc>
          <w:tcPr>
            <w:tcW w:w="2041" w:type="dxa"/>
            <w:tcBorders>
              <w:top w:val="nil"/>
              <w:left w:val="single" w:sz="24" w:space="0" w:color="FFE38B"/>
              <w:bottom w:val="nil"/>
              <w:right w:val="nil"/>
            </w:tcBorders>
            <w:shd w:val="clear" w:color="auto" w:fill="FFF4D1"/>
          </w:tcPr>
          <w:p w14:paraId="65543823" w14:textId="77777777" w:rsidR="00E04C21" w:rsidRDefault="00E04C21" w:rsidP="00122ED3">
            <w:pPr>
              <w:pStyle w:val="IWText"/>
              <w:spacing w:after="0" w:line="240" w:lineRule="auto"/>
              <w:rPr>
                <w:sz w:val="20"/>
                <w:szCs w:val="20"/>
              </w:rPr>
            </w:pPr>
            <w:r>
              <w:rPr>
                <w:sz w:val="20"/>
                <w:szCs w:val="20"/>
              </w:rPr>
              <w:t>Herkunft,</w:t>
            </w:r>
          </w:p>
          <w:p w14:paraId="6AFA7F8A" w14:textId="77777777" w:rsidR="00DE0E0D" w:rsidRPr="00987C72" w:rsidRDefault="00987C72" w:rsidP="00122ED3">
            <w:pPr>
              <w:pStyle w:val="IWText"/>
              <w:spacing w:after="0" w:line="240" w:lineRule="auto"/>
              <w:rPr>
                <w:sz w:val="20"/>
                <w:szCs w:val="20"/>
              </w:rPr>
            </w:pPr>
            <w:r w:rsidRPr="00987C72">
              <w:rPr>
                <w:sz w:val="20"/>
                <w:szCs w:val="20"/>
              </w:rPr>
              <w:t>Haltungsformen</w:t>
            </w:r>
          </w:p>
        </w:tc>
        <w:tc>
          <w:tcPr>
            <w:tcW w:w="222" w:type="dxa"/>
            <w:tcBorders>
              <w:top w:val="nil"/>
              <w:left w:val="nil"/>
              <w:bottom w:val="nil"/>
              <w:right w:val="single" w:sz="24" w:space="0" w:color="FFE38B"/>
            </w:tcBorders>
            <w:vAlign w:val="center"/>
          </w:tcPr>
          <w:p w14:paraId="26FBAF65" w14:textId="77777777" w:rsidR="00DE0E0D" w:rsidRPr="00987C72" w:rsidRDefault="00DE0E0D" w:rsidP="00EE0924">
            <w:pPr>
              <w:pStyle w:val="IW13ohne"/>
              <w:spacing w:before="0" w:after="0" w:line="240" w:lineRule="auto"/>
              <w:jc w:val="center"/>
              <w:rPr>
                <w:sz w:val="20"/>
                <w:szCs w:val="20"/>
              </w:rPr>
            </w:pPr>
          </w:p>
        </w:tc>
        <w:tc>
          <w:tcPr>
            <w:tcW w:w="2041" w:type="dxa"/>
            <w:tcBorders>
              <w:top w:val="nil"/>
              <w:left w:val="single" w:sz="24" w:space="0" w:color="FFE38B"/>
              <w:bottom w:val="nil"/>
              <w:right w:val="nil"/>
            </w:tcBorders>
            <w:shd w:val="clear" w:color="auto" w:fill="FFF4D1"/>
          </w:tcPr>
          <w:p w14:paraId="20847CA7" w14:textId="77777777" w:rsidR="00987C72" w:rsidRDefault="00987C72" w:rsidP="00122ED3">
            <w:pPr>
              <w:pStyle w:val="IWText"/>
              <w:spacing w:after="0" w:line="240" w:lineRule="auto"/>
              <w:rPr>
                <w:sz w:val="20"/>
                <w:szCs w:val="20"/>
              </w:rPr>
            </w:pPr>
            <w:r w:rsidRPr="00987C72">
              <w:rPr>
                <w:sz w:val="20"/>
                <w:szCs w:val="20"/>
              </w:rPr>
              <w:t>Verbraucher-</w:t>
            </w:r>
          </w:p>
          <w:p w14:paraId="15AEC6AC" w14:textId="77777777" w:rsidR="00DE0E0D" w:rsidRPr="00987C72" w:rsidRDefault="00987C72" w:rsidP="00122ED3">
            <w:pPr>
              <w:pStyle w:val="IWText"/>
              <w:spacing w:after="0" w:line="240" w:lineRule="auto"/>
              <w:rPr>
                <w:sz w:val="20"/>
                <w:szCs w:val="20"/>
              </w:rPr>
            </w:pPr>
            <w:proofErr w:type="spellStart"/>
            <w:r w:rsidRPr="00987C72">
              <w:rPr>
                <w:sz w:val="20"/>
                <w:szCs w:val="20"/>
              </w:rPr>
              <w:t>entscheidungen</w:t>
            </w:r>
            <w:proofErr w:type="spellEnd"/>
          </w:p>
        </w:tc>
      </w:tr>
      <w:tr w:rsidR="00122ED3" w14:paraId="307BBE59" w14:textId="77777777" w:rsidTr="004657C7">
        <w:trPr>
          <w:trHeight w:hRule="exact" w:val="510"/>
        </w:trPr>
        <w:tc>
          <w:tcPr>
            <w:tcW w:w="2041" w:type="dxa"/>
            <w:tcBorders>
              <w:top w:val="nil"/>
              <w:left w:val="nil"/>
              <w:bottom w:val="single" w:sz="12" w:space="0" w:color="FFE38B"/>
              <w:right w:val="nil"/>
            </w:tcBorders>
          </w:tcPr>
          <w:p w14:paraId="76DF5628" w14:textId="77777777" w:rsidR="00DE0E0D" w:rsidRDefault="00DE0E0D" w:rsidP="00EE6B9D">
            <w:pPr>
              <w:pStyle w:val="IW13ohne"/>
            </w:pPr>
          </w:p>
        </w:tc>
        <w:tc>
          <w:tcPr>
            <w:tcW w:w="222" w:type="dxa"/>
            <w:tcBorders>
              <w:top w:val="nil"/>
              <w:left w:val="nil"/>
              <w:bottom w:val="nil"/>
              <w:right w:val="nil"/>
            </w:tcBorders>
          </w:tcPr>
          <w:p w14:paraId="70F933BD" w14:textId="77777777" w:rsidR="00DE0E0D" w:rsidRDefault="00DE0E0D" w:rsidP="00EE6B9D">
            <w:pPr>
              <w:pStyle w:val="IW13ohne"/>
            </w:pPr>
          </w:p>
        </w:tc>
        <w:tc>
          <w:tcPr>
            <w:tcW w:w="2041" w:type="dxa"/>
            <w:tcBorders>
              <w:top w:val="nil"/>
              <w:left w:val="nil"/>
              <w:bottom w:val="single" w:sz="12" w:space="0" w:color="FFE38B"/>
              <w:right w:val="nil"/>
            </w:tcBorders>
          </w:tcPr>
          <w:p w14:paraId="2342D991" w14:textId="77777777" w:rsidR="00DE0E0D" w:rsidRDefault="00DE0E0D" w:rsidP="00EE6B9D">
            <w:pPr>
              <w:pStyle w:val="IW13ohne"/>
            </w:pPr>
          </w:p>
        </w:tc>
        <w:tc>
          <w:tcPr>
            <w:tcW w:w="222" w:type="dxa"/>
            <w:tcBorders>
              <w:top w:val="nil"/>
              <w:left w:val="nil"/>
              <w:bottom w:val="nil"/>
              <w:right w:val="nil"/>
            </w:tcBorders>
          </w:tcPr>
          <w:p w14:paraId="56A1458C" w14:textId="77777777" w:rsidR="00DE0E0D" w:rsidRDefault="00DE0E0D" w:rsidP="00EE6B9D">
            <w:pPr>
              <w:pStyle w:val="IW13ohne"/>
            </w:pPr>
          </w:p>
        </w:tc>
        <w:tc>
          <w:tcPr>
            <w:tcW w:w="2041" w:type="dxa"/>
            <w:tcBorders>
              <w:top w:val="nil"/>
              <w:left w:val="nil"/>
              <w:bottom w:val="single" w:sz="12" w:space="0" w:color="FFE38B"/>
              <w:right w:val="nil"/>
            </w:tcBorders>
          </w:tcPr>
          <w:p w14:paraId="03F5FCB5" w14:textId="77777777" w:rsidR="00DE0E0D" w:rsidRDefault="00DE0E0D" w:rsidP="00EE6B9D">
            <w:pPr>
              <w:pStyle w:val="IW13ohne"/>
            </w:pPr>
          </w:p>
        </w:tc>
        <w:tc>
          <w:tcPr>
            <w:tcW w:w="222" w:type="dxa"/>
            <w:tcBorders>
              <w:top w:val="nil"/>
              <w:left w:val="nil"/>
              <w:bottom w:val="nil"/>
              <w:right w:val="nil"/>
            </w:tcBorders>
          </w:tcPr>
          <w:p w14:paraId="0EEC4E00" w14:textId="77777777" w:rsidR="00DE0E0D" w:rsidRDefault="00DE0E0D" w:rsidP="00EE6B9D">
            <w:pPr>
              <w:pStyle w:val="IW13ohne"/>
            </w:pPr>
          </w:p>
        </w:tc>
        <w:tc>
          <w:tcPr>
            <w:tcW w:w="2041" w:type="dxa"/>
            <w:tcBorders>
              <w:top w:val="nil"/>
              <w:left w:val="nil"/>
              <w:bottom w:val="single" w:sz="12" w:space="0" w:color="FFE38B"/>
              <w:right w:val="nil"/>
            </w:tcBorders>
          </w:tcPr>
          <w:p w14:paraId="1A7909DA" w14:textId="77777777" w:rsidR="00DE0E0D" w:rsidRDefault="00DE0E0D" w:rsidP="00EE6B9D">
            <w:pPr>
              <w:pStyle w:val="IW13ohne"/>
            </w:pPr>
          </w:p>
        </w:tc>
      </w:tr>
      <w:tr w:rsidR="009F30B6" w14:paraId="01FD4C00" w14:textId="77777777" w:rsidTr="00AA281B">
        <w:trPr>
          <w:trHeight w:hRule="exact" w:val="567"/>
        </w:trPr>
        <w:tc>
          <w:tcPr>
            <w:tcW w:w="8830" w:type="dxa"/>
            <w:gridSpan w:val="7"/>
            <w:tcBorders>
              <w:top w:val="single" w:sz="12" w:space="0" w:color="FFC000"/>
              <w:left w:val="single" w:sz="12" w:space="0" w:color="FFC000"/>
              <w:bottom w:val="single" w:sz="12" w:space="0" w:color="FFC000"/>
              <w:right w:val="single" w:sz="12" w:space="0" w:color="FFC000"/>
            </w:tcBorders>
            <w:shd w:val="clear" w:color="auto" w:fill="FFC000"/>
          </w:tcPr>
          <w:p w14:paraId="1642211E" w14:textId="77777777" w:rsidR="009F30B6" w:rsidRPr="009F30B6" w:rsidRDefault="00AA281B" w:rsidP="009F30B6">
            <w:pPr>
              <w:pStyle w:val="IW13ohne"/>
              <w:spacing w:before="120" w:after="120"/>
              <w:jc w:val="center"/>
            </w:pPr>
            <w:r>
              <w:t xml:space="preserve">Abschlussreflexion: </w:t>
            </w:r>
            <w:r w:rsidR="009F30B6">
              <w:t>Welches Ei will ich auf meinem Teller</w:t>
            </w:r>
            <w:r w:rsidR="00EE3055">
              <w:t xml:space="preserve"> haben</w:t>
            </w:r>
            <w:r w:rsidR="009F30B6">
              <w:t>?</w:t>
            </w:r>
          </w:p>
        </w:tc>
      </w:tr>
      <w:tr w:rsidR="003F2791" w14:paraId="13E57297" w14:textId="77777777" w:rsidTr="004657C7">
        <w:trPr>
          <w:trHeight w:hRule="exact" w:val="510"/>
        </w:trPr>
        <w:tc>
          <w:tcPr>
            <w:tcW w:w="2041" w:type="dxa"/>
            <w:tcBorders>
              <w:top w:val="nil"/>
              <w:left w:val="nil"/>
              <w:bottom w:val="single" w:sz="12" w:space="0" w:color="FFE38B"/>
              <w:right w:val="nil"/>
            </w:tcBorders>
          </w:tcPr>
          <w:p w14:paraId="6D595624" w14:textId="77777777" w:rsidR="003F2791" w:rsidRDefault="003F2791" w:rsidP="00AD0EAF">
            <w:pPr>
              <w:pStyle w:val="IW13ohne"/>
            </w:pPr>
          </w:p>
        </w:tc>
        <w:tc>
          <w:tcPr>
            <w:tcW w:w="222" w:type="dxa"/>
            <w:tcBorders>
              <w:top w:val="nil"/>
              <w:left w:val="nil"/>
              <w:bottom w:val="nil"/>
              <w:right w:val="nil"/>
            </w:tcBorders>
          </w:tcPr>
          <w:p w14:paraId="174AA17D" w14:textId="77777777" w:rsidR="003F2791" w:rsidRDefault="003F2791" w:rsidP="00AD0EAF">
            <w:pPr>
              <w:pStyle w:val="IW13ohne"/>
            </w:pPr>
          </w:p>
        </w:tc>
        <w:tc>
          <w:tcPr>
            <w:tcW w:w="2041" w:type="dxa"/>
            <w:tcBorders>
              <w:top w:val="nil"/>
              <w:left w:val="nil"/>
              <w:bottom w:val="single" w:sz="12" w:space="0" w:color="FFE38B"/>
              <w:right w:val="nil"/>
            </w:tcBorders>
          </w:tcPr>
          <w:p w14:paraId="2521ECF0" w14:textId="77777777" w:rsidR="003F2791" w:rsidRDefault="003F2791" w:rsidP="00AD0EAF">
            <w:pPr>
              <w:pStyle w:val="IW13ohne"/>
            </w:pPr>
          </w:p>
        </w:tc>
        <w:tc>
          <w:tcPr>
            <w:tcW w:w="222" w:type="dxa"/>
            <w:tcBorders>
              <w:top w:val="nil"/>
              <w:left w:val="nil"/>
              <w:bottom w:val="nil"/>
              <w:right w:val="nil"/>
            </w:tcBorders>
          </w:tcPr>
          <w:p w14:paraId="218B7354" w14:textId="77777777" w:rsidR="003F2791" w:rsidRDefault="003F2791" w:rsidP="00AD0EAF">
            <w:pPr>
              <w:pStyle w:val="IW13ohne"/>
            </w:pPr>
          </w:p>
        </w:tc>
        <w:tc>
          <w:tcPr>
            <w:tcW w:w="2041" w:type="dxa"/>
            <w:tcBorders>
              <w:top w:val="nil"/>
              <w:left w:val="nil"/>
              <w:bottom w:val="single" w:sz="12" w:space="0" w:color="FFE38B"/>
              <w:right w:val="nil"/>
            </w:tcBorders>
          </w:tcPr>
          <w:p w14:paraId="7DD42392" w14:textId="77777777" w:rsidR="003F2791" w:rsidRDefault="003F2791" w:rsidP="00AD0EAF">
            <w:pPr>
              <w:pStyle w:val="IW13ohne"/>
            </w:pPr>
          </w:p>
        </w:tc>
        <w:tc>
          <w:tcPr>
            <w:tcW w:w="222" w:type="dxa"/>
            <w:tcBorders>
              <w:top w:val="nil"/>
              <w:left w:val="nil"/>
              <w:bottom w:val="nil"/>
              <w:right w:val="nil"/>
            </w:tcBorders>
          </w:tcPr>
          <w:p w14:paraId="4E6591DF" w14:textId="77777777" w:rsidR="003F2791" w:rsidRDefault="003F2791" w:rsidP="00AD0EAF">
            <w:pPr>
              <w:pStyle w:val="IW13ohne"/>
            </w:pPr>
          </w:p>
        </w:tc>
        <w:tc>
          <w:tcPr>
            <w:tcW w:w="2041" w:type="dxa"/>
            <w:tcBorders>
              <w:top w:val="nil"/>
              <w:left w:val="nil"/>
              <w:bottom w:val="single" w:sz="12" w:space="0" w:color="FFE38B"/>
              <w:right w:val="nil"/>
            </w:tcBorders>
          </w:tcPr>
          <w:p w14:paraId="2999FF57" w14:textId="77777777" w:rsidR="003F2791" w:rsidRDefault="003F2791" w:rsidP="00AD0EAF">
            <w:pPr>
              <w:pStyle w:val="IW13ohne"/>
            </w:pPr>
          </w:p>
        </w:tc>
      </w:tr>
      <w:tr w:rsidR="003F2791" w14:paraId="6E4CA1B1" w14:textId="77777777" w:rsidTr="00AD0EAF">
        <w:tc>
          <w:tcPr>
            <w:tcW w:w="2041" w:type="dxa"/>
            <w:tcBorders>
              <w:top w:val="single" w:sz="12" w:space="0" w:color="FFE38B"/>
              <w:left w:val="single" w:sz="12" w:space="0" w:color="FFE38B"/>
              <w:bottom w:val="dashed" w:sz="8" w:space="0" w:color="FFE38B"/>
              <w:right w:val="single" w:sz="12" w:space="0" w:color="FFE38B"/>
            </w:tcBorders>
            <w:shd w:val="clear" w:color="auto" w:fill="FFFFFF" w:themeFill="background1"/>
          </w:tcPr>
          <w:p w14:paraId="6469D75B" w14:textId="77777777" w:rsidR="003F2791" w:rsidRDefault="003F2791" w:rsidP="00AD0EAF">
            <w:pPr>
              <w:pStyle w:val="IWText"/>
              <w:spacing w:after="0"/>
              <w:jc w:val="center"/>
              <w:rPr>
                <w:sz w:val="20"/>
                <w:szCs w:val="20"/>
              </w:rPr>
            </w:pPr>
            <w:r>
              <w:rPr>
                <w:sz w:val="20"/>
                <w:szCs w:val="20"/>
              </w:rPr>
              <w:t>ggf. Exkurs:</w:t>
            </w:r>
          </w:p>
        </w:tc>
        <w:tc>
          <w:tcPr>
            <w:tcW w:w="222" w:type="dxa"/>
            <w:tcBorders>
              <w:top w:val="nil"/>
              <w:left w:val="single" w:sz="12" w:space="0" w:color="FFE38B"/>
              <w:bottom w:val="nil"/>
              <w:right w:val="single" w:sz="12" w:space="0" w:color="FFE38B"/>
            </w:tcBorders>
          </w:tcPr>
          <w:p w14:paraId="4B77A95B" w14:textId="77777777" w:rsidR="003F2791" w:rsidRPr="00987C72" w:rsidRDefault="003F2791" w:rsidP="00AD0EAF">
            <w:pPr>
              <w:pStyle w:val="IW13ohne"/>
              <w:spacing w:before="0" w:after="0"/>
              <w:rPr>
                <w:sz w:val="20"/>
                <w:szCs w:val="20"/>
              </w:rPr>
            </w:pPr>
          </w:p>
        </w:tc>
        <w:tc>
          <w:tcPr>
            <w:tcW w:w="2041" w:type="dxa"/>
            <w:tcBorders>
              <w:top w:val="single" w:sz="12" w:space="0" w:color="FFE38B"/>
              <w:left w:val="single" w:sz="12" w:space="0" w:color="FFE38B"/>
              <w:bottom w:val="dashed" w:sz="8" w:space="0" w:color="FFE38B"/>
              <w:right w:val="single" w:sz="12" w:space="0" w:color="FFE38B"/>
            </w:tcBorders>
            <w:shd w:val="clear" w:color="auto" w:fill="FFFFFF" w:themeFill="background1"/>
          </w:tcPr>
          <w:p w14:paraId="48A8E618" w14:textId="77777777" w:rsidR="003F2791" w:rsidRDefault="003F2791" w:rsidP="00AD0EAF">
            <w:pPr>
              <w:pStyle w:val="IWText"/>
              <w:spacing w:after="0"/>
              <w:jc w:val="center"/>
              <w:rPr>
                <w:sz w:val="20"/>
                <w:szCs w:val="20"/>
              </w:rPr>
            </w:pPr>
            <w:r>
              <w:rPr>
                <w:sz w:val="20"/>
                <w:szCs w:val="20"/>
              </w:rPr>
              <w:t>ggf. Exkurs:</w:t>
            </w:r>
          </w:p>
        </w:tc>
        <w:tc>
          <w:tcPr>
            <w:tcW w:w="222" w:type="dxa"/>
            <w:tcBorders>
              <w:top w:val="nil"/>
              <w:left w:val="single" w:sz="12" w:space="0" w:color="FFE38B"/>
              <w:bottom w:val="nil"/>
              <w:right w:val="single" w:sz="12" w:space="0" w:color="FFE38B"/>
            </w:tcBorders>
          </w:tcPr>
          <w:p w14:paraId="128FFEFD" w14:textId="77777777" w:rsidR="003F2791" w:rsidRPr="00987C72" w:rsidRDefault="003F2791" w:rsidP="00AD0EAF">
            <w:pPr>
              <w:pStyle w:val="IW13ohne"/>
              <w:spacing w:before="0" w:after="0"/>
              <w:jc w:val="center"/>
              <w:rPr>
                <w:sz w:val="20"/>
                <w:szCs w:val="20"/>
              </w:rPr>
            </w:pPr>
          </w:p>
        </w:tc>
        <w:tc>
          <w:tcPr>
            <w:tcW w:w="2041" w:type="dxa"/>
            <w:tcBorders>
              <w:top w:val="single" w:sz="12" w:space="0" w:color="FFE38B"/>
              <w:left w:val="single" w:sz="12" w:space="0" w:color="FFE38B"/>
              <w:bottom w:val="dashed" w:sz="8" w:space="0" w:color="FFE38B"/>
              <w:right w:val="single" w:sz="12" w:space="0" w:color="FFE38B"/>
            </w:tcBorders>
            <w:shd w:val="clear" w:color="auto" w:fill="FFFFFF" w:themeFill="background1"/>
          </w:tcPr>
          <w:p w14:paraId="3935E256" w14:textId="77777777" w:rsidR="003F2791" w:rsidRDefault="003F2791" w:rsidP="00AD0EAF">
            <w:pPr>
              <w:pStyle w:val="IWText"/>
              <w:spacing w:after="0"/>
              <w:jc w:val="center"/>
              <w:rPr>
                <w:sz w:val="20"/>
                <w:szCs w:val="20"/>
              </w:rPr>
            </w:pPr>
            <w:r>
              <w:rPr>
                <w:sz w:val="20"/>
                <w:szCs w:val="20"/>
              </w:rPr>
              <w:t>ggf. Exkurs:</w:t>
            </w:r>
          </w:p>
        </w:tc>
        <w:tc>
          <w:tcPr>
            <w:tcW w:w="222" w:type="dxa"/>
            <w:tcBorders>
              <w:top w:val="nil"/>
              <w:left w:val="single" w:sz="12" w:space="0" w:color="FFE38B"/>
              <w:bottom w:val="nil"/>
              <w:right w:val="single" w:sz="12" w:space="0" w:color="FFE38B"/>
            </w:tcBorders>
          </w:tcPr>
          <w:p w14:paraId="6338E072" w14:textId="77777777" w:rsidR="003F2791" w:rsidRPr="00987C72" w:rsidRDefault="003F2791" w:rsidP="00AD0EAF">
            <w:pPr>
              <w:pStyle w:val="IW13ohne"/>
              <w:spacing w:before="0" w:after="0"/>
              <w:jc w:val="center"/>
              <w:rPr>
                <w:sz w:val="20"/>
                <w:szCs w:val="20"/>
              </w:rPr>
            </w:pPr>
          </w:p>
        </w:tc>
        <w:tc>
          <w:tcPr>
            <w:tcW w:w="2041" w:type="dxa"/>
            <w:tcBorders>
              <w:top w:val="single" w:sz="12" w:space="0" w:color="FFE38B"/>
              <w:left w:val="single" w:sz="12" w:space="0" w:color="FFE38B"/>
              <w:bottom w:val="dashed" w:sz="8" w:space="0" w:color="FFE38B"/>
              <w:right w:val="single" w:sz="12" w:space="0" w:color="FFE38B"/>
            </w:tcBorders>
            <w:shd w:val="clear" w:color="auto" w:fill="FFFFFF" w:themeFill="background1"/>
          </w:tcPr>
          <w:p w14:paraId="18076223" w14:textId="77777777" w:rsidR="003F2791" w:rsidRPr="00C93A81" w:rsidRDefault="003F2791" w:rsidP="00AD0EAF">
            <w:pPr>
              <w:pStyle w:val="IWText"/>
              <w:spacing w:after="0"/>
              <w:jc w:val="center"/>
              <w:rPr>
                <w:sz w:val="20"/>
                <w:szCs w:val="20"/>
              </w:rPr>
            </w:pPr>
            <w:r>
              <w:rPr>
                <w:sz w:val="20"/>
                <w:szCs w:val="20"/>
              </w:rPr>
              <w:t>ggf. Exkurs:</w:t>
            </w:r>
          </w:p>
        </w:tc>
      </w:tr>
      <w:tr w:rsidR="003F2791" w14:paraId="59BBA75F" w14:textId="77777777" w:rsidTr="00AD0EAF">
        <w:tc>
          <w:tcPr>
            <w:tcW w:w="2041" w:type="dxa"/>
            <w:tcBorders>
              <w:top w:val="dashed" w:sz="8" w:space="0" w:color="FFE38B"/>
              <w:left w:val="single" w:sz="12" w:space="0" w:color="FFE38B"/>
              <w:bottom w:val="single" w:sz="12" w:space="0" w:color="FFE38B"/>
              <w:right w:val="single" w:sz="12" w:space="0" w:color="FFE38B"/>
            </w:tcBorders>
            <w:shd w:val="clear" w:color="auto" w:fill="FFFFFF" w:themeFill="background1"/>
          </w:tcPr>
          <w:p w14:paraId="0CE4005C" w14:textId="77777777" w:rsidR="003F2791" w:rsidRPr="00987C72" w:rsidRDefault="003F2791" w:rsidP="00AD0EAF">
            <w:pPr>
              <w:pStyle w:val="IWText"/>
              <w:spacing w:after="0"/>
              <w:jc w:val="center"/>
              <w:rPr>
                <w:sz w:val="20"/>
                <w:szCs w:val="20"/>
              </w:rPr>
            </w:pPr>
            <w:r w:rsidRPr="00987C72">
              <w:rPr>
                <w:sz w:val="20"/>
                <w:szCs w:val="20"/>
              </w:rPr>
              <w:t>Wieso sind Ostern die Eier bunt?</w:t>
            </w:r>
          </w:p>
        </w:tc>
        <w:tc>
          <w:tcPr>
            <w:tcW w:w="222" w:type="dxa"/>
            <w:tcBorders>
              <w:top w:val="nil"/>
              <w:left w:val="single" w:sz="12" w:space="0" w:color="FFE38B"/>
              <w:bottom w:val="nil"/>
              <w:right w:val="single" w:sz="12" w:space="0" w:color="FFE38B"/>
            </w:tcBorders>
          </w:tcPr>
          <w:p w14:paraId="21EE830B" w14:textId="77777777" w:rsidR="003F2791" w:rsidRPr="00987C72" w:rsidRDefault="003F2791" w:rsidP="00AD0EAF">
            <w:pPr>
              <w:pStyle w:val="IW13ohne"/>
              <w:spacing w:before="0" w:after="0"/>
              <w:rPr>
                <w:sz w:val="20"/>
                <w:szCs w:val="20"/>
              </w:rPr>
            </w:pPr>
          </w:p>
        </w:tc>
        <w:tc>
          <w:tcPr>
            <w:tcW w:w="2041" w:type="dxa"/>
            <w:tcBorders>
              <w:top w:val="dashed" w:sz="8" w:space="0" w:color="FFE38B"/>
              <w:left w:val="single" w:sz="12" w:space="0" w:color="FFE38B"/>
              <w:bottom w:val="single" w:sz="12" w:space="0" w:color="FFE38B"/>
              <w:right w:val="single" w:sz="12" w:space="0" w:color="FFE38B"/>
            </w:tcBorders>
            <w:shd w:val="clear" w:color="auto" w:fill="FFFFFF" w:themeFill="background1"/>
          </w:tcPr>
          <w:p w14:paraId="56260A9F" w14:textId="77777777" w:rsidR="003F2791" w:rsidRPr="00987C72" w:rsidRDefault="003F2791" w:rsidP="00AD0EAF">
            <w:pPr>
              <w:pStyle w:val="IWText"/>
              <w:spacing w:after="0"/>
              <w:jc w:val="center"/>
              <w:rPr>
                <w:sz w:val="20"/>
                <w:szCs w:val="20"/>
              </w:rPr>
            </w:pPr>
            <w:r w:rsidRPr="00987C72">
              <w:rPr>
                <w:sz w:val="20"/>
                <w:szCs w:val="20"/>
              </w:rPr>
              <w:t>Wie war es früher auf dem Bauernhof?</w:t>
            </w:r>
          </w:p>
        </w:tc>
        <w:tc>
          <w:tcPr>
            <w:tcW w:w="222" w:type="dxa"/>
            <w:tcBorders>
              <w:top w:val="nil"/>
              <w:left w:val="single" w:sz="12" w:space="0" w:color="FFE38B"/>
              <w:bottom w:val="nil"/>
              <w:right w:val="single" w:sz="12" w:space="0" w:color="FFE38B"/>
            </w:tcBorders>
          </w:tcPr>
          <w:p w14:paraId="0C72567F" w14:textId="77777777" w:rsidR="003F2791" w:rsidRPr="00987C72" w:rsidRDefault="003F2791" w:rsidP="00AD0EAF">
            <w:pPr>
              <w:pStyle w:val="IW13ohne"/>
              <w:spacing w:before="0" w:after="0"/>
              <w:jc w:val="center"/>
              <w:rPr>
                <w:sz w:val="20"/>
                <w:szCs w:val="20"/>
              </w:rPr>
            </w:pPr>
          </w:p>
        </w:tc>
        <w:tc>
          <w:tcPr>
            <w:tcW w:w="2041" w:type="dxa"/>
            <w:tcBorders>
              <w:top w:val="dashed" w:sz="8" w:space="0" w:color="FFE38B"/>
              <w:left w:val="single" w:sz="12" w:space="0" w:color="FFE38B"/>
              <w:bottom w:val="single" w:sz="12" w:space="0" w:color="FFE38B"/>
              <w:right w:val="single" w:sz="12" w:space="0" w:color="FFE38B"/>
            </w:tcBorders>
            <w:shd w:val="clear" w:color="auto" w:fill="FFFFFF" w:themeFill="background1"/>
          </w:tcPr>
          <w:p w14:paraId="196D0CB9" w14:textId="77777777" w:rsidR="003F2791" w:rsidRPr="00987C72" w:rsidRDefault="00E455DE" w:rsidP="00AD0EAF">
            <w:pPr>
              <w:pStyle w:val="IWText"/>
              <w:spacing w:after="0"/>
              <w:jc w:val="center"/>
              <w:rPr>
                <w:sz w:val="20"/>
                <w:szCs w:val="20"/>
              </w:rPr>
            </w:pPr>
            <w:r>
              <w:rPr>
                <w:sz w:val="20"/>
                <w:szCs w:val="20"/>
              </w:rPr>
              <w:t>Kann man zu Hause Hühner halten?</w:t>
            </w:r>
            <w:r w:rsidR="003F2791">
              <w:rPr>
                <w:sz w:val="20"/>
                <w:szCs w:val="20"/>
              </w:rPr>
              <w:t xml:space="preserve"> </w:t>
            </w:r>
          </w:p>
        </w:tc>
        <w:tc>
          <w:tcPr>
            <w:tcW w:w="222" w:type="dxa"/>
            <w:tcBorders>
              <w:top w:val="nil"/>
              <w:left w:val="single" w:sz="12" w:space="0" w:color="FFE38B"/>
              <w:bottom w:val="nil"/>
              <w:right w:val="single" w:sz="12" w:space="0" w:color="FFE38B"/>
            </w:tcBorders>
          </w:tcPr>
          <w:p w14:paraId="078DCCBC" w14:textId="77777777" w:rsidR="003F2791" w:rsidRPr="00987C72" w:rsidRDefault="003F2791" w:rsidP="00AD0EAF">
            <w:pPr>
              <w:pStyle w:val="IW13ohne"/>
              <w:spacing w:before="0" w:after="0"/>
              <w:jc w:val="center"/>
              <w:rPr>
                <w:sz w:val="20"/>
                <w:szCs w:val="20"/>
              </w:rPr>
            </w:pPr>
          </w:p>
        </w:tc>
        <w:tc>
          <w:tcPr>
            <w:tcW w:w="2041" w:type="dxa"/>
            <w:tcBorders>
              <w:top w:val="dashed" w:sz="8" w:space="0" w:color="FFE38B"/>
              <w:left w:val="single" w:sz="12" w:space="0" w:color="FFE38B"/>
              <w:bottom w:val="single" w:sz="12" w:space="0" w:color="FFE38B"/>
              <w:right w:val="single" w:sz="12" w:space="0" w:color="FFE38B"/>
            </w:tcBorders>
            <w:shd w:val="clear" w:color="auto" w:fill="FFFFFF" w:themeFill="background1"/>
          </w:tcPr>
          <w:p w14:paraId="65F3EC43" w14:textId="77777777" w:rsidR="003F2791" w:rsidRPr="00987C72" w:rsidRDefault="003F2791" w:rsidP="00AD0EAF">
            <w:pPr>
              <w:pStyle w:val="IWText"/>
              <w:spacing w:after="0"/>
              <w:jc w:val="center"/>
              <w:rPr>
                <w:sz w:val="20"/>
                <w:szCs w:val="20"/>
              </w:rPr>
            </w:pPr>
            <w:r w:rsidRPr="00987C72">
              <w:rPr>
                <w:sz w:val="20"/>
                <w:szCs w:val="20"/>
              </w:rPr>
              <w:t>Wie viele Eier werden produziert?</w:t>
            </w:r>
          </w:p>
        </w:tc>
      </w:tr>
    </w:tbl>
    <w:p w14:paraId="0F10C9F9" w14:textId="77777777" w:rsidR="000E4E82" w:rsidRDefault="000E4E82" w:rsidP="000E4E82">
      <w:pPr>
        <w:pStyle w:val="IW13ohne"/>
        <w:spacing w:line="240" w:lineRule="auto"/>
        <w:rPr>
          <w:color w:val="000000" w:themeColor="text1"/>
        </w:rPr>
      </w:pPr>
    </w:p>
    <w:p w14:paraId="1220FC7F" w14:textId="77777777" w:rsidR="00390492" w:rsidRDefault="00390492" w:rsidP="00EE6B9D">
      <w:pPr>
        <w:pStyle w:val="IW13ohne"/>
      </w:pPr>
    </w:p>
    <w:p w14:paraId="16835FF8" w14:textId="77777777" w:rsidR="000E4E82" w:rsidRDefault="000E4E82">
      <w:pPr>
        <w:spacing w:after="0" w:line="240" w:lineRule="auto"/>
        <w:rPr>
          <w:b/>
          <w:sz w:val="26"/>
        </w:rPr>
      </w:pPr>
      <w:r>
        <w:br w:type="page"/>
      </w:r>
    </w:p>
    <w:p w14:paraId="490559AD" w14:textId="77777777" w:rsidR="00661D25" w:rsidRDefault="004E053E" w:rsidP="00EE6B9D">
      <w:pPr>
        <w:pStyle w:val="IW13ohne"/>
      </w:pPr>
      <w:r>
        <w:lastRenderedPageBreak/>
        <w:t>Erfahrungs- und Erkenntniswege</w:t>
      </w:r>
      <w:r w:rsidR="00390492">
        <w:br/>
      </w:r>
    </w:p>
    <w:tbl>
      <w:tblPr>
        <w:tblStyle w:val="Tabellenraster"/>
        <w:tblW w:w="9355" w:type="dxa"/>
        <w:tblInd w:w="-5" w:type="dxa"/>
        <w:tblLayout w:type="fixed"/>
        <w:tblLook w:val="04A0" w:firstRow="1" w:lastRow="0" w:firstColumn="1" w:lastColumn="0" w:noHBand="0" w:noVBand="1"/>
      </w:tblPr>
      <w:tblGrid>
        <w:gridCol w:w="4535"/>
        <w:gridCol w:w="284"/>
        <w:gridCol w:w="4536"/>
      </w:tblGrid>
      <w:tr w:rsidR="00661D25" w14:paraId="11085DD2" w14:textId="77777777" w:rsidTr="009569CD">
        <w:trPr>
          <w:trHeight w:val="160"/>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6D4E1E9B" w14:textId="77777777" w:rsidR="00661D25" w:rsidRDefault="00661D25" w:rsidP="00EE3055">
            <w:pPr>
              <w:widowControl w:val="0"/>
              <w:suppressAutoHyphens/>
              <w:spacing w:after="0" w:line="240" w:lineRule="auto"/>
              <w:rPr>
                <w:rFonts w:cstheme="minorHAnsi"/>
                <w:b/>
                <w:sz w:val="18"/>
                <w:szCs w:val="18"/>
              </w:rPr>
            </w:pPr>
            <w:r>
              <w:rPr>
                <w:rFonts w:cstheme="minorHAnsi"/>
                <w:b/>
                <w:sz w:val="18"/>
                <w:szCs w:val="18"/>
              </w:rPr>
              <w:t>Was wird aus und mit Eiern gemacht?</w:t>
            </w:r>
          </w:p>
        </w:tc>
        <w:tc>
          <w:tcPr>
            <w:tcW w:w="284" w:type="dxa"/>
            <w:tcBorders>
              <w:top w:val="nil"/>
              <w:left w:val="single" w:sz="12" w:space="0" w:color="FFE38B"/>
              <w:bottom w:val="nil"/>
              <w:right w:val="single" w:sz="12" w:space="0" w:color="FFE38B"/>
            </w:tcBorders>
          </w:tcPr>
          <w:p w14:paraId="68F91B90" w14:textId="77777777" w:rsidR="00661D25" w:rsidRDefault="00661D25" w:rsidP="00EE3055">
            <w:pPr>
              <w:widowControl w:val="0"/>
              <w:suppressAutoHyphens/>
              <w:spacing w:after="0" w:line="240" w:lineRule="auto"/>
              <w:jc w:val="center"/>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tcPr>
          <w:p w14:paraId="37A35BDF" w14:textId="77777777" w:rsidR="00661D25" w:rsidRDefault="00661D25" w:rsidP="00EE3055">
            <w:pPr>
              <w:widowControl w:val="0"/>
              <w:suppressAutoHyphens/>
              <w:spacing w:after="0" w:line="240" w:lineRule="auto"/>
              <w:rPr>
                <w:rFonts w:cstheme="minorHAnsi"/>
                <w:b/>
                <w:sz w:val="18"/>
                <w:szCs w:val="18"/>
              </w:rPr>
            </w:pPr>
            <w:r>
              <w:rPr>
                <w:rFonts w:cstheme="minorHAnsi"/>
                <w:b/>
                <w:sz w:val="18"/>
                <w:szCs w:val="18"/>
              </w:rPr>
              <w:t>Wie leben Hühner?</w:t>
            </w:r>
          </w:p>
        </w:tc>
      </w:tr>
      <w:tr w:rsidR="00661D25" w14:paraId="2BAD5DD4" w14:textId="77777777" w:rsidTr="00EE3055">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903F2AC"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7781587E"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82CD9D4"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r>
      <w:tr w:rsidR="00661D25" w14:paraId="66B5AB01"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34F55041" w14:textId="77777777" w:rsidR="00661D25" w:rsidRDefault="00B844FE" w:rsidP="00CF0F14">
            <w:pPr>
              <w:pStyle w:val="IWTabelleklein"/>
              <w:numPr>
                <w:ilvl w:val="0"/>
                <w:numId w:val="21"/>
              </w:numPr>
              <w:spacing w:after="0"/>
              <w:ind w:left="113" w:hanging="113"/>
            </w:pPr>
            <w:r>
              <w:t>erleben, wie sich Eier durch die Zubereitung verändern</w:t>
            </w:r>
          </w:p>
        </w:tc>
        <w:tc>
          <w:tcPr>
            <w:tcW w:w="284" w:type="dxa"/>
            <w:tcBorders>
              <w:top w:val="nil"/>
              <w:left w:val="single" w:sz="12" w:space="0" w:color="FFE38B"/>
              <w:bottom w:val="nil"/>
              <w:right w:val="single" w:sz="12" w:space="0" w:color="FFE38B"/>
            </w:tcBorders>
          </w:tcPr>
          <w:p w14:paraId="421496F8"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2AF07B44" w14:textId="77777777" w:rsidR="00661D25" w:rsidRDefault="00B844FE" w:rsidP="00CF0F14">
            <w:pPr>
              <w:pStyle w:val="IWTabelleklein"/>
              <w:numPr>
                <w:ilvl w:val="0"/>
                <w:numId w:val="21"/>
              </w:numPr>
              <w:spacing w:after="0"/>
              <w:ind w:left="113" w:hanging="113"/>
              <w:rPr>
                <w:rFonts w:cstheme="minorHAnsi"/>
                <w:b/>
                <w:i/>
              </w:rPr>
            </w:pPr>
            <w:r w:rsidRPr="001266DD">
              <w:t>Hühner</w:t>
            </w:r>
            <w:r>
              <w:t xml:space="preserve"> auf dem Schul- oder Erlebnisbauernhof sehen und hören, ggf. füttern</w:t>
            </w:r>
          </w:p>
        </w:tc>
      </w:tr>
      <w:tr w:rsidR="00661D25" w14:paraId="11548099"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626E3441"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38D79B39"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26AABFA"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r>
      <w:tr w:rsidR="00661D25" w14:paraId="3AD177EF"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71D61AD6" w14:textId="53953421" w:rsidR="00661D25" w:rsidRDefault="00B844FE" w:rsidP="00CF0F14">
            <w:pPr>
              <w:pStyle w:val="IWTabelleklein"/>
              <w:numPr>
                <w:ilvl w:val="0"/>
                <w:numId w:val="21"/>
              </w:numPr>
              <w:spacing w:after="0"/>
              <w:ind w:left="113" w:hanging="113"/>
              <w:rPr>
                <w:rFonts w:cstheme="minorHAnsi"/>
                <w:b/>
                <w:i/>
              </w:rPr>
            </w:pPr>
            <w:r>
              <w:t xml:space="preserve">Bestandteile des </w:t>
            </w:r>
            <w:r w:rsidRPr="00676CBB">
              <w:t>Eis</w:t>
            </w:r>
            <w:r>
              <w:t xml:space="preserve"> zuordnen, Eier trennen, Plätzchen mit Eiklar bzw. Eidotter backen</w:t>
            </w:r>
          </w:p>
        </w:tc>
        <w:tc>
          <w:tcPr>
            <w:tcW w:w="284" w:type="dxa"/>
            <w:tcBorders>
              <w:top w:val="nil"/>
              <w:left w:val="single" w:sz="12" w:space="0" w:color="FFE38B"/>
              <w:bottom w:val="nil"/>
              <w:right w:val="single" w:sz="12" w:space="0" w:color="FFE38B"/>
            </w:tcBorders>
          </w:tcPr>
          <w:p w14:paraId="3DD078DB"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01B93FCE" w14:textId="77777777" w:rsidR="00661D25" w:rsidRPr="00B844FE" w:rsidRDefault="00B844FE" w:rsidP="00B844FE">
            <w:pPr>
              <w:pStyle w:val="IWTabelleklein"/>
              <w:spacing w:after="0"/>
              <w:ind w:left="113" w:hanging="113"/>
              <w:rPr>
                <w:rFonts w:cstheme="minorHAnsi"/>
                <w:i/>
              </w:rPr>
            </w:pPr>
            <w:r>
              <w:rPr>
                <w:rFonts w:cstheme="minorHAnsi"/>
              </w:rPr>
              <w:t>Körpermerkmale, Lebensraum und Verhaltensweisen von Hühnern in Fotos, Audios, Videos dokumentieren (z. B. Füße, Federn, Kamm – Laute, Nahrungssuche/Scharren, Federpflege/Sandbad, Verhalten in der Hühnerherde, Sitz- und Schlafplätze)</w:t>
            </w:r>
          </w:p>
        </w:tc>
      </w:tr>
      <w:tr w:rsidR="00661D25" w14:paraId="63F6B35B"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0F2EB37"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523649DD"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7BC758F"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r>
      <w:tr w:rsidR="00661D25" w14:paraId="055570C6"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0A4BA40C" w14:textId="77777777" w:rsidR="00661D25" w:rsidRDefault="00B844FE" w:rsidP="00CF0F14">
            <w:pPr>
              <w:pStyle w:val="IWTabelleklein"/>
              <w:numPr>
                <w:ilvl w:val="0"/>
                <w:numId w:val="21"/>
              </w:numPr>
              <w:spacing w:after="0"/>
              <w:ind w:left="113" w:hanging="113"/>
              <w:rPr>
                <w:rFonts w:cstheme="minorHAnsi"/>
                <w:b/>
                <w:i/>
              </w:rPr>
            </w:pPr>
            <w:r>
              <w:t>an Beispielen darstellen, in welchen Lebensmittelerzeugnissen Eier enthalten sind (Verpackungen, Rezepte) – Wo stecken Eier drin?</w:t>
            </w:r>
          </w:p>
        </w:tc>
        <w:tc>
          <w:tcPr>
            <w:tcW w:w="284" w:type="dxa"/>
            <w:tcBorders>
              <w:top w:val="nil"/>
              <w:left w:val="single" w:sz="12" w:space="0" w:color="FFE38B"/>
              <w:bottom w:val="nil"/>
              <w:right w:val="single" w:sz="12" w:space="0" w:color="FFE38B"/>
            </w:tcBorders>
          </w:tcPr>
          <w:p w14:paraId="12E108C0" w14:textId="77777777" w:rsidR="00661D25" w:rsidRDefault="00661D25" w:rsidP="00CF0F14">
            <w:pPr>
              <w:pStyle w:val="IWTabelleklein"/>
              <w:numPr>
                <w:ilvl w:val="0"/>
                <w:numId w:val="21"/>
              </w:numPr>
            </w:pPr>
          </w:p>
        </w:tc>
        <w:tc>
          <w:tcPr>
            <w:tcW w:w="4536" w:type="dxa"/>
            <w:tcBorders>
              <w:top w:val="nil"/>
              <w:left w:val="single" w:sz="12" w:space="0" w:color="FFE38B"/>
              <w:bottom w:val="nil"/>
              <w:right w:val="single" w:sz="12" w:space="0" w:color="FFE38B"/>
            </w:tcBorders>
          </w:tcPr>
          <w:p w14:paraId="5E195D8E" w14:textId="77777777" w:rsidR="00B844FE" w:rsidRPr="004334CD" w:rsidRDefault="00B844FE" w:rsidP="004334CD">
            <w:pPr>
              <w:pStyle w:val="IWTabelleklein"/>
              <w:spacing w:after="0"/>
              <w:ind w:left="113" w:hanging="113"/>
              <w:rPr>
                <w:rFonts w:cstheme="minorHAnsi"/>
              </w:rPr>
            </w:pPr>
            <w:r w:rsidRPr="004334CD">
              <w:rPr>
                <w:rFonts w:cstheme="minorHAnsi"/>
              </w:rPr>
              <w:t xml:space="preserve">die Entwicklungsschritte vom Ei zum Küken </w:t>
            </w:r>
            <w:r w:rsidRPr="004334CD">
              <w:rPr>
                <w:rFonts w:cstheme="minorHAnsi"/>
              </w:rPr>
              <w:br/>
              <w:t xml:space="preserve">(z. B. Legekreis, Domino) </w:t>
            </w:r>
            <w:r w:rsidR="004527F9" w:rsidRPr="004334CD">
              <w:rPr>
                <w:rFonts w:cstheme="minorHAnsi"/>
              </w:rPr>
              <w:t>visualisieren</w:t>
            </w:r>
          </w:p>
          <w:p w14:paraId="0E26E615" w14:textId="13CCDBC5" w:rsidR="00661D25" w:rsidRDefault="00156A19" w:rsidP="00156A19">
            <w:pPr>
              <w:pStyle w:val="IWTabelleklein"/>
              <w:spacing w:after="0"/>
              <w:ind w:left="113" w:hanging="113"/>
            </w:pPr>
            <w:r>
              <w:rPr>
                <w:rFonts w:cstheme="minorHAnsi"/>
              </w:rPr>
              <w:t>erörtern</w:t>
            </w:r>
            <w:r w:rsidR="00B844FE" w:rsidRPr="004334CD">
              <w:rPr>
                <w:rFonts w:cstheme="minorHAnsi"/>
              </w:rPr>
              <w:t xml:space="preserve">, ob </w:t>
            </w:r>
            <w:r>
              <w:rPr>
                <w:rFonts w:cstheme="minorHAnsi"/>
              </w:rPr>
              <w:t>aus</w:t>
            </w:r>
            <w:r w:rsidR="00B844FE" w:rsidRPr="004334CD">
              <w:rPr>
                <w:rFonts w:cstheme="minorHAnsi"/>
              </w:rPr>
              <w:t xml:space="preserve"> jedem Ei ein Küken </w:t>
            </w:r>
            <w:r>
              <w:rPr>
                <w:rFonts w:cstheme="minorHAnsi"/>
              </w:rPr>
              <w:t>entstehen kann</w:t>
            </w:r>
          </w:p>
        </w:tc>
      </w:tr>
      <w:tr w:rsidR="00661D25" w14:paraId="2775DF58"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9D417CC"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18A1CBF9"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21AC14A"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r>
      <w:tr w:rsidR="00661D25" w14:paraId="3BF7F011" w14:textId="77777777" w:rsidTr="00EE3055">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7005F3EE" w14:textId="77777777" w:rsidR="00661D25" w:rsidRPr="009E7B93" w:rsidRDefault="00B844FE" w:rsidP="00CF0F14">
            <w:pPr>
              <w:pStyle w:val="IWTabelleklein"/>
              <w:numPr>
                <w:ilvl w:val="0"/>
                <w:numId w:val="21"/>
              </w:numPr>
              <w:spacing w:after="0"/>
              <w:ind w:left="113" w:hanging="113"/>
              <w:rPr>
                <w:rFonts w:cstheme="minorHAnsi"/>
                <w:b/>
                <w:i/>
              </w:rPr>
            </w:pPr>
            <w:r>
              <w:t>Ersatzmöglichkeiten von Eiern als Lockerungsmittel und Schaumbildner bzw. Emulgator am Beispiel von Backwaren recherchieren – Wie kann ich ohne Eier backen?</w:t>
            </w:r>
          </w:p>
        </w:tc>
        <w:tc>
          <w:tcPr>
            <w:tcW w:w="284" w:type="dxa"/>
            <w:tcBorders>
              <w:top w:val="nil"/>
              <w:left w:val="single" w:sz="12" w:space="0" w:color="FFE38B"/>
              <w:bottom w:val="nil"/>
              <w:right w:val="single" w:sz="12" w:space="0" w:color="FFE38B"/>
            </w:tcBorders>
          </w:tcPr>
          <w:p w14:paraId="2F6BDDCF"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58291ADA" w14:textId="06E60D10" w:rsidR="00661D25" w:rsidRDefault="004527F9" w:rsidP="00C5620B">
            <w:pPr>
              <w:pStyle w:val="IWTabelleklein"/>
              <w:numPr>
                <w:ilvl w:val="0"/>
                <w:numId w:val="21"/>
              </w:numPr>
              <w:spacing w:after="0"/>
              <w:ind w:left="113" w:hanging="113"/>
            </w:pPr>
            <w:r>
              <w:t>ein audiovisuell unterstütztes</w:t>
            </w:r>
            <w:r w:rsidR="00B844FE">
              <w:t xml:space="preserve"> </w:t>
            </w:r>
            <w:r w:rsidR="00C421E1">
              <w:t xml:space="preserve">E-Book </w:t>
            </w:r>
            <w:r w:rsidR="00C421E1" w:rsidRPr="00C5620B">
              <w:t>au</w:t>
            </w:r>
            <w:r w:rsidR="00C5620B" w:rsidRPr="00C5620B">
              <w:t xml:space="preserve">s dem Bild- und Tonmaterial </w:t>
            </w:r>
            <w:r w:rsidRPr="00C5620B">
              <w:t>z</w:t>
            </w:r>
            <w:r>
              <w:t>um</w:t>
            </w:r>
            <w:r w:rsidR="00B844FE">
              <w:t xml:space="preserve"> Leben </w:t>
            </w:r>
            <w:r>
              <w:t xml:space="preserve">von Hühnern erstellen </w:t>
            </w:r>
          </w:p>
        </w:tc>
      </w:tr>
      <w:tr w:rsidR="00661D25" w:rsidRPr="00770D75" w14:paraId="2F5B5EBB" w14:textId="77777777" w:rsidTr="00EE3055">
        <w:trPr>
          <w:trHeight w:val="30"/>
        </w:trPr>
        <w:tc>
          <w:tcPr>
            <w:tcW w:w="4535" w:type="dxa"/>
            <w:tcBorders>
              <w:top w:val="single" w:sz="12" w:space="0" w:color="FFE38B"/>
              <w:left w:val="nil"/>
              <w:bottom w:val="single" w:sz="12" w:space="0" w:color="FFE38B"/>
              <w:right w:val="nil"/>
            </w:tcBorders>
            <w:tcMar>
              <w:top w:w="113" w:type="dxa"/>
              <w:left w:w="108" w:type="dxa"/>
              <w:bottom w:w="113" w:type="dxa"/>
              <w:right w:w="108" w:type="dxa"/>
            </w:tcMar>
          </w:tcPr>
          <w:p w14:paraId="31C191F8" w14:textId="77777777" w:rsidR="00661D25" w:rsidRPr="00770D75" w:rsidRDefault="00661D25" w:rsidP="00CF0F14">
            <w:pPr>
              <w:pStyle w:val="IWTabelleklein"/>
              <w:numPr>
                <w:ilvl w:val="0"/>
                <w:numId w:val="21"/>
              </w:numPr>
              <w:spacing w:after="0"/>
              <w:ind w:left="113" w:hanging="113"/>
              <w:rPr>
                <w:sz w:val="2"/>
                <w:szCs w:val="2"/>
              </w:rPr>
            </w:pPr>
          </w:p>
        </w:tc>
        <w:tc>
          <w:tcPr>
            <w:tcW w:w="284" w:type="dxa"/>
            <w:tcBorders>
              <w:top w:val="nil"/>
              <w:left w:val="nil"/>
              <w:bottom w:val="nil"/>
              <w:right w:val="nil"/>
            </w:tcBorders>
          </w:tcPr>
          <w:p w14:paraId="6A09B01B" w14:textId="77777777" w:rsidR="00661D25" w:rsidRPr="00770D75" w:rsidRDefault="00661D25" w:rsidP="00EE3055">
            <w:pPr>
              <w:widowControl w:val="0"/>
              <w:suppressAutoHyphens/>
              <w:spacing w:after="0" w:line="240" w:lineRule="auto"/>
              <w:rPr>
                <w:rFonts w:cstheme="minorHAnsi"/>
                <w:b/>
                <w:i/>
                <w:sz w:val="2"/>
                <w:szCs w:val="2"/>
              </w:rPr>
            </w:pPr>
          </w:p>
        </w:tc>
        <w:tc>
          <w:tcPr>
            <w:tcW w:w="4536" w:type="dxa"/>
            <w:tcBorders>
              <w:top w:val="single" w:sz="12" w:space="0" w:color="FFE38B"/>
              <w:left w:val="nil"/>
              <w:bottom w:val="single" w:sz="12" w:space="0" w:color="FFE38B"/>
              <w:right w:val="nil"/>
            </w:tcBorders>
          </w:tcPr>
          <w:p w14:paraId="10B5F3EC" w14:textId="77777777" w:rsidR="00661D25" w:rsidRPr="00770D75" w:rsidRDefault="00661D25" w:rsidP="00CF0F14">
            <w:pPr>
              <w:pStyle w:val="IWTabelleklein"/>
              <w:numPr>
                <w:ilvl w:val="0"/>
                <w:numId w:val="21"/>
              </w:numPr>
              <w:spacing w:after="0"/>
              <w:ind w:left="113" w:hanging="113"/>
              <w:rPr>
                <w:sz w:val="2"/>
                <w:szCs w:val="2"/>
              </w:rPr>
            </w:pPr>
          </w:p>
        </w:tc>
      </w:tr>
      <w:tr w:rsidR="00661D25" w14:paraId="7CCE3DE2" w14:textId="77777777" w:rsidTr="009569CD">
        <w:trPr>
          <w:trHeight w:val="170"/>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5F4DF609" w14:textId="77777777" w:rsidR="00661D25" w:rsidRDefault="00661D25" w:rsidP="00EE3055">
            <w:pPr>
              <w:widowControl w:val="0"/>
              <w:suppressAutoHyphens/>
              <w:spacing w:after="0" w:line="240" w:lineRule="auto"/>
              <w:rPr>
                <w:rFonts w:cstheme="minorHAnsi"/>
                <w:b/>
                <w:sz w:val="18"/>
                <w:szCs w:val="18"/>
              </w:rPr>
            </w:pPr>
            <w:r>
              <w:rPr>
                <w:rFonts w:cstheme="minorHAnsi"/>
                <w:b/>
                <w:sz w:val="18"/>
                <w:szCs w:val="18"/>
              </w:rPr>
              <w:t>Was bedeutet der Stempel auf dem Ei?</w:t>
            </w:r>
          </w:p>
        </w:tc>
        <w:tc>
          <w:tcPr>
            <w:tcW w:w="284" w:type="dxa"/>
            <w:tcBorders>
              <w:top w:val="nil"/>
              <w:left w:val="single" w:sz="12" w:space="0" w:color="FFE38B"/>
              <w:bottom w:val="nil"/>
              <w:right w:val="single" w:sz="12" w:space="0" w:color="FFE38B"/>
            </w:tcBorders>
          </w:tcPr>
          <w:p w14:paraId="4CE4A9C2" w14:textId="77777777" w:rsidR="00661D25" w:rsidRDefault="00661D25" w:rsidP="00EE3055">
            <w:pPr>
              <w:widowControl w:val="0"/>
              <w:suppressAutoHyphens/>
              <w:spacing w:after="0" w:line="240" w:lineRule="auto"/>
              <w:jc w:val="center"/>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tcPr>
          <w:p w14:paraId="7B51664B" w14:textId="77777777" w:rsidR="00661D25" w:rsidRDefault="00661D25" w:rsidP="00EE3055">
            <w:pPr>
              <w:widowControl w:val="0"/>
              <w:suppressAutoHyphens/>
              <w:spacing w:after="0" w:line="240" w:lineRule="auto"/>
              <w:rPr>
                <w:rFonts w:cstheme="minorHAnsi"/>
                <w:b/>
                <w:sz w:val="18"/>
                <w:szCs w:val="18"/>
              </w:rPr>
            </w:pPr>
            <w:r>
              <w:rPr>
                <w:rFonts w:cstheme="minorHAnsi"/>
                <w:b/>
                <w:sz w:val="18"/>
                <w:szCs w:val="18"/>
              </w:rPr>
              <w:t>Welches Ei kaufst du und warum?</w:t>
            </w:r>
          </w:p>
        </w:tc>
      </w:tr>
      <w:tr w:rsidR="00661D25" w14:paraId="3A21F118" w14:textId="77777777" w:rsidTr="00EE3055">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F290403"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338B92C6"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C8A8BCD"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r>
      <w:tr w:rsidR="00661D25" w14:paraId="7AF1E057"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432AF358" w14:textId="77777777" w:rsidR="00661D25" w:rsidRDefault="00B844FE" w:rsidP="00CF0F14">
            <w:pPr>
              <w:pStyle w:val="IWTabelleklein"/>
              <w:numPr>
                <w:ilvl w:val="0"/>
                <w:numId w:val="21"/>
              </w:numPr>
              <w:spacing w:after="0"/>
              <w:ind w:left="113" w:hanging="113"/>
              <w:rPr>
                <w:rFonts w:cstheme="minorHAnsi"/>
                <w:b/>
                <w:i/>
              </w:rPr>
            </w:pPr>
            <w:r w:rsidRPr="00D24EA8">
              <w:t>Platz der Legehennen in den verschiedenen Haltungsformen (Boden, Freiland, ökologisch) nachempfinden (</w:t>
            </w:r>
            <w:r>
              <w:t>Simulation</w:t>
            </w:r>
            <w:r w:rsidRPr="00D24EA8">
              <w:t>)</w:t>
            </w:r>
          </w:p>
        </w:tc>
        <w:tc>
          <w:tcPr>
            <w:tcW w:w="284" w:type="dxa"/>
            <w:tcBorders>
              <w:top w:val="nil"/>
              <w:left w:val="single" w:sz="12" w:space="0" w:color="FFE38B"/>
              <w:bottom w:val="nil"/>
              <w:right w:val="single" w:sz="12" w:space="0" w:color="FFE38B"/>
            </w:tcBorders>
          </w:tcPr>
          <w:p w14:paraId="61C657B3"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111F5AFA" w14:textId="77777777" w:rsidR="00661D25" w:rsidRDefault="00B844FE" w:rsidP="00CF0F14">
            <w:pPr>
              <w:pStyle w:val="IWTabelleklein"/>
              <w:numPr>
                <w:ilvl w:val="0"/>
                <w:numId w:val="21"/>
              </w:numPr>
              <w:spacing w:after="0"/>
              <w:ind w:left="113" w:hanging="113"/>
            </w:pPr>
            <w:r>
              <w:t>Einkauf von Eiern erleben, Bilder auf Eierverpackungen (Hühner, Eier, Bauernhof) wahrnehmen</w:t>
            </w:r>
          </w:p>
        </w:tc>
      </w:tr>
      <w:tr w:rsidR="00661D25" w14:paraId="04D92AAD"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C385A4D"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08ECF6A5"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5BED40A"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r>
      <w:tr w:rsidR="00661D25" w14:paraId="43E79057"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A46D450" w14:textId="77777777" w:rsidR="00B844FE" w:rsidRPr="004334CD" w:rsidRDefault="00B844FE" w:rsidP="004527F9">
            <w:pPr>
              <w:pStyle w:val="IWTabelleklein"/>
              <w:numPr>
                <w:ilvl w:val="0"/>
                <w:numId w:val="21"/>
              </w:numPr>
              <w:spacing w:after="0"/>
              <w:ind w:left="113" w:hanging="113"/>
            </w:pPr>
            <w:r w:rsidRPr="004334CD">
              <w:t xml:space="preserve">Haltungsform und </w:t>
            </w:r>
            <w:r w:rsidR="004527F9">
              <w:t>Herkunft</w:t>
            </w:r>
            <w:r>
              <w:t xml:space="preserve"> </w:t>
            </w:r>
            <w:r w:rsidRPr="004334CD">
              <w:t>mit Hilfe des Stempels ermitteln</w:t>
            </w:r>
          </w:p>
          <w:p w14:paraId="2A4BD403" w14:textId="77777777" w:rsidR="00B844FE" w:rsidRPr="004334CD" w:rsidRDefault="00B844FE" w:rsidP="00CF0F14">
            <w:pPr>
              <w:pStyle w:val="IWTabelleklein"/>
              <w:numPr>
                <w:ilvl w:val="0"/>
                <w:numId w:val="21"/>
              </w:numPr>
              <w:spacing w:after="0"/>
              <w:ind w:left="113" w:hanging="113"/>
            </w:pPr>
            <w:r w:rsidRPr="004334CD">
              <w:t>konkrete Betriebe ermitteln: www.was-steht-auf-dem-ei.de (sofern hinterlegt) oder beim Händler nachfragen</w:t>
            </w:r>
          </w:p>
          <w:p w14:paraId="3A112D7D" w14:textId="77777777" w:rsidR="00661D25" w:rsidRPr="00B844FE" w:rsidRDefault="00B844FE" w:rsidP="00CF0F14">
            <w:pPr>
              <w:pStyle w:val="IWTabelleklein"/>
              <w:numPr>
                <w:ilvl w:val="0"/>
                <w:numId w:val="21"/>
              </w:numPr>
              <w:spacing w:after="0"/>
              <w:ind w:left="113" w:hanging="113"/>
              <w:rPr>
                <w:rFonts w:cstheme="minorHAnsi"/>
              </w:rPr>
            </w:pPr>
            <w:r w:rsidRPr="004334CD">
              <w:t>Herkunft der Eier aus den Stichproben auf einer Karte kennzeichnen</w:t>
            </w:r>
          </w:p>
        </w:tc>
        <w:tc>
          <w:tcPr>
            <w:tcW w:w="284" w:type="dxa"/>
            <w:tcBorders>
              <w:top w:val="nil"/>
              <w:left w:val="single" w:sz="12" w:space="0" w:color="FFE38B"/>
              <w:bottom w:val="nil"/>
              <w:right w:val="single" w:sz="12" w:space="0" w:color="FFE38B"/>
            </w:tcBorders>
          </w:tcPr>
          <w:p w14:paraId="400AE94E"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7DA52774" w14:textId="77777777" w:rsidR="00661D25" w:rsidRDefault="00B844FE" w:rsidP="00CF0F14">
            <w:pPr>
              <w:pStyle w:val="IWTabelleklein"/>
              <w:numPr>
                <w:ilvl w:val="0"/>
                <w:numId w:val="21"/>
              </w:numPr>
              <w:spacing w:after="0"/>
              <w:ind w:left="113" w:hanging="113"/>
              <w:rPr>
                <w:rFonts w:cstheme="minorHAnsi"/>
                <w:b/>
                <w:i/>
              </w:rPr>
            </w:pPr>
            <w:r w:rsidRPr="00AF1015">
              <w:t>Umfrage</w:t>
            </w:r>
            <w:r>
              <w:t>n durchführen: Was ist dir wichtig, wenn du Eier kaufst?</w:t>
            </w:r>
            <w:r w:rsidRPr="00AF1015">
              <w:t xml:space="preserve"> </w:t>
            </w:r>
            <w:r>
              <w:t>Welche Eier kaufst du? Wie viele Eier kaufst du?</w:t>
            </w:r>
          </w:p>
        </w:tc>
      </w:tr>
      <w:tr w:rsidR="00661D25" w14:paraId="5DAB1281"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599358B"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01A7EA78"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1DAB053"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r>
      <w:tr w:rsidR="00661D25" w14:paraId="6CAEBCB3" w14:textId="77777777" w:rsidTr="00EE3055">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06F1C69B" w14:textId="77777777" w:rsidR="00B844FE" w:rsidRPr="004334CD" w:rsidRDefault="00B844FE" w:rsidP="00CF0F14">
            <w:pPr>
              <w:pStyle w:val="IWTabelleklein"/>
              <w:numPr>
                <w:ilvl w:val="0"/>
                <w:numId w:val="21"/>
              </w:numPr>
              <w:spacing w:after="0"/>
              <w:ind w:left="113" w:hanging="113"/>
            </w:pPr>
            <w:r>
              <w:t xml:space="preserve">Haltungsformen vergleichen (Platz, Auslauf) </w:t>
            </w:r>
          </w:p>
          <w:p w14:paraId="045CDB1D" w14:textId="77777777" w:rsidR="00661D25" w:rsidRPr="00B844FE" w:rsidRDefault="00B844FE" w:rsidP="00CF0F14">
            <w:pPr>
              <w:pStyle w:val="IWTabelleklein"/>
              <w:numPr>
                <w:ilvl w:val="0"/>
                <w:numId w:val="21"/>
              </w:numPr>
              <w:spacing w:after="0"/>
              <w:ind w:left="113" w:hanging="113"/>
              <w:rPr>
                <w:rFonts w:cstheme="minorHAnsi"/>
                <w:b/>
                <w:i/>
              </w:rPr>
            </w:pPr>
            <w:r w:rsidRPr="00D11200">
              <w:t>Haltung der Hühner auf dem besuchten Bauern</w:t>
            </w:r>
            <w:r>
              <w:t xml:space="preserve">hof mit Haltung auf einem ökologischen </w:t>
            </w:r>
            <w:proofErr w:type="spellStart"/>
            <w:r>
              <w:t>Legehennenbetrieb</w:t>
            </w:r>
            <w:proofErr w:type="spellEnd"/>
            <w:r>
              <w:t xml:space="preserve"> vergleichen (Herdengröße, Verkauf, Futter)</w:t>
            </w:r>
          </w:p>
        </w:tc>
        <w:tc>
          <w:tcPr>
            <w:tcW w:w="284" w:type="dxa"/>
            <w:tcBorders>
              <w:top w:val="nil"/>
              <w:left w:val="single" w:sz="12" w:space="0" w:color="FFE38B"/>
              <w:bottom w:val="nil"/>
              <w:right w:val="single" w:sz="12" w:space="0" w:color="FFE38B"/>
            </w:tcBorders>
          </w:tcPr>
          <w:p w14:paraId="794EA0DA"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587DC9AC" w14:textId="77777777" w:rsidR="00661D25" w:rsidRDefault="00B844FE" w:rsidP="00CF0F14">
            <w:pPr>
              <w:pStyle w:val="IWTabelleklein"/>
              <w:numPr>
                <w:ilvl w:val="0"/>
                <w:numId w:val="21"/>
              </w:numPr>
              <w:spacing w:after="0"/>
              <w:ind w:left="113" w:hanging="113"/>
            </w:pPr>
            <w:r>
              <w:t>Preise von Eiern aus unterschiedlichen Haltungsformen bzw. von unterschiedlichen Händlern vergleichen</w:t>
            </w:r>
          </w:p>
        </w:tc>
      </w:tr>
      <w:tr w:rsidR="00661D25" w14:paraId="2BE0FB85" w14:textId="77777777" w:rsidTr="00EE3055">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68A0A7A"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78C0B013"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32FCD3B" w14:textId="77777777" w:rsidR="00661D25" w:rsidRDefault="00661D25" w:rsidP="00EE3055">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r>
      <w:tr w:rsidR="00661D25" w14:paraId="5EDFE576" w14:textId="77777777" w:rsidTr="00EE3055">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711DE1CC" w14:textId="77777777" w:rsidR="00661D25" w:rsidRDefault="00B844FE" w:rsidP="00CF0F14">
            <w:pPr>
              <w:pStyle w:val="IWTabelleklein"/>
              <w:numPr>
                <w:ilvl w:val="0"/>
                <w:numId w:val="21"/>
              </w:numPr>
              <w:spacing w:after="0"/>
              <w:ind w:left="113" w:hanging="113"/>
              <w:rPr>
                <w:rFonts w:cstheme="minorHAnsi"/>
                <w:b/>
                <w:i/>
              </w:rPr>
            </w:pPr>
            <w:r>
              <w:rPr>
                <w:rFonts w:cstheme="minorHAnsi"/>
              </w:rPr>
              <w:t xml:space="preserve">Info „Augen auf beim </w:t>
            </w:r>
            <w:proofErr w:type="spellStart"/>
            <w:r>
              <w:rPr>
                <w:rFonts w:cstheme="minorHAnsi"/>
              </w:rPr>
              <w:t>Eierkauf</w:t>
            </w:r>
            <w:proofErr w:type="spellEnd"/>
            <w:r>
              <w:rPr>
                <w:rFonts w:cstheme="minorHAnsi"/>
              </w:rPr>
              <w:t xml:space="preserve">“ erstellen </w:t>
            </w:r>
            <w:r w:rsidR="004334CD">
              <w:rPr>
                <w:rFonts w:cstheme="minorHAnsi"/>
              </w:rPr>
              <w:br/>
            </w:r>
            <w:r>
              <w:rPr>
                <w:rFonts w:cstheme="minorHAnsi"/>
              </w:rPr>
              <w:t>(z. B. Flyer, Audio, Film)</w:t>
            </w:r>
          </w:p>
        </w:tc>
        <w:tc>
          <w:tcPr>
            <w:tcW w:w="284" w:type="dxa"/>
            <w:tcBorders>
              <w:top w:val="nil"/>
              <w:left w:val="single" w:sz="12" w:space="0" w:color="FFE38B"/>
              <w:bottom w:val="nil"/>
              <w:right w:val="single" w:sz="12" w:space="0" w:color="FFE38B"/>
            </w:tcBorders>
          </w:tcPr>
          <w:p w14:paraId="226C5010" w14:textId="77777777" w:rsidR="00661D25" w:rsidRDefault="00661D25" w:rsidP="00EE3055">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30484084" w14:textId="77777777" w:rsidR="00661D25" w:rsidRDefault="00B844FE" w:rsidP="00CF0F14">
            <w:pPr>
              <w:pStyle w:val="IWTabelleklein"/>
              <w:numPr>
                <w:ilvl w:val="0"/>
                <w:numId w:val="21"/>
              </w:numPr>
              <w:spacing w:after="0"/>
              <w:ind w:left="113" w:hanging="113"/>
            </w:pPr>
            <w:r>
              <w:t>Umfrage (s.o.) auswerten und Gründe für Kaufentscheidungen (z. B. Preis, Haltungsform, Geschmack, Herkunft,</w:t>
            </w:r>
            <w:r w:rsidR="00C421E1">
              <w:t xml:space="preserve"> </w:t>
            </w:r>
            <w:r w:rsidR="00C421E1" w:rsidRPr="00C5620B">
              <w:t>Transportwege</w:t>
            </w:r>
            <w:r w:rsidR="00C421E1">
              <w:t>,</w:t>
            </w:r>
            <w:r>
              <w:t xml:space="preserve"> Verzicht auf Eier) im Rollenspiel abwägen</w:t>
            </w:r>
          </w:p>
        </w:tc>
      </w:tr>
    </w:tbl>
    <w:p w14:paraId="4E72D415" w14:textId="77777777" w:rsidR="00661D25" w:rsidRDefault="00661D25" w:rsidP="00EE6B9D">
      <w:pPr>
        <w:pStyle w:val="IW13ohne"/>
      </w:pPr>
    </w:p>
    <w:p w14:paraId="263EF8E8" w14:textId="77777777" w:rsidR="00DC7275" w:rsidRDefault="00DC7275">
      <w:pPr>
        <w:spacing w:after="0" w:line="240" w:lineRule="auto"/>
        <w:rPr>
          <w:b/>
          <w:sz w:val="26"/>
        </w:rPr>
      </w:pPr>
      <w:r>
        <w:br w:type="page"/>
      </w:r>
    </w:p>
    <w:p w14:paraId="58DF9680" w14:textId="77777777" w:rsidR="006F4F38" w:rsidRPr="00D871A4" w:rsidRDefault="0045615A" w:rsidP="00695F8D">
      <w:pPr>
        <w:pStyle w:val="IW13ohne"/>
      </w:pPr>
      <w:r>
        <w:lastRenderedPageBreak/>
        <w:t>Sprachlicher Planungsrahmen</w:t>
      </w:r>
      <w:r w:rsidR="00D871A4">
        <w:br/>
      </w:r>
      <w:r w:rsidR="006F4F38" w:rsidRPr="00695F8D">
        <w:rPr>
          <w:b w:val="0"/>
          <w:sz w:val="22"/>
        </w:rPr>
        <w:t xml:space="preserve">am Beispiel </w:t>
      </w:r>
      <w:r w:rsidR="00D871A4" w:rsidRPr="00695F8D">
        <w:rPr>
          <w:b w:val="0"/>
          <w:sz w:val="22"/>
        </w:rPr>
        <w:t>des</w:t>
      </w:r>
      <w:r w:rsidR="006F4F38" w:rsidRPr="00695F8D">
        <w:rPr>
          <w:b w:val="0"/>
          <w:sz w:val="22"/>
        </w:rPr>
        <w:t xml:space="preserve"> Ich-kann-Lernziels</w:t>
      </w:r>
      <w:r w:rsidR="00C421E1" w:rsidRPr="00695F8D">
        <w:rPr>
          <w:b w:val="0"/>
          <w:sz w:val="22"/>
        </w:rPr>
        <w:t xml:space="preserve"> „Ich kann beschreiben, wie sich ein Huhn verhält.</w:t>
      </w:r>
      <w:r w:rsidR="00D871A4" w:rsidRPr="00695F8D">
        <w:rPr>
          <w:b w:val="0"/>
          <w:sz w:val="22"/>
        </w:rPr>
        <w:t>“</w:t>
      </w:r>
    </w:p>
    <w:p w14:paraId="149D8B83" w14:textId="77777777" w:rsidR="006F4F38" w:rsidRDefault="006F4F38" w:rsidP="006F4F38">
      <w:pPr>
        <w:pStyle w:val="IW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6F4F38" w:rsidRPr="005035D3" w14:paraId="681AF3D1" w14:textId="77777777" w:rsidTr="00EE4CCE">
        <w:tc>
          <w:tcPr>
            <w:tcW w:w="1134" w:type="dxa"/>
            <w:tcBorders>
              <w:bottom w:val="dashed" w:sz="4" w:space="0" w:color="auto"/>
              <w:right w:val="dashed" w:sz="4" w:space="0" w:color="auto"/>
            </w:tcBorders>
            <w:tcMar>
              <w:top w:w="113" w:type="dxa"/>
              <w:left w:w="0" w:type="dxa"/>
              <w:bottom w:w="113" w:type="dxa"/>
              <w:right w:w="142" w:type="dxa"/>
            </w:tcMar>
          </w:tcPr>
          <w:p w14:paraId="7AFDE05A" w14:textId="77777777" w:rsidR="006F4F38" w:rsidRPr="005035D3" w:rsidRDefault="006F4F38" w:rsidP="00EE4CCE">
            <w:pPr>
              <w:spacing w:after="0" w:line="264" w:lineRule="auto"/>
              <w:rPr>
                <w:b/>
                <w:sz w:val="16"/>
                <w:szCs w:val="16"/>
                <w:lang w:eastAsia="de-DE"/>
              </w:rPr>
            </w:pPr>
            <w:r w:rsidRPr="005035D3">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14:paraId="7894CCA3" w14:textId="77777777" w:rsidR="006F4F38" w:rsidRPr="005035D3" w:rsidRDefault="006F4F38" w:rsidP="00EE4CCE">
            <w:pPr>
              <w:spacing w:after="0" w:line="264" w:lineRule="auto"/>
              <w:rPr>
                <w:b/>
                <w:sz w:val="16"/>
                <w:szCs w:val="16"/>
                <w:lang w:eastAsia="de-DE"/>
              </w:rPr>
            </w:pPr>
            <w:r w:rsidRPr="005035D3">
              <w:rPr>
                <w:b/>
                <w:sz w:val="16"/>
                <w:szCs w:val="16"/>
                <w:lang w:eastAsia="de-DE"/>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14:paraId="7F7B7170" w14:textId="77777777" w:rsidR="006F4F38" w:rsidRPr="005035D3" w:rsidRDefault="006F4F38" w:rsidP="00EE4CCE">
            <w:pPr>
              <w:spacing w:after="0" w:line="264" w:lineRule="auto"/>
              <w:rPr>
                <w:b/>
                <w:sz w:val="16"/>
                <w:szCs w:val="16"/>
                <w:lang w:eastAsia="de-DE"/>
              </w:rPr>
            </w:pPr>
            <w:r w:rsidRPr="005035D3">
              <w:rPr>
                <w:b/>
                <w:sz w:val="16"/>
                <w:szCs w:val="16"/>
                <w:lang w:eastAsia="de-DE"/>
              </w:rPr>
              <w:t>Sprachstrukturen</w:t>
            </w:r>
          </w:p>
        </w:tc>
        <w:tc>
          <w:tcPr>
            <w:tcW w:w="3043" w:type="dxa"/>
            <w:tcBorders>
              <w:left w:val="dashed" w:sz="4" w:space="0" w:color="auto"/>
              <w:bottom w:val="dashed" w:sz="4" w:space="0" w:color="auto"/>
            </w:tcBorders>
            <w:tcMar>
              <w:top w:w="113" w:type="dxa"/>
              <w:bottom w:w="113" w:type="dxa"/>
              <w:right w:w="142" w:type="dxa"/>
            </w:tcMar>
          </w:tcPr>
          <w:p w14:paraId="3DBBC901" w14:textId="77777777" w:rsidR="006F4F38" w:rsidRPr="005035D3" w:rsidRDefault="004657C7" w:rsidP="00EE4CCE">
            <w:pPr>
              <w:spacing w:after="0" w:line="264" w:lineRule="auto"/>
              <w:rPr>
                <w:b/>
                <w:sz w:val="16"/>
                <w:szCs w:val="16"/>
                <w:lang w:eastAsia="de-DE"/>
              </w:rPr>
            </w:pPr>
            <w:r>
              <w:rPr>
                <w:b/>
                <w:sz w:val="16"/>
                <w:szCs w:val="16"/>
                <w:lang w:eastAsia="de-DE"/>
              </w:rPr>
              <w:t>Wortspeicher</w:t>
            </w:r>
          </w:p>
        </w:tc>
      </w:tr>
      <w:tr w:rsidR="006F4F38" w:rsidRPr="00CC151B" w14:paraId="595CB0B9" w14:textId="77777777" w:rsidTr="00EE4CCE">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6D088B90" w14:textId="77777777" w:rsidR="006F4F38" w:rsidRPr="00A6773D" w:rsidRDefault="006F4F38" w:rsidP="00EE4CCE">
            <w:pPr>
              <w:spacing w:after="0" w:line="264" w:lineRule="auto"/>
              <w:rPr>
                <w:i/>
                <w:sz w:val="16"/>
                <w:szCs w:val="16"/>
                <w:lang w:eastAsia="de-DE"/>
              </w:rPr>
            </w:pPr>
            <w:r w:rsidRPr="00A6773D">
              <w:rPr>
                <w:i/>
                <w:sz w:val="16"/>
                <w:szCs w:val="16"/>
                <w:lang w:eastAsia="de-DE"/>
              </w:rPr>
              <w:t>das Verhalten eines Huhns beschreiben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7BDF1011" w14:textId="77777777" w:rsidR="006F4F38" w:rsidRPr="00A6773D" w:rsidRDefault="006F4F38" w:rsidP="00EE4CCE">
            <w:pPr>
              <w:spacing w:after="0" w:line="264" w:lineRule="auto"/>
              <w:rPr>
                <w:i/>
                <w:sz w:val="16"/>
                <w:szCs w:val="16"/>
                <w:lang w:eastAsia="de-DE"/>
              </w:rPr>
            </w:pPr>
            <w:r w:rsidRPr="00A6773D">
              <w:rPr>
                <w:i/>
                <w:sz w:val="16"/>
                <w:szCs w:val="16"/>
                <w:lang w:eastAsia="de-DE"/>
              </w:rPr>
              <w:t>benennen, beschreiben</w:t>
            </w:r>
          </w:p>
          <w:p w14:paraId="377846A6" w14:textId="77777777" w:rsidR="006F4F38" w:rsidRPr="00A6773D" w:rsidRDefault="006F4F38" w:rsidP="00EE4CCE">
            <w:pPr>
              <w:spacing w:after="0" w:line="264" w:lineRule="auto"/>
              <w:rPr>
                <w:i/>
                <w:sz w:val="16"/>
                <w:szCs w:val="16"/>
                <w:lang w:eastAsia="de-DE"/>
              </w:rPr>
            </w:pPr>
          </w:p>
          <w:p w14:paraId="1C3B2C7E" w14:textId="77777777" w:rsidR="006F4F38" w:rsidRPr="00A6773D" w:rsidRDefault="006F4F38" w:rsidP="00EE4CCE">
            <w:pPr>
              <w:spacing w:after="0" w:line="264" w:lineRule="auto"/>
              <w:rPr>
                <w:i/>
                <w:sz w:val="16"/>
                <w:szCs w:val="16"/>
                <w:lang w:eastAsia="de-DE"/>
              </w:rPr>
            </w:pPr>
          </w:p>
          <w:p w14:paraId="25269D9D" w14:textId="77777777" w:rsidR="006F4F38" w:rsidRPr="00A6773D" w:rsidRDefault="006F4F38" w:rsidP="00EE4CCE">
            <w:pPr>
              <w:spacing w:after="0" w:line="264" w:lineRule="auto"/>
              <w:rPr>
                <w:i/>
                <w:sz w:val="16"/>
                <w:szCs w:val="16"/>
                <w:lang w:eastAsia="de-DE"/>
              </w:rPr>
            </w:pPr>
          </w:p>
          <w:p w14:paraId="55796095" w14:textId="77777777" w:rsidR="00A3575D" w:rsidRPr="00A6773D" w:rsidRDefault="00A3575D" w:rsidP="00EE4CCE">
            <w:pPr>
              <w:spacing w:after="0" w:line="264" w:lineRule="auto"/>
              <w:rPr>
                <w:i/>
                <w:sz w:val="16"/>
                <w:szCs w:val="16"/>
                <w:lang w:eastAsia="de-DE"/>
              </w:rPr>
            </w:pPr>
          </w:p>
          <w:p w14:paraId="2C7B1816" w14:textId="77777777" w:rsidR="00A3575D" w:rsidRPr="00A6773D" w:rsidRDefault="00A3575D" w:rsidP="00EE4CCE">
            <w:pPr>
              <w:spacing w:after="0" w:line="264" w:lineRule="auto"/>
              <w:rPr>
                <w:i/>
                <w:sz w:val="16"/>
                <w:szCs w:val="16"/>
                <w:lang w:eastAsia="de-DE"/>
              </w:rPr>
            </w:pPr>
          </w:p>
          <w:p w14:paraId="0957C34F" w14:textId="77777777" w:rsidR="006F4F38" w:rsidRPr="00A6773D" w:rsidRDefault="006F4F38" w:rsidP="00EE4CCE">
            <w:pPr>
              <w:spacing w:after="0" w:line="264" w:lineRule="auto"/>
              <w:rPr>
                <w:i/>
                <w:sz w:val="16"/>
                <w:szCs w:val="16"/>
                <w:lang w:eastAsia="de-DE"/>
              </w:rPr>
            </w:pPr>
            <w:r w:rsidRPr="00A6773D">
              <w:rPr>
                <w:i/>
                <w:sz w:val="16"/>
                <w:szCs w:val="16"/>
                <w:lang w:eastAsia="de-DE"/>
              </w:rPr>
              <w:t>begründen, erklären</w:t>
            </w: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06EC73D6" w14:textId="77777777" w:rsidR="006F4F38" w:rsidRPr="00A6773D" w:rsidRDefault="006F4F38" w:rsidP="00EE4CCE">
            <w:pPr>
              <w:spacing w:after="0" w:line="264" w:lineRule="auto"/>
              <w:rPr>
                <w:i/>
                <w:sz w:val="16"/>
                <w:szCs w:val="16"/>
                <w:lang w:eastAsia="de-DE"/>
              </w:rPr>
            </w:pPr>
            <w:r w:rsidRPr="00A6773D">
              <w:rPr>
                <w:i/>
                <w:sz w:val="16"/>
                <w:szCs w:val="16"/>
                <w:lang w:eastAsia="de-DE"/>
              </w:rPr>
              <w:t>Hühner scharren in der Erde.</w:t>
            </w:r>
          </w:p>
          <w:p w14:paraId="38248CD1" w14:textId="77777777" w:rsidR="006F4F38" w:rsidRPr="00A6773D" w:rsidRDefault="006F4F38" w:rsidP="00EE4CCE">
            <w:pPr>
              <w:spacing w:after="0" w:line="264" w:lineRule="auto"/>
              <w:rPr>
                <w:i/>
                <w:sz w:val="16"/>
                <w:szCs w:val="16"/>
                <w:lang w:eastAsia="de-DE"/>
              </w:rPr>
            </w:pPr>
            <w:r w:rsidRPr="00A6773D">
              <w:rPr>
                <w:i/>
                <w:sz w:val="16"/>
                <w:szCs w:val="16"/>
                <w:lang w:eastAsia="de-DE"/>
              </w:rPr>
              <w:t>Hühner kratzen mit den Füßen den Boden auf.</w:t>
            </w:r>
          </w:p>
          <w:p w14:paraId="6D3B10FB" w14:textId="77777777" w:rsidR="0045615A" w:rsidRPr="00A6773D" w:rsidRDefault="0045615A" w:rsidP="00EE4CCE">
            <w:pPr>
              <w:spacing w:after="0" w:line="264" w:lineRule="auto"/>
              <w:rPr>
                <w:i/>
                <w:sz w:val="16"/>
                <w:szCs w:val="16"/>
                <w:lang w:eastAsia="de-DE"/>
              </w:rPr>
            </w:pPr>
            <w:r w:rsidRPr="00A6773D">
              <w:rPr>
                <w:i/>
                <w:sz w:val="16"/>
                <w:szCs w:val="16"/>
                <w:lang w:eastAsia="de-DE"/>
              </w:rPr>
              <w:t>Hühner machen unterschiedliche Laute. Sie gackern und gurren.</w:t>
            </w:r>
          </w:p>
          <w:p w14:paraId="0E074BF9" w14:textId="77777777" w:rsidR="006F4F38" w:rsidRPr="00A6773D" w:rsidRDefault="006F4F38" w:rsidP="00EE4CCE">
            <w:pPr>
              <w:spacing w:after="0" w:line="264" w:lineRule="auto"/>
              <w:rPr>
                <w:i/>
                <w:sz w:val="16"/>
                <w:szCs w:val="16"/>
                <w:lang w:eastAsia="de-DE"/>
              </w:rPr>
            </w:pPr>
          </w:p>
          <w:p w14:paraId="48FA3A64" w14:textId="77777777" w:rsidR="006F4F38" w:rsidRPr="00A6773D" w:rsidRDefault="006F4F38" w:rsidP="00EE4CCE">
            <w:pPr>
              <w:spacing w:after="0" w:line="264" w:lineRule="auto"/>
              <w:rPr>
                <w:i/>
                <w:sz w:val="16"/>
                <w:szCs w:val="16"/>
                <w:lang w:eastAsia="de-DE"/>
              </w:rPr>
            </w:pPr>
            <w:r w:rsidRPr="00A6773D">
              <w:rPr>
                <w:b/>
                <w:i/>
                <w:sz w:val="16"/>
                <w:szCs w:val="16"/>
                <w:lang w:eastAsia="de-DE"/>
              </w:rPr>
              <w:t>Wenn</w:t>
            </w:r>
            <w:r w:rsidRPr="00A6773D">
              <w:rPr>
                <w:i/>
                <w:sz w:val="16"/>
                <w:szCs w:val="16"/>
                <w:lang w:eastAsia="de-DE"/>
              </w:rPr>
              <w:t xml:space="preserve"> Hühner Futter suchen, </w:t>
            </w:r>
            <w:r w:rsidRPr="00A6773D">
              <w:rPr>
                <w:b/>
                <w:i/>
                <w:sz w:val="16"/>
                <w:szCs w:val="16"/>
                <w:lang w:eastAsia="de-DE"/>
              </w:rPr>
              <w:t>dann</w:t>
            </w:r>
            <w:r w:rsidRPr="00A6773D">
              <w:rPr>
                <w:i/>
                <w:sz w:val="16"/>
                <w:szCs w:val="16"/>
                <w:lang w:eastAsia="de-DE"/>
              </w:rPr>
              <w:t xml:space="preserve"> kratzen </w:t>
            </w:r>
            <w:r w:rsidR="00B4096F" w:rsidRPr="00A6773D">
              <w:rPr>
                <w:i/>
                <w:sz w:val="16"/>
                <w:szCs w:val="16"/>
                <w:lang w:eastAsia="de-DE"/>
              </w:rPr>
              <w:t xml:space="preserve">sie </w:t>
            </w:r>
            <w:r w:rsidRPr="00A6773D">
              <w:rPr>
                <w:i/>
                <w:sz w:val="16"/>
                <w:szCs w:val="16"/>
                <w:lang w:eastAsia="de-DE"/>
              </w:rPr>
              <w:t xml:space="preserve">den Boden auf. </w:t>
            </w:r>
          </w:p>
          <w:p w14:paraId="429EEB3D" w14:textId="77777777" w:rsidR="006F4F38" w:rsidRPr="00A6773D" w:rsidRDefault="006F4F38" w:rsidP="00EE4CCE">
            <w:pPr>
              <w:spacing w:after="0" w:line="264" w:lineRule="auto"/>
              <w:rPr>
                <w:i/>
                <w:sz w:val="16"/>
                <w:szCs w:val="16"/>
                <w:lang w:eastAsia="de-DE"/>
              </w:rPr>
            </w:pPr>
            <w:r w:rsidRPr="00A6773D">
              <w:rPr>
                <w:i/>
                <w:sz w:val="16"/>
                <w:szCs w:val="16"/>
                <w:lang w:eastAsia="de-DE"/>
              </w:rPr>
              <w:t xml:space="preserve">Hühner scharren in der Erde, </w:t>
            </w:r>
            <w:r w:rsidRPr="00A6773D">
              <w:rPr>
                <w:b/>
                <w:i/>
                <w:sz w:val="16"/>
                <w:szCs w:val="16"/>
                <w:lang w:eastAsia="de-DE"/>
              </w:rPr>
              <w:t xml:space="preserve">um </w:t>
            </w:r>
            <w:r w:rsidRPr="00A6773D">
              <w:rPr>
                <w:i/>
                <w:sz w:val="16"/>
                <w:szCs w:val="16"/>
                <w:lang w:eastAsia="de-DE"/>
              </w:rPr>
              <w:t>Nahrung zu suchen.</w:t>
            </w:r>
          </w:p>
          <w:p w14:paraId="65B365FD" w14:textId="77777777" w:rsidR="006F4F38" w:rsidRPr="00A6773D" w:rsidRDefault="006F4F38" w:rsidP="00EE4CCE">
            <w:pPr>
              <w:spacing w:after="0" w:line="264" w:lineRule="auto"/>
              <w:rPr>
                <w:i/>
                <w:sz w:val="16"/>
                <w:szCs w:val="16"/>
                <w:lang w:eastAsia="de-DE"/>
              </w:rPr>
            </w:pPr>
            <w:r w:rsidRPr="00A6773D">
              <w:rPr>
                <w:i/>
                <w:sz w:val="16"/>
                <w:szCs w:val="16"/>
                <w:lang w:eastAsia="de-DE"/>
              </w:rPr>
              <w:t xml:space="preserve">Hühner scharren in der Erde, </w:t>
            </w:r>
            <w:r w:rsidRPr="00A6773D">
              <w:rPr>
                <w:b/>
                <w:i/>
                <w:sz w:val="16"/>
                <w:szCs w:val="16"/>
                <w:lang w:eastAsia="de-DE"/>
              </w:rPr>
              <w:t>weil</w:t>
            </w:r>
            <w:r w:rsidRPr="00A6773D">
              <w:rPr>
                <w:i/>
                <w:sz w:val="16"/>
                <w:szCs w:val="16"/>
                <w:lang w:eastAsia="de-DE"/>
              </w:rPr>
              <w:t xml:space="preserve"> </w:t>
            </w:r>
            <w:r w:rsidRPr="00A6773D">
              <w:rPr>
                <w:b/>
                <w:i/>
                <w:sz w:val="16"/>
                <w:szCs w:val="16"/>
                <w:lang w:eastAsia="de-DE"/>
              </w:rPr>
              <w:t>sie</w:t>
            </w:r>
            <w:r w:rsidRPr="00A6773D">
              <w:rPr>
                <w:i/>
                <w:sz w:val="16"/>
                <w:szCs w:val="16"/>
                <w:lang w:eastAsia="de-DE"/>
              </w:rPr>
              <w:t xml:space="preserve"> dort Futter suchen.</w:t>
            </w:r>
          </w:p>
        </w:tc>
        <w:tc>
          <w:tcPr>
            <w:tcW w:w="3043" w:type="dxa"/>
            <w:tcBorders>
              <w:top w:val="dashed" w:sz="4" w:space="0" w:color="auto"/>
              <w:left w:val="dashed" w:sz="4" w:space="0" w:color="auto"/>
              <w:bottom w:val="dashed" w:sz="4" w:space="0" w:color="auto"/>
            </w:tcBorders>
            <w:tcMar>
              <w:top w:w="113" w:type="dxa"/>
              <w:bottom w:w="113" w:type="dxa"/>
              <w:right w:w="142" w:type="dxa"/>
            </w:tcMar>
          </w:tcPr>
          <w:p w14:paraId="2E5C8B27" w14:textId="77777777" w:rsidR="006F4F38" w:rsidRPr="00A6773D" w:rsidRDefault="006F4F38" w:rsidP="00EE4CCE">
            <w:pPr>
              <w:spacing w:after="0" w:line="264" w:lineRule="auto"/>
              <w:rPr>
                <w:i/>
                <w:sz w:val="16"/>
                <w:szCs w:val="16"/>
                <w:lang w:eastAsia="de-DE"/>
              </w:rPr>
            </w:pPr>
            <w:r w:rsidRPr="00A6773D">
              <w:rPr>
                <w:i/>
                <w:sz w:val="16"/>
                <w:szCs w:val="16"/>
                <w:lang w:eastAsia="de-DE"/>
              </w:rPr>
              <w:t>das Huhn, die Hühner</w:t>
            </w:r>
          </w:p>
          <w:p w14:paraId="2F5334C1" w14:textId="77777777" w:rsidR="006F4F38" w:rsidRPr="00A6773D" w:rsidRDefault="006F4F38" w:rsidP="00EE4CCE">
            <w:pPr>
              <w:spacing w:after="0" w:line="264" w:lineRule="auto"/>
              <w:rPr>
                <w:i/>
                <w:sz w:val="16"/>
                <w:szCs w:val="16"/>
                <w:lang w:eastAsia="de-DE"/>
              </w:rPr>
            </w:pPr>
            <w:r w:rsidRPr="00A6773D">
              <w:rPr>
                <w:i/>
                <w:sz w:val="16"/>
                <w:szCs w:val="16"/>
                <w:lang w:eastAsia="de-DE"/>
              </w:rPr>
              <w:t>der Fuß, die Füße</w:t>
            </w:r>
          </w:p>
          <w:p w14:paraId="261BA4EF" w14:textId="77777777" w:rsidR="006F4F38" w:rsidRPr="00A6773D" w:rsidRDefault="006F4F38" w:rsidP="00EE4CCE">
            <w:pPr>
              <w:spacing w:after="0" w:line="264" w:lineRule="auto"/>
              <w:rPr>
                <w:i/>
                <w:sz w:val="16"/>
                <w:szCs w:val="16"/>
                <w:lang w:eastAsia="de-DE"/>
              </w:rPr>
            </w:pPr>
            <w:r w:rsidRPr="00A6773D">
              <w:rPr>
                <w:i/>
                <w:sz w:val="16"/>
                <w:szCs w:val="16"/>
                <w:lang w:eastAsia="de-DE"/>
              </w:rPr>
              <w:t>die Erde</w:t>
            </w:r>
          </w:p>
          <w:p w14:paraId="0D932FFB" w14:textId="77777777" w:rsidR="006F4F38" w:rsidRPr="00A6773D" w:rsidRDefault="006F4F38" w:rsidP="00EE4CCE">
            <w:pPr>
              <w:spacing w:after="0" w:line="264" w:lineRule="auto"/>
              <w:rPr>
                <w:i/>
                <w:sz w:val="16"/>
                <w:szCs w:val="16"/>
                <w:lang w:eastAsia="de-DE"/>
              </w:rPr>
            </w:pPr>
            <w:r w:rsidRPr="00A6773D">
              <w:rPr>
                <w:i/>
                <w:sz w:val="16"/>
                <w:szCs w:val="16"/>
                <w:lang w:eastAsia="de-DE"/>
              </w:rPr>
              <w:t>der Boden</w:t>
            </w:r>
          </w:p>
          <w:p w14:paraId="62A46AC7" w14:textId="77777777" w:rsidR="006F4F38" w:rsidRPr="00A6773D" w:rsidRDefault="006F4F38" w:rsidP="00EE4CCE">
            <w:pPr>
              <w:spacing w:after="0" w:line="264" w:lineRule="auto"/>
              <w:rPr>
                <w:i/>
                <w:sz w:val="16"/>
                <w:szCs w:val="16"/>
                <w:lang w:eastAsia="de-DE"/>
              </w:rPr>
            </w:pPr>
            <w:r w:rsidRPr="00A6773D">
              <w:rPr>
                <w:i/>
                <w:sz w:val="16"/>
                <w:szCs w:val="16"/>
                <w:lang w:eastAsia="de-DE"/>
              </w:rPr>
              <w:t>das Futter</w:t>
            </w:r>
          </w:p>
          <w:p w14:paraId="58A12FC7" w14:textId="77777777" w:rsidR="006F4F38" w:rsidRPr="00A6773D" w:rsidRDefault="006F4F38" w:rsidP="00EE4CCE">
            <w:pPr>
              <w:spacing w:after="0" w:line="264" w:lineRule="auto"/>
              <w:rPr>
                <w:i/>
                <w:sz w:val="16"/>
                <w:szCs w:val="16"/>
                <w:lang w:eastAsia="de-DE"/>
              </w:rPr>
            </w:pPr>
            <w:r w:rsidRPr="00A6773D">
              <w:rPr>
                <w:i/>
                <w:sz w:val="16"/>
                <w:szCs w:val="16"/>
                <w:lang w:eastAsia="de-DE"/>
              </w:rPr>
              <w:t>die Nahrung</w:t>
            </w:r>
          </w:p>
          <w:p w14:paraId="3AB2DD2E" w14:textId="77777777" w:rsidR="0045615A" w:rsidRPr="00A6773D" w:rsidRDefault="0045615A" w:rsidP="00EE4CCE">
            <w:pPr>
              <w:spacing w:after="0" w:line="264" w:lineRule="auto"/>
              <w:rPr>
                <w:i/>
                <w:sz w:val="16"/>
                <w:szCs w:val="16"/>
                <w:lang w:eastAsia="de-DE"/>
              </w:rPr>
            </w:pPr>
            <w:r w:rsidRPr="00A6773D">
              <w:rPr>
                <w:i/>
                <w:sz w:val="16"/>
                <w:szCs w:val="16"/>
                <w:lang w:eastAsia="de-DE"/>
              </w:rPr>
              <w:t>der Laut, die Laute</w:t>
            </w:r>
          </w:p>
          <w:p w14:paraId="7ADBF929" w14:textId="77777777" w:rsidR="006F4F38" w:rsidRPr="00A6773D" w:rsidRDefault="006F4F38" w:rsidP="00EE4CCE">
            <w:pPr>
              <w:spacing w:after="0" w:line="264" w:lineRule="auto"/>
              <w:rPr>
                <w:i/>
                <w:sz w:val="16"/>
                <w:szCs w:val="16"/>
                <w:lang w:eastAsia="de-DE"/>
              </w:rPr>
            </w:pPr>
          </w:p>
          <w:p w14:paraId="63F296B9" w14:textId="77777777" w:rsidR="006F4F38" w:rsidRPr="00A6773D" w:rsidRDefault="006F4F38" w:rsidP="00EE4CCE">
            <w:pPr>
              <w:spacing w:after="0" w:line="264" w:lineRule="auto"/>
              <w:rPr>
                <w:i/>
                <w:sz w:val="16"/>
                <w:szCs w:val="16"/>
                <w:lang w:eastAsia="de-DE"/>
              </w:rPr>
            </w:pPr>
            <w:r w:rsidRPr="00A6773D">
              <w:rPr>
                <w:i/>
                <w:sz w:val="16"/>
                <w:szCs w:val="16"/>
                <w:lang w:eastAsia="de-DE"/>
              </w:rPr>
              <w:t>scharren, er/sie/es scharrt</w:t>
            </w:r>
          </w:p>
          <w:p w14:paraId="6C8D28B9" w14:textId="77777777" w:rsidR="006F4F38" w:rsidRPr="00A6773D" w:rsidRDefault="006F4F38" w:rsidP="00EE4CCE">
            <w:pPr>
              <w:spacing w:after="0" w:line="264" w:lineRule="auto"/>
              <w:rPr>
                <w:i/>
                <w:sz w:val="16"/>
                <w:szCs w:val="16"/>
                <w:lang w:eastAsia="de-DE"/>
              </w:rPr>
            </w:pPr>
            <w:r w:rsidRPr="00A6773D">
              <w:rPr>
                <w:i/>
                <w:sz w:val="16"/>
                <w:szCs w:val="16"/>
                <w:lang w:eastAsia="de-DE"/>
              </w:rPr>
              <w:t>kratzen, er/sie/es kratzt</w:t>
            </w:r>
          </w:p>
          <w:p w14:paraId="7E602229" w14:textId="77777777" w:rsidR="006F4F38" w:rsidRPr="00A6773D" w:rsidRDefault="006F4F38" w:rsidP="00EE4CCE">
            <w:pPr>
              <w:spacing w:after="0" w:line="264" w:lineRule="auto"/>
              <w:rPr>
                <w:i/>
                <w:sz w:val="16"/>
                <w:szCs w:val="16"/>
                <w:lang w:eastAsia="de-DE"/>
              </w:rPr>
            </w:pPr>
            <w:r w:rsidRPr="00A6773D">
              <w:rPr>
                <w:i/>
                <w:sz w:val="16"/>
                <w:szCs w:val="16"/>
                <w:lang w:eastAsia="de-DE"/>
              </w:rPr>
              <w:t>aufkratzen, er/sie/es kratzt auf</w:t>
            </w:r>
          </w:p>
          <w:p w14:paraId="490B80E5" w14:textId="77777777" w:rsidR="0045615A" w:rsidRPr="00A6773D" w:rsidRDefault="0045615A" w:rsidP="00EE4CCE">
            <w:pPr>
              <w:spacing w:after="0" w:line="264" w:lineRule="auto"/>
              <w:rPr>
                <w:i/>
                <w:sz w:val="16"/>
                <w:szCs w:val="16"/>
                <w:lang w:eastAsia="de-DE"/>
              </w:rPr>
            </w:pPr>
            <w:r w:rsidRPr="00A6773D">
              <w:rPr>
                <w:i/>
                <w:sz w:val="16"/>
                <w:szCs w:val="16"/>
                <w:lang w:eastAsia="de-DE"/>
              </w:rPr>
              <w:t>gackern, er/sie/es gackert</w:t>
            </w:r>
            <w:r w:rsidRPr="00A6773D">
              <w:rPr>
                <w:i/>
                <w:sz w:val="16"/>
                <w:szCs w:val="16"/>
                <w:lang w:eastAsia="de-DE"/>
              </w:rPr>
              <w:br/>
              <w:t>gurren, er/sie/es gurrt</w:t>
            </w:r>
          </w:p>
        </w:tc>
      </w:tr>
      <w:tr w:rsidR="00AA7EA6" w:rsidRPr="00CC151B" w14:paraId="6B8C084C" w14:textId="77777777" w:rsidTr="00EE4CCE">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53F499C0" w14:textId="77777777" w:rsidR="00AA7EA6" w:rsidRPr="00CC151B" w:rsidRDefault="00AA7EA6" w:rsidP="00EE4CCE">
            <w:pPr>
              <w:spacing w:after="0" w:line="264" w:lineRule="auto"/>
              <w:rPr>
                <w:sz w:val="16"/>
                <w:szCs w:val="16"/>
                <w:lang w:eastAsia="de-DE"/>
              </w:rPr>
            </w:pPr>
            <w:r>
              <w:rPr>
                <w:sz w:val="16"/>
                <w:szCs w:val="16"/>
                <w:lang w:eastAsia="de-DE"/>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69BB2DD8" w14:textId="77777777" w:rsidR="00AA7EA6" w:rsidRDefault="00AA7EA6" w:rsidP="00EE4CCE">
            <w:pPr>
              <w:spacing w:after="0" w:line="264" w:lineRule="auto"/>
              <w:rPr>
                <w:sz w:val="16"/>
                <w:szCs w:val="16"/>
                <w:lang w:eastAsia="de-DE"/>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4CDAA22B" w14:textId="77777777" w:rsidR="00AA7EA6" w:rsidRDefault="00AA7EA6" w:rsidP="00EE4CCE">
            <w:pPr>
              <w:spacing w:after="0" w:line="264" w:lineRule="auto"/>
              <w:rPr>
                <w:sz w:val="16"/>
                <w:szCs w:val="16"/>
                <w:lang w:eastAsia="de-DE"/>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14:paraId="7A8C1845" w14:textId="77777777" w:rsidR="00AA7EA6" w:rsidRDefault="00AA7EA6" w:rsidP="00EE4CCE">
            <w:pPr>
              <w:spacing w:after="0" w:line="264" w:lineRule="auto"/>
              <w:rPr>
                <w:sz w:val="16"/>
                <w:szCs w:val="16"/>
                <w:lang w:eastAsia="de-DE"/>
              </w:rPr>
            </w:pPr>
          </w:p>
        </w:tc>
      </w:tr>
    </w:tbl>
    <w:p w14:paraId="5BFEC308" w14:textId="77777777" w:rsidR="00ED0923" w:rsidRDefault="00ED0923" w:rsidP="00ED0923">
      <w:pPr>
        <w:pStyle w:val="IW13ohne"/>
        <w:spacing w:line="240" w:lineRule="auto"/>
        <w:rPr>
          <w:color w:val="000000" w:themeColor="text1"/>
        </w:rPr>
      </w:pPr>
      <w:r>
        <w:rPr>
          <w:color w:val="000000" w:themeColor="text1"/>
        </w:rPr>
        <w:t>Kompetenzerwartungen lt. Lehrplan Ende Schuleingangsphase</w:t>
      </w:r>
    </w:p>
    <w:p w14:paraId="578D00D1" w14:textId="77777777" w:rsidR="00ED0923" w:rsidRDefault="00ED0923" w:rsidP="00ED0923">
      <w:pPr>
        <w:pStyle w:val="IWText"/>
      </w:pPr>
      <w:r>
        <w:t>Die Schülerinnen und Schüler</w:t>
      </w:r>
    </w:p>
    <w:p w14:paraId="576535E1" w14:textId="77777777" w:rsidR="00ED0923" w:rsidRPr="00B43E9C" w:rsidRDefault="00ED0923" w:rsidP="00ED0923">
      <w:pPr>
        <w:pStyle w:val="IWaufKomp"/>
        <w:ind w:left="227" w:hanging="227"/>
      </w:pPr>
      <w:r w:rsidRPr="00B43E9C">
        <w:t>beurteile</w:t>
      </w:r>
      <w:r>
        <w:t>n die Bedeutung der verfügbaren Mittel für Kaufentscheidungen</w:t>
      </w:r>
    </w:p>
    <w:p w14:paraId="60D0DE6A" w14:textId="77777777" w:rsidR="00ED0923" w:rsidRDefault="00ED0923" w:rsidP="00ED0923">
      <w:pPr>
        <w:pStyle w:val="IWaufKomp"/>
        <w:ind w:left="227" w:hanging="227"/>
      </w:pPr>
      <w:r>
        <w:t>unterscheiden typische Tiere in deren Lebensräumen (u. a. Körperbau, Ernährung)</w:t>
      </w:r>
    </w:p>
    <w:p w14:paraId="47F17501" w14:textId="77777777" w:rsidR="00ED0923" w:rsidRDefault="00ED0923" w:rsidP="00ED0923">
      <w:pPr>
        <w:pStyle w:val="IWaufKomp"/>
        <w:ind w:left="227" w:hanging="227"/>
      </w:pPr>
      <w:r w:rsidRPr="00B43E9C">
        <w:t>erk</w:t>
      </w:r>
      <w:r>
        <w:t xml:space="preserve">lären Abhängigkeiten von Tieren </w:t>
      </w:r>
      <w:r w:rsidRPr="00B43E9C">
        <w:t>un</w:t>
      </w:r>
      <w:r w:rsidR="0045615A">
        <w:t>d Pflanzen von ihrem Lebensraum</w:t>
      </w:r>
      <w:r>
        <w:t xml:space="preserve"> </w:t>
      </w:r>
    </w:p>
    <w:p w14:paraId="152281CE" w14:textId="77777777" w:rsidR="00ED0923" w:rsidRDefault="00ED0923" w:rsidP="00ED0923">
      <w:pPr>
        <w:pStyle w:val="IWaufKomp"/>
        <w:ind w:left="227" w:hanging="227"/>
      </w:pPr>
      <w:r>
        <w:t xml:space="preserve">stellen in subjektiven Karten vertraute Räume dar  </w:t>
      </w:r>
    </w:p>
    <w:p w14:paraId="67DA7887" w14:textId="77777777" w:rsidR="00ED0923" w:rsidRDefault="00ED0923" w:rsidP="00ED0923">
      <w:pPr>
        <w:pStyle w:val="IWaufKomp"/>
        <w:ind w:left="227" w:hanging="227"/>
      </w:pPr>
      <w:r>
        <w:t xml:space="preserve">lesen und zeichnen einfache Pläne von vertrauten Räumen  </w:t>
      </w:r>
    </w:p>
    <w:p w14:paraId="434EB1D4" w14:textId="77777777" w:rsidR="00ED0923" w:rsidRDefault="00ED0923" w:rsidP="00ED0923">
      <w:pPr>
        <w:pStyle w:val="IWaufKomp"/>
        <w:ind w:left="227" w:hanging="227"/>
      </w:pPr>
      <w:r>
        <w:t xml:space="preserve">unterscheiden Merkmale verschiedener räumlicher Strukturen (ländlich, städtisch)  </w:t>
      </w:r>
    </w:p>
    <w:p w14:paraId="3D08E33D" w14:textId="77777777" w:rsidR="00ED0923" w:rsidRDefault="00ED0923" w:rsidP="00ED0923">
      <w:pPr>
        <w:pStyle w:val="IWaufKomp"/>
        <w:ind w:left="227" w:hanging="227"/>
      </w:pPr>
      <w:r>
        <w:t>erkunden und recherchieren auch mit digitalen Werkzeugen aus dem Alltag bekannte Berufe</w:t>
      </w:r>
    </w:p>
    <w:p w14:paraId="1902711B" w14:textId="4E0B460C" w:rsidR="00852C9F" w:rsidRDefault="00ED0923" w:rsidP="00ED0923">
      <w:pPr>
        <w:pStyle w:val="IWaufKomp"/>
        <w:ind w:left="227" w:hanging="227"/>
      </w:pPr>
      <w:r>
        <w:t xml:space="preserve">ordnen Beispiele aus der Lebenswelt </w:t>
      </w:r>
      <w:r w:rsidRPr="008B429B">
        <w:t xml:space="preserve">„früher“, „heute“ und “morgen” zu und </w:t>
      </w:r>
      <w:r>
        <w:t xml:space="preserve">erklären ihre Zuordnung </w:t>
      </w:r>
    </w:p>
    <w:p w14:paraId="218B0CDC" w14:textId="77777777" w:rsidR="00852C9F" w:rsidRDefault="00852C9F">
      <w:pPr>
        <w:spacing w:after="0" w:line="240" w:lineRule="auto"/>
        <w:rPr>
          <w:lang w:eastAsia="de-DE"/>
        </w:rPr>
      </w:pPr>
      <w:r>
        <w:br w:type="page"/>
      </w:r>
    </w:p>
    <w:p w14:paraId="4D89A531" w14:textId="77777777" w:rsidR="00852C9F" w:rsidRDefault="00852C9F" w:rsidP="00852C9F">
      <w:pPr>
        <w:spacing w:after="0" w:line="240" w:lineRule="auto"/>
        <w:rPr>
          <w:color w:val="000000" w:themeColor="text1"/>
          <w:sz w:val="26"/>
        </w:rPr>
      </w:pPr>
      <w:r>
        <w:rPr>
          <w:b/>
          <w:color w:val="000000" w:themeColor="text1"/>
          <w:sz w:val="26"/>
        </w:rPr>
        <w:lastRenderedPageBreak/>
        <w:t xml:space="preserve">Lernaufgabe zur Teilfragestellung </w:t>
      </w:r>
      <w:r w:rsidRPr="00AB00DE">
        <w:rPr>
          <w:color w:val="000000" w:themeColor="text1"/>
          <w:sz w:val="26"/>
        </w:rPr>
        <w:t>„Wie leben Hühner</w:t>
      </w:r>
      <w:r>
        <w:rPr>
          <w:color w:val="000000" w:themeColor="text1"/>
          <w:sz w:val="26"/>
        </w:rPr>
        <w:t>?</w:t>
      </w:r>
      <w:r w:rsidRPr="00AB00DE">
        <w:rPr>
          <w:color w:val="000000" w:themeColor="text1"/>
          <w:sz w:val="26"/>
        </w:rPr>
        <w:t>“</w:t>
      </w:r>
    </w:p>
    <w:p w14:paraId="34933513" w14:textId="77777777" w:rsidR="00852C9F" w:rsidRPr="00677999" w:rsidRDefault="00852C9F" w:rsidP="00852C9F">
      <w:pPr>
        <w:spacing w:after="0" w:line="240" w:lineRule="auto"/>
        <w:rPr>
          <w:b/>
          <w:color w:val="000000" w:themeColor="text1"/>
        </w:rPr>
      </w:pPr>
      <w:r w:rsidRPr="00677999">
        <w:rPr>
          <w:b/>
          <w:color w:val="000000" w:themeColor="text1"/>
        </w:rPr>
        <w:t>hier: Verhaltensweise von Hühnern – E-Book als Gemeinschaftsprodukt</w:t>
      </w:r>
    </w:p>
    <w:p w14:paraId="0E67DF70" w14:textId="77777777" w:rsidR="00852C9F" w:rsidRDefault="00852C9F" w:rsidP="00852C9F">
      <w:pPr>
        <w:spacing w:after="0" w:line="240" w:lineRule="auto"/>
        <w:rPr>
          <w:b/>
          <w:color w:val="000000" w:themeColor="text1"/>
          <w:sz w:val="26"/>
        </w:rPr>
      </w:pPr>
    </w:p>
    <w:p w14:paraId="41F394BE" w14:textId="77777777" w:rsidR="00852C9F" w:rsidRDefault="00852C9F" w:rsidP="00852C9F">
      <w:pPr>
        <w:spacing w:after="0" w:line="240" w:lineRule="auto"/>
        <w:rPr>
          <w:i/>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852C9F" w:rsidRPr="00FC0D6C" w14:paraId="4F7B5042" w14:textId="77777777" w:rsidTr="00212FAE">
        <w:tc>
          <w:tcPr>
            <w:tcW w:w="3717" w:type="pct"/>
            <w:tcBorders>
              <w:top w:val="nil"/>
              <w:left w:val="single" w:sz="4" w:space="0" w:color="auto"/>
              <w:bottom w:val="single" w:sz="4" w:space="0" w:color="000000"/>
            </w:tcBorders>
            <w:tcMar>
              <w:top w:w="57" w:type="dxa"/>
              <w:bottom w:w="57" w:type="dxa"/>
              <w:right w:w="57" w:type="dxa"/>
            </w:tcMar>
          </w:tcPr>
          <w:p w14:paraId="389E1AAF" w14:textId="77777777" w:rsidR="00852C9F" w:rsidRPr="00FC0D6C" w:rsidRDefault="00852C9F" w:rsidP="00212FAE">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2472875D" w14:textId="77777777" w:rsidR="00852C9F" w:rsidRPr="00FC0D6C" w:rsidRDefault="00852C9F" w:rsidP="00212FAE">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58BFC1D1" w14:textId="77777777" w:rsidR="00852C9F" w:rsidRPr="00FC0D6C" w:rsidRDefault="00852C9F" w:rsidP="00212FAE">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852C9F" w:rsidRPr="00FC0D6C" w14:paraId="20015B0D" w14:textId="77777777" w:rsidTr="00212FAE">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4E537345" w14:textId="30EEC53B" w:rsidR="00852C9F" w:rsidRDefault="00852C9F" w:rsidP="00774064">
            <w:pPr>
              <w:numPr>
                <w:ilvl w:val="0"/>
                <w:numId w:val="24"/>
              </w:numPr>
              <w:spacing w:after="40" w:line="240" w:lineRule="auto"/>
              <w:ind w:left="170" w:hanging="170"/>
              <w:rPr>
                <w:rFonts w:cs="Calibri"/>
                <w:sz w:val="16"/>
                <w:szCs w:val="16"/>
              </w:rPr>
            </w:pPr>
            <w:r>
              <w:rPr>
                <w:rFonts w:cs="Calibri"/>
                <w:sz w:val="16"/>
                <w:szCs w:val="16"/>
              </w:rPr>
              <w:t>wählen (au</w:t>
            </w:r>
            <w:r w:rsidR="00774064">
              <w:rPr>
                <w:rFonts w:cs="Calibri"/>
                <w:sz w:val="16"/>
                <w:szCs w:val="16"/>
              </w:rPr>
              <w:t>dio-)visuelles Material aus, das</w:t>
            </w:r>
            <w:r>
              <w:rPr>
                <w:rFonts w:cs="Calibri"/>
                <w:sz w:val="16"/>
                <w:szCs w:val="16"/>
              </w:rPr>
              <w:t xml:space="preserve"> </w:t>
            </w:r>
            <w:r w:rsidR="00774064">
              <w:rPr>
                <w:rFonts w:cs="Calibri"/>
                <w:sz w:val="16"/>
                <w:szCs w:val="16"/>
              </w:rPr>
              <w:t>typische</w:t>
            </w:r>
            <w:r>
              <w:rPr>
                <w:rFonts w:cs="Calibri"/>
                <w:sz w:val="16"/>
                <w:szCs w:val="16"/>
              </w:rPr>
              <w:t xml:space="preserve"> Verhaltensweisen von Hühnern zeigt </w:t>
            </w:r>
            <w:r w:rsidR="00156A19">
              <w:rPr>
                <w:rFonts w:cs="Calibri"/>
                <w:sz w:val="16"/>
                <w:szCs w:val="16"/>
              </w:rPr>
              <w:br/>
            </w:r>
            <w:r>
              <w:rPr>
                <w:rFonts w:cs="Calibri"/>
                <w:sz w:val="16"/>
                <w:szCs w:val="16"/>
              </w:rPr>
              <w:t>(z. B. scharren, picken, gackern)</w:t>
            </w:r>
          </w:p>
          <w:p w14:paraId="48C2CBF1" w14:textId="6BBD5416" w:rsidR="00774064" w:rsidRPr="00FC0D6C" w:rsidRDefault="00774064" w:rsidP="00774064">
            <w:pPr>
              <w:numPr>
                <w:ilvl w:val="0"/>
                <w:numId w:val="24"/>
              </w:numPr>
              <w:spacing w:after="40" w:line="240" w:lineRule="auto"/>
              <w:ind w:left="170" w:hanging="170"/>
              <w:rPr>
                <w:rFonts w:cs="Calibri"/>
                <w:sz w:val="16"/>
                <w:szCs w:val="16"/>
              </w:rPr>
            </w:pPr>
            <w:r w:rsidRPr="00774064">
              <w:rPr>
                <w:rFonts w:cs="Calibri"/>
                <w:sz w:val="16"/>
                <w:szCs w:val="16"/>
              </w:rPr>
              <w:t>suchen  geeignete Bilder und Tonspuren aus dem gesammelten Material aus</w:t>
            </w:r>
          </w:p>
        </w:tc>
        <w:tc>
          <w:tcPr>
            <w:tcW w:w="1283" w:type="pct"/>
            <w:vMerge w:val="restart"/>
            <w:tcBorders>
              <w:left w:val="dashed" w:sz="4" w:space="0" w:color="000000"/>
            </w:tcBorders>
            <w:tcMar>
              <w:top w:w="57" w:type="dxa"/>
              <w:bottom w:w="57" w:type="dxa"/>
              <w:right w:w="57" w:type="dxa"/>
            </w:tcMar>
            <w:vAlign w:val="center"/>
          </w:tcPr>
          <w:p w14:paraId="101FBE17" w14:textId="77777777" w:rsidR="00774064" w:rsidRDefault="00774064" w:rsidP="00212FAE">
            <w:pPr>
              <w:spacing w:after="0" w:line="240" w:lineRule="auto"/>
              <w:rPr>
                <w:rFonts w:cs="Calibri"/>
                <w:sz w:val="16"/>
                <w:szCs w:val="16"/>
              </w:rPr>
            </w:pPr>
            <w:proofErr w:type="spellStart"/>
            <w:r>
              <w:rPr>
                <w:rFonts w:cs="Calibri"/>
                <w:sz w:val="16"/>
                <w:szCs w:val="16"/>
              </w:rPr>
              <w:t>Lernpartner·in</w:t>
            </w:r>
            <w:proofErr w:type="spellEnd"/>
          </w:p>
          <w:p w14:paraId="41C5CD8A" w14:textId="77777777" w:rsidR="00774064" w:rsidRDefault="00774064" w:rsidP="00212FAE">
            <w:pPr>
              <w:spacing w:after="0" w:line="240" w:lineRule="auto"/>
              <w:rPr>
                <w:rFonts w:cs="Calibri"/>
                <w:sz w:val="16"/>
                <w:szCs w:val="16"/>
              </w:rPr>
            </w:pPr>
          </w:p>
          <w:p w14:paraId="7416BFD4" w14:textId="1E767727" w:rsidR="00852C9F" w:rsidRDefault="00852C9F" w:rsidP="00212FAE">
            <w:pPr>
              <w:spacing w:after="0" w:line="240" w:lineRule="auto"/>
              <w:rPr>
                <w:rFonts w:cs="Calibri"/>
                <w:sz w:val="16"/>
                <w:szCs w:val="16"/>
              </w:rPr>
            </w:pPr>
            <w:r>
              <w:rPr>
                <w:rFonts w:cs="Calibri"/>
                <w:sz w:val="16"/>
                <w:szCs w:val="16"/>
              </w:rPr>
              <w:t>sprachliche Strukturen, Wortspeicher</w:t>
            </w:r>
          </w:p>
          <w:p w14:paraId="27CA1BB5" w14:textId="77777777" w:rsidR="00852C9F" w:rsidRDefault="00852C9F" w:rsidP="00212FAE">
            <w:pPr>
              <w:spacing w:after="0" w:line="240" w:lineRule="auto"/>
              <w:rPr>
                <w:rFonts w:cs="Calibri"/>
                <w:sz w:val="16"/>
                <w:szCs w:val="16"/>
              </w:rPr>
            </w:pPr>
          </w:p>
          <w:p w14:paraId="0F95B39E" w14:textId="77777777" w:rsidR="00852C9F" w:rsidRDefault="00852C9F" w:rsidP="00212FAE">
            <w:pPr>
              <w:spacing w:after="0" w:line="240" w:lineRule="auto"/>
              <w:rPr>
                <w:rFonts w:cs="Calibri"/>
                <w:sz w:val="16"/>
                <w:szCs w:val="16"/>
              </w:rPr>
            </w:pPr>
            <w:r>
              <w:rPr>
                <w:rFonts w:cs="Calibri"/>
                <w:sz w:val="16"/>
                <w:szCs w:val="16"/>
              </w:rPr>
              <w:t>Informationen zum Thema (aus dem Unterrichtsvorhaben)</w:t>
            </w:r>
          </w:p>
          <w:p w14:paraId="7D186519" w14:textId="77777777" w:rsidR="00852C9F" w:rsidRDefault="00852C9F" w:rsidP="00212FAE">
            <w:pPr>
              <w:spacing w:after="0" w:line="240" w:lineRule="auto"/>
              <w:rPr>
                <w:rFonts w:cs="Calibri"/>
                <w:sz w:val="16"/>
                <w:szCs w:val="16"/>
              </w:rPr>
            </w:pPr>
          </w:p>
          <w:p w14:paraId="2BEB72D5" w14:textId="77777777" w:rsidR="00852C9F" w:rsidRDefault="00852C9F" w:rsidP="00212FAE">
            <w:pPr>
              <w:spacing w:after="0" w:line="240" w:lineRule="auto"/>
              <w:rPr>
                <w:rFonts w:cs="Calibri"/>
                <w:sz w:val="16"/>
                <w:szCs w:val="16"/>
              </w:rPr>
            </w:pPr>
            <w:r>
              <w:rPr>
                <w:rFonts w:cs="Calibri"/>
                <w:sz w:val="16"/>
                <w:szCs w:val="16"/>
              </w:rPr>
              <w:t>(</w:t>
            </w:r>
            <w:proofErr w:type="spellStart"/>
            <w:r>
              <w:rPr>
                <w:rFonts w:cs="Calibri"/>
                <w:sz w:val="16"/>
                <w:szCs w:val="16"/>
              </w:rPr>
              <w:t>audio</w:t>
            </w:r>
            <w:proofErr w:type="spellEnd"/>
            <w:r>
              <w:rPr>
                <w:rFonts w:cs="Calibri"/>
                <w:sz w:val="16"/>
                <w:szCs w:val="16"/>
              </w:rPr>
              <w:t>)-visuelles Material zum Thema</w:t>
            </w:r>
          </w:p>
          <w:p w14:paraId="02A12DE0" w14:textId="77777777" w:rsidR="00852C9F" w:rsidRDefault="00852C9F" w:rsidP="00212FAE">
            <w:pPr>
              <w:spacing w:after="0" w:line="240" w:lineRule="auto"/>
              <w:rPr>
                <w:rFonts w:cs="Calibri"/>
                <w:sz w:val="16"/>
                <w:szCs w:val="16"/>
              </w:rPr>
            </w:pPr>
          </w:p>
          <w:p w14:paraId="7C698B57" w14:textId="77777777" w:rsidR="00852C9F" w:rsidRDefault="00852C9F" w:rsidP="00212FAE">
            <w:pPr>
              <w:spacing w:after="0" w:line="240" w:lineRule="auto"/>
              <w:rPr>
                <w:rFonts w:cs="Calibri"/>
                <w:sz w:val="16"/>
                <w:szCs w:val="16"/>
              </w:rPr>
            </w:pPr>
            <w:proofErr w:type="spellStart"/>
            <w:r>
              <w:rPr>
                <w:rFonts w:cs="Calibri"/>
                <w:sz w:val="16"/>
                <w:szCs w:val="16"/>
              </w:rPr>
              <w:t>IPad</w:t>
            </w:r>
            <w:proofErr w:type="spellEnd"/>
            <w:r>
              <w:rPr>
                <w:rFonts w:cs="Calibri"/>
                <w:sz w:val="16"/>
                <w:szCs w:val="16"/>
              </w:rPr>
              <w:t xml:space="preserve"> (als Aufnahmegerät und zur Erstellung des E-Book; App z. B. </w:t>
            </w:r>
            <w:proofErr w:type="spellStart"/>
            <w:r>
              <w:rPr>
                <w:rFonts w:cs="Calibri"/>
                <w:sz w:val="16"/>
                <w:szCs w:val="16"/>
              </w:rPr>
              <w:t>Bookcreator</w:t>
            </w:r>
            <w:proofErr w:type="spellEnd"/>
            <w:r>
              <w:rPr>
                <w:rFonts w:cs="Calibri"/>
                <w:sz w:val="16"/>
                <w:szCs w:val="16"/>
              </w:rPr>
              <w:t>, Pages)</w:t>
            </w:r>
          </w:p>
          <w:p w14:paraId="781385CF" w14:textId="77777777" w:rsidR="00852C9F" w:rsidRPr="00FC0D6C" w:rsidRDefault="00852C9F" w:rsidP="00212FAE">
            <w:pPr>
              <w:spacing w:after="0" w:line="240" w:lineRule="auto"/>
              <w:rPr>
                <w:rFonts w:cs="Calibri"/>
                <w:sz w:val="16"/>
                <w:szCs w:val="16"/>
              </w:rPr>
            </w:pPr>
          </w:p>
        </w:tc>
      </w:tr>
      <w:tr w:rsidR="00852C9F" w:rsidRPr="00FC0D6C" w14:paraId="475B3A13"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4B6C7483" w14:textId="77777777" w:rsidR="00852C9F" w:rsidRDefault="00852C9F" w:rsidP="00852C9F">
            <w:pPr>
              <w:numPr>
                <w:ilvl w:val="0"/>
                <w:numId w:val="24"/>
              </w:numPr>
              <w:spacing w:after="40" w:line="240" w:lineRule="auto"/>
              <w:ind w:left="170" w:hanging="170"/>
              <w:rPr>
                <w:rFonts w:cs="Calibri"/>
                <w:sz w:val="16"/>
                <w:szCs w:val="16"/>
              </w:rPr>
            </w:pPr>
            <w:r>
              <w:rPr>
                <w:rFonts w:cs="Calibri"/>
                <w:sz w:val="16"/>
                <w:szCs w:val="16"/>
              </w:rPr>
              <w:t xml:space="preserve">benennen beobachtbare Verhaltensweisen von Hühnern mündlich oder schriftlich und stellen diese mit audiovisuellem Material dar (z. B. scharren, picken, gackern) </w:t>
            </w:r>
          </w:p>
          <w:p w14:paraId="6F0EB725" w14:textId="74663550" w:rsidR="00774064" w:rsidRPr="00774064" w:rsidRDefault="00774064" w:rsidP="00774064">
            <w:pPr>
              <w:numPr>
                <w:ilvl w:val="0"/>
                <w:numId w:val="24"/>
              </w:numPr>
              <w:spacing w:after="40" w:line="240" w:lineRule="auto"/>
              <w:ind w:left="170" w:hanging="170"/>
              <w:rPr>
                <w:rFonts w:cs="Calibri"/>
                <w:sz w:val="16"/>
                <w:szCs w:val="16"/>
              </w:rPr>
            </w:pPr>
            <w:r w:rsidRPr="00774064">
              <w:rPr>
                <w:rFonts w:cs="Calibri"/>
                <w:sz w:val="16"/>
                <w:szCs w:val="16"/>
              </w:rPr>
              <w:t>schreiben und/oder vertonen mögliche Bildunterschriften</w:t>
            </w:r>
            <w:r>
              <w:rPr>
                <w:rFonts w:cs="Calibri"/>
                <w:sz w:val="16"/>
                <w:szCs w:val="16"/>
              </w:rPr>
              <w:t xml:space="preserve"> </w:t>
            </w:r>
          </w:p>
        </w:tc>
        <w:tc>
          <w:tcPr>
            <w:tcW w:w="1283" w:type="pct"/>
            <w:vMerge/>
            <w:tcBorders>
              <w:left w:val="dashed" w:sz="4" w:space="0" w:color="000000"/>
            </w:tcBorders>
            <w:tcMar>
              <w:top w:w="57" w:type="dxa"/>
              <w:bottom w:w="57" w:type="dxa"/>
              <w:right w:w="57" w:type="dxa"/>
            </w:tcMar>
          </w:tcPr>
          <w:p w14:paraId="2294F3D7" w14:textId="77777777" w:rsidR="00852C9F" w:rsidRPr="00FC0D6C" w:rsidRDefault="00852C9F" w:rsidP="00212FAE">
            <w:pPr>
              <w:spacing w:after="0" w:line="240" w:lineRule="auto"/>
              <w:rPr>
                <w:rFonts w:cs="Calibri"/>
                <w:sz w:val="16"/>
                <w:szCs w:val="16"/>
              </w:rPr>
            </w:pPr>
          </w:p>
        </w:tc>
      </w:tr>
      <w:tr w:rsidR="00852C9F" w:rsidRPr="00FC0D6C" w14:paraId="7117F4C9"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0EB0291D" w14:textId="5769DA4B" w:rsidR="00852C9F" w:rsidRDefault="00852C9F" w:rsidP="00852C9F">
            <w:pPr>
              <w:numPr>
                <w:ilvl w:val="0"/>
                <w:numId w:val="24"/>
              </w:numPr>
              <w:spacing w:after="40" w:line="240" w:lineRule="auto"/>
              <w:ind w:left="170" w:hanging="170"/>
              <w:rPr>
                <w:rFonts w:cs="Calibri"/>
                <w:sz w:val="16"/>
                <w:szCs w:val="16"/>
              </w:rPr>
            </w:pPr>
            <w:r>
              <w:rPr>
                <w:rFonts w:cs="Calibri"/>
                <w:sz w:val="16"/>
                <w:szCs w:val="16"/>
              </w:rPr>
              <w:t xml:space="preserve">beschreiben mit Hilfe von (audio-)visuellem Material die Funktion von beobachtbaren </w:t>
            </w:r>
            <w:r w:rsidR="00156A19">
              <w:rPr>
                <w:rFonts w:cs="Calibri"/>
                <w:sz w:val="16"/>
                <w:szCs w:val="16"/>
              </w:rPr>
              <w:br/>
            </w:r>
            <w:r>
              <w:rPr>
                <w:rFonts w:cs="Calibri"/>
                <w:sz w:val="16"/>
                <w:szCs w:val="16"/>
              </w:rPr>
              <w:t xml:space="preserve">Verhaltensweisen von Hühnern (z. B. bei </w:t>
            </w:r>
            <w:r w:rsidRPr="005F67B8">
              <w:rPr>
                <w:rFonts w:cs="Calibri"/>
                <w:sz w:val="16"/>
                <w:szCs w:val="16"/>
              </w:rPr>
              <w:t>Nahrungssuche</w:t>
            </w:r>
            <w:r>
              <w:rPr>
                <w:rFonts w:cs="Calibri"/>
                <w:sz w:val="16"/>
                <w:szCs w:val="16"/>
              </w:rPr>
              <w:t>, Federpflege)</w:t>
            </w:r>
          </w:p>
          <w:p w14:paraId="11CFC2DF" w14:textId="225B0DDE" w:rsidR="00774064" w:rsidRPr="00FC0D6C" w:rsidRDefault="00774064" w:rsidP="00852C9F">
            <w:pPr>
              <w:numPr>
                <w:ilvl w:val="0"/>
                <w:numId w:val="24"/>
              </w:numPr>
              <w:spacing w:after="40" w:line="240" w:lineRule="auto"/>
              <w:ind w:left="170" w:hanging="170"/>
              <w:rPr>
                <w:rFonts w:cs="Calibri"/>
                <w:sz w:val="16"/>
                <w:szCs w:val="16"/>
              </w:rPr>
            </w:pPr>
            <w:r w:rsidRPr="00774064">
              <w:rPr>
                <w:rFonts w:cs="Calibri"/>
                <w:sz w:val="16"/>
                <w:szCs w:val="16"/>
              </w:rPr>
              <w:t>verfassen erklärende Texte zu typischen Verhaltensweisen</w:t>
            </w:r>
          </w:p>
        </w:tc>
        <w:tc>
          <w:tcPr>
            <w:tcW w:w="1283" w:type="pct"/>
            <w:vMerge/>
            <w:tcBorders>
              <w:left w:val="dashed" w:sz="4" w:space="0" w:color="000000"/>
            </w:tcBorders>
            <w:tcMar>
              <w:top w:w="57" w:type="dxa"/>
              <w:bottom w:w="57" w:type="dxa"/>
              <w:right w:w="57" w:type="dxa"/>
            </w:tcMar>
          </w:tcPr>
          <w:p w14:paraId="6A73A1ED" w14:textId="77777777" w:rsidR="00852C9F" w:rsidRPr="00FC0D6C" w:rsidRDefault="00852C9F" w:rsidP="00212FAE">
            <w:pPr>
              <w:spacing w:after="0" w:line="240" w:lineRule="auto"/>
              <w:rPr>
                <w:rFonts w:cs="Calibri"/>
                <w:sz w:val="16"/>
                <w:szCs w:val="16"/>
              </w:rPr>
            </w:pPr>
          </w:p>
        </w:tc>
      </w:tr>
      <w:tr w:rsidR="00852C9F" w:rsidRPr="00FC0D6C" w14:paraId="40ED44D4"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3F16AE3E" w14:textId="00A1F8A6" w:rsidR="00852C9F" w:rsidRDefault="00852C9F" w:rsidP="00852C9F">
            <w:pPr>
              <w:numPr>
                <w:ilvl w:val="0"/>
                <w:numId w:val="24"/>
              </w:numPr>
              <w:spacing w:after="40" w:line="240" w:lineRule="auto"/>
              <w:ind w:left="170" w:hanging="170"/>
              <w:rPr>
                <w:rFonts w:cs="Calibri"/>
                <w:sz w:val="16"/>
                <w:szCs w:val="16"/>
              </w:rPr>
            </w:pPr>
            <w:r>
              <w:rPr>
                <w:rFonts w:cs="Calibri"/>
                <w:sz w:val="16"/>
                <w:szCs w:val="16"/>
              </w:rPr>
              <w:t>erklären mit Hilfe von (audio-)visuellem Material komplexere Verhaltensweisen von Hühnern</w:t>
            </w:r>
            <w:r>
              <w:rPr>
                <w:rFonts w:cs="Calibri"/>
                <w:sz w:val="16"/>
                <w:szCs w:val="16"/>
              </w:rPr>
              <w:br/>
              <w:t xml:space="preserve">(z. B. </w:t>
            </w:r>
            <w:r w:rsidRPr="00761B49">
              <w:rPr>
                <w:rFonts w:cs="Calibri"/>
                <w:sz w:val="16"/>
                <w:szCs w:val="16"/>
              </w:rPr>
              <w:t>Verhalten in der Hühnerherde, Wahl von Sitz- und Schlafplätze</w:t>
            </w:r>
            <w:r>
              <w:rPr>
                <w:rFonts w:cs="Calibri"/>
                <w:sz w:val="16"/>
                <w:szCs w:val="16"/>
              </w:rPr>
              <w:t>n)</w:t>
            </w:r>
          </w:p>
          <w:p w14:paraId="60CCA87B" w14:textId="61D4D9D8" w:rsidR="00774064" w:rsidRPr="00774064" w:rsidRDefault="00774064" w:rsidP="00774064">
            <w:pPr>
              <w:numPr>
                <w:ilvl w:val="0"/>
                <w:numId w:val="24"/>
              </w:numPr>
              <w:spacing w:after="40" w:line="240" w:lineRule="auto"/>
              <w:ind w:left="170" w:hanging="170"/>
              <w:rPr>
                <w:rFonts w:cs="Calibri"/>
                <w:sz w:val="16"/>
                <w:szCs w:val="16"/>
              </w:rPr>
            </w:pPr>
            <w:r w:rsidRPr="00774064">
              <w:rPr>
                <w:rFonts w:cs="Calibri"/>
                <w:sz w:val="16"/>
                <w:szCs w:val="16"/>
              </w:rPr>
              <w:t>übernehmen gestalterische/redaktionelle Aufgaben beim Zusammenstellen der einzelnen Seiten</w:t>
            </w:r>
          </w:p>
          <w:p w14:paraId="642757AA" w14:textId="77777777" w:rsidR="00852C9F" w:rsidRPr="00E643B5" w:rsidRDefault="00852C9F" w:rsidP="00212FAE">
            <w:pPr>
              <w:spacing w:after="40" w:line="240" w:lineRule="auto"/>
              <w:rPr>
                <w:rFonts w:cs="Calibri"/>
                <w:i/>
                <w:sz w:val="16"/>
                <w:szCs w:val="16"/>
              </w:rPr>
            </w:pPr>
          </w:p>
        </w:tc>
        <w:tc>
          <w:tcPr>
            <w:tcW w:w="1283" w:type="pct"/>
            <w:vMerge/>
            <w:tcBorders>
              <w:left w:val="dashed" w:sz="4" w:space="0" w:color="000000"/>
            </w:tcBorders>
            <w:tcMar>
              <w:top w:w="57" w:type="dxa"/>
              <w:bottom w:w="57" w:type="dxa"/>
              <w:right w:w="57" w:type="dxa"/>
            </w:tcMar>
          </w:tcPr>
          <w:p w14:paraId="545AF81D" w14:textId="77777777" w:rsidR="00852C9F" w:rsidRPr="00FC0D6C" w:rsidRDefault="00852C9F" w:rsidP="00212FAE">
            <w:pPr>
              <w:spacing w:after="0" w:line="240" w:lineRule="auto"/>
              <w:rPr>
                <w:rFonts w:cs="Calibri"/>
                <w:sz w:val="16"/>
                <w:szCs w:val="16"/>
              </w:rPr>
            </w:pPr>
          </w:p>
        </w:tc>
      </w:tr>
      <w:tr w:rsidR="00852C9F" w:rsidRPr="00FC0D6C" w14:paraId="55FB8078" w14:textId="77777777" w:rsidTr="00212FAE">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03BA3D29" w14:textId="77777777" w:rsidR="00852C9F" w:rsidRDefault="00852C9F" w:rsidP="00852C9F">
            <w:pPr>
              <w:numPr>
                <w:ilvl w:val="0"/>
                <w:numId w:val="24"/>
              </w:numPr>
              <w:spacing w:after="40" w:line="240" w:lineRule="auto"/>
              <w:ind w:left="170" w:hanging="170"/>
              <w:rPr>
                <w:rFonts w:cs="Calibri"/>
                <w:sz w:val="16"/>
                <w:szCs w:val="16"/>
              </w:rPr>
            </w:pPr>
            <w:r w:rsidRPr="00CB0128">
              <w:rPr>
                <w:rFonts w:cs="Calibri"/>
                <w:sz w:val="16"/>
                <w:szCs w:val="16"/>
              </w:rPr>
              <w:t>ver</w:t>
            </w:r>
            <w:r>
              <w:rPr>
                <w:rFonts w:cs="Calibri"/>
                <w:sz w:val="16"/>
                <w:szCs w:val="16"/>
              </w:rPr>
              <w:t>gleichen mit Hilfe von (audio-)visuellem Material die Möglichkeiten zum artgerechten Verhalten von Hühnern in verschiedenen Haltungsformen</w:t>
            </w:r>
          </w:p>
          <w:p w14:paraId="6976601D" w14:textId="6FDA74EC" w:rsidR="00774064" w:rsidRPr="00FC0D6C" w:rsidRDefault="00774064" w:rsidP="00852C9F">
            <w:pPr>
              <w:numPr>
                <w:ilvl w:val="0"/>
                <w:numId w:val="24"/>
              </w:numPr>
              <w:spacing w:after="40" w:line="240" w:lineRule="auto"/>
              <w:ind w:left="170" w:hanging="170"/>
              <w:rPr>
                <w:rFonts w:cs="Calibri"/>
                <w:sz w:val="16"/>
                <w:szCs w:val="16"/>
              </w:rPr>
            </w:pPr>
            <w:r w:rsidRPr="00774064">
              <w:rPr>
                <w:rFonts w:cs="Calibri"/>
                <w:sz w:val="16"/>
                <w:szCs w:val="16"/>
              </w:rPr>
              <w:t>erstellen ein digitales Abschlussquiz/digitale Lernaufgaben für die letzte Seite des E-Books</w:t>
            </w:r>
          </w:p>
        </w:tc>
        <w:tc>
          <w:tcPr>
            <w:tcW w:w="1283" w:type="pct"/>
            <w:vMerge/>
            <w:tcBorders>
              <w:left w:val="dashed" w:sz="4" w:space="0" w:color="000000"/>
            </w:tcBorders>
            <w:tcMar>
              <w:top w:w="57" w:type="dxa"/>
              <w:bottom w:w="57" w:type="dxa"/>
              <w:right w:w="57" w:type="dxa"/>
            </w:tcMar>
            <w:vAlign w:val="center"/>
          </w:tcPr>
          <w:p w14:paraId="7D523656" w14:textId="77777777" w:rsidR="00852C9F" w:rsidRPr="00FC0D6C" w:rsidRDefault="00852C9F" w:rsidP="00212FAE">
            <w:pPr>
              <w:spacing w:after="0" w:line="240" w:lineRule="auto"/>
              <w:rPr>
                <w:rFonts w:cs="Calibri"/>
                <w:sz w:val="16"/>
                <w:szCs w:val="16"/>
              </w:rPr>
            </w:pPr>
          </w:p>
        </w:tc>
      </w:tr>
    </w:tbl>
    <w:p w14:paraId="3D49A9FE" w14:textId="77777777" w:rsidR="00ED0923" w:rsidRDefault="00ED0923" w:rsidP="00852C9F">
      <w:pPr>
        <w:pStyle w:val="IWaufKomp"/>
        <w:numPr>
          <w:ilvl w:val="0"/>
          <w:numId w:val="0"/>
        </w:numPr>
        <w:ind w:left="360" w:hanging="360"/>
      </w:pPr>
    </w:p>
    <w:p w14:paraId="0DB9D966" w14:textId="72C9F9FC" w:rsidR="00ED0923" w:rsidRDefault="00ED0923">
      <w:pPr>
        <w:spacing w:after="0" w:line="240" w:lineRule="auto"/>
        <w:rPr>
          <w:b/>
          <w:sz w:val="26"/>
        </w:rPr>
      </w:pPr>
    </w:p>
    <w:p w14:paraId="4EB8280B" w14:textId="77777777" w:rsidR="00755774" w:rsidRDefault="00755774">
      <w:pPr>
        <w:spacing w:after="0" w:line="240" w:lineRule="auto"/>
        <w:rPr>
          <w:b/>
          <w:color w:val="000000" w:themeColor="text1"/>
          <w:sz w:val="26"/>
        </w:rPr>
      </w:pPr>
      <w:r>
        <w:rPr>
          <w:b/>
          <w:color w:val="000000" w:themeColor="text1"/>
          <w:sz w:val="26"/>
        </w:rPr>
        <w:br w:type="page"/>
      </w:r>
    </w:p>
    <w:p w14:paraId="1D4611C8" w14:textId="77777777" w:rsidR="00755774" w:rsidRPr="00695F8D" w:rsidRDefault="00755774" w:rsidP="00755774">
      <w:pPr>
        <w:spacing w:after="0" w:line="240" w:lineRule="auto"/>
        <w:rPr>
          <w:sz w:val="26"/>
        </w:rPr>
      </w:pPr>
      <w:r w:rsidRPr="00695F8D">
        <w:rPr>
          <w:b/>
          <w:color w:val="000000" w:themeColor="text1"/>
          <w:sz w:val="26"/>
        </w:rPr>
        <w:lastRenderedPageBreak/>
        <w:t>Sachinformationen für Lehrkräfte</w:t>
      </w:r>
      <w:r w:rsidRPr="00EF5648">
        <w:t xml:space="preserve"> </w:t>
      </w:r>
      <w:r>
        <w:br/>
      </w:r>
      <w:r w:rsidRPr="00695F8D">
        <w:t>zum Teil auch für Kinder geeignet</w:t>
      </w:r>
    </w:p>
    <w:p w14:paraId="7E4998AA" w14:textId="729A1B0D" w:rsidR="00695F8D" w:rsidRDefault="00695F8D">
      <w:pPr>
        <w:spacing w:after="0" w:line="240" w:lineRule="auto"/>
        <w:rPr>
          <w:b/>
          <w:color w:val="000000" w:themeColor="text1"/>
          <w:sz w:val="26"/>
        </w:rPr>
      </w:pPr>
    </w:p>
    <w:tbl>
      <w:tblPr>
        <w:tblStyle w:val="Tabellenraster2"/>
        <w:tblW w:w="9175"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7857"/>
        <w:gridCol w:w="1318"/>
      </w:tblGrid>
      <w:tr w:rsidR="00695F8D" w:rsidRPr="0001661B" w14:paraId="69AB29A4" w14:textId="77777777" w:rsidTr="00755774">
        <w:trPr>
          <w:trHeight w:val="1304"/>
        </w:trPr>
        <w:tc>
          <w:tcPr>
            <w:tcW w:w="7857" w:type="dxa"/>
            <w:tcMar>
              <w:left w:w="0" w:type="dxa"/>
            </w:tcMar>
            <w:vAlign w:val="center"/>
          </w:tcPr>
          <w:p w14:paraId="6105AD5E" w14:textId="77777777" w:rsidR="00695F8D" w:rsidRPr="0001661B" w:rsidRDefault="00695F8D" w:rsidP="00755774">
            <w:pPr>
              <w:spacing w:after="240" w:line="264" w:lineRule="auto"/>
              <w:rPr>
                <w:i/>
              </w:rPr>
            </w:pPr>
            <w:r w:rsidRPr="0001661B">
              <w:rPr>
                <w:b/>
              </w:rPr>
              <w:t xml:space="preserve">Fragen und Antworten zur </w:t>
            </w:r>
            <w:proofErr w:type="spellStart"/>
            <w:r w:rsidRPr="0001661B">
              <w:rPr>
                <w:b/>
              </w:rPr>
              <w:t>Legenhennenhaltung</w:t>
            </w:r>
            <w:proofErr w:type="spellEnd"/>
            <w:r w:rsidRPr="0001661B">
              <w:rPr>
                <w:b/>
              </w:rPr>
              <w:t xml:space="preserve"> | BMEL</w:t>
            </w:r>
            <w:r w:rsidRPr="0001661B">
              <w:br/>
            </w:r>
            <w:hyperlink r:id="rId11" w:anchor="f69582" w:history="1">
              <w:r w:rsidRPr="0001661B">
                <w:rPr>
                  <w:i/>
                </w:rPr>
                <w:t>bmel.de/SharedDocs/FAQs/DE/faq-haltungLegehennen-BioeierTierschutz/FAQ-haltungLegehennen-BioeierTierschutz_List.html#f69582</w:t>
              </w:r>
            </w:hyperlink>
          </w:p>
        </w:tc>
        <w:tc>
          <w:tcPr>
            <w:tcW w:w="1318" w:type="dxa"/>
            <w:vAlign w:val="center"/>
          </w:tcPr>
          <w:p w14:paraId="31D8EA8E" w14:textId="77777777" w:rsidR="00695F8D" w:rsidRPr="0001661B" w:rsidRDefault="00695F8D" w:rsidP="00755774">
            <w:pPr>
              <w:spacing w:after="0" w:line="240" w:lineRule="auto"/>
              <w:jc w:val="center"/>
              <w:rPr>
                <w:i/>
                <w:noProof/>
                <w:lang w:eastAsia="de-DE"/>
              </w:rPr>
            </w:pPr>
            <w:r w:rsidRPr="0001661B">
              <w:rPr>
                <w:i/>
                <w:noProof/>
                <w:lang w:eastAsia="de-DE"/>
              </w:rPr>
              <w:drawing>
                <wp:anchor distT="0" distB="0" distL="114300" distR="114300" simplePos="0" relativeHeight="251700224" behindDoc="0" locked="0" layoutInCell="1" allowOverlap="1" wp14:anchorId="13305621" wp14:editId="4064DC6C">
                  <wp:simplePos x="0" y="0"/>
                  <wp:positionH relativeFrom="column">
                    <wp:posOffset>-10795</wp:posOffset>
                  </wp:positionH>
                  <wp:positionV relativeFrom="paragraph">
                    <wp:posOffset>55245</wp:posOffset>
                  </wp:positionV>
                  <wp:extent cx="685800" cy="68580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qrcode (2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7AC7158E" w14:textId="77777777" w:rsidTr="00755774">
        <w:trPr>
          <w:trHeight w:val="1304"/>
        </w:trPr>
        <w:tc>
          <w:tcPr>
            <w:tcW w:w="7857" w:type="dxa"/>
            <w:tcMar>
              <w:left w:w="0" w:type="dxa"/>
            </w:tcMar>
            <w:vAlign w:val="center"/>
          </w:tcPr>
          <w:p w14:paraId="66697389" w14:textId="77777777" w:rsidR="00695F8D" w:rsidRPr="0001661B" w:rsidRDefault="00695F8D" w:rsidP="00755774">
            <w:pPr>
              <w:spacing w:after="240" w:line="264" w:lineRule="auto"/>
              <w:rPr>
                <w:i/>
              </w:rPr>
            </w:pPr>
            <w:r w:rsidRPr="0001661B">
              <w:rPr>
                <w:b/>
              </w:rPr>
              <w:t>Eiervermarktung | BMEL</w:t>
            </w:r>
            <w:r w:rsidRPr="0001661B">
              <w:br/>
            </w:r>
            <w:r w:rsidRPr="0001661B">
              <w:rPr>
                <w:i/>
              </w:rPr>
              <w:t>bmel.de/DE/themen/ernaehrung/lebensmittel-kennzeichnung/pflichtangaben/eiervermarktung.html</w:t>
            </w:r>
          </w:p>
        </w:tc>
        <w:tc>
          <w:tcPr>
            <w:tcW w:w="1318" w:type="dxa"/>
            <w:vAlign w:val="center"/>
          </w:tcPr>
          <w:p w14:paraId="76822B61" w14:textId="77777777" w:rsidR="00695F8D" w:rsidRPr="0001661B" w:rsidRDefault="00695F8D" w:rsidP="00755774">
            <w:pPr>
              <w:spacing w:after="0" w:line="240" w:lineRule="auto"/>
              <w:jc w:val="center"/>
              <w:rPr>
                <w:i/>
                <w:noProof/>
                <w:lang w:eastAsia="de-DE"/>
              </w:rPr>
            </w:pPr>
            <w:r w:rsidRPr="0001661B">
              <w:rPr>
                <w:i/>
                <w:noProof/>
                <w:lang w:eastAsia="de-DE"/>
              </w:rPr>
              <w:drawing>
                <wp:anchor distT="0" distB="0" distL="114300" distR="114300" simplePos="0" relativeHeight="251701248" behindDoc="0" locked="0" layoutInCell="1" allowOverlap="1" wp14:anchorId="7868EA0E" wp14:editId="6BE81E95">
                  <wp:simplePos x="0" y="0"/>
                  <wp:positionH relativeFrom="page">
                    <wp:posOffset>43180</wp:posOffset>
                  </wp:positionH>
                  <wp:positionV relativeFrom="paragraph">
                    <wp:posOffset>62230</wp:posOffset>
                  </wp:positionV>
                  <wp:extent cx="714375" cy="714375"/>
                  <wp:effectExtent l="0" t="0" r="9525"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 (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23F6A479" w14:textId="77777777" w:rsidTr="00755774">
        <w:trPr>
          <w:trHeight w:val="1304"/>
        </w:trPr>
        <w:tc>
          <w:tcPr>
            <w:tcW w:w="7857" w:type="dxa"/>
            <w:tcMar>
              <w:left w:w="0" w:type="dxa"/>
            </w:tcMar>
            <w:vAlign w:val="center"/>
          </w:tcPr>
          <w:p w14:paraId="4292E963" w14:textId="77777777" w:rsidR="00695F8D" w:rsidRPr="0001661B" w:rsidRDefault="00695F8D" w:rsidP="00755774">
            <w:pPr>
              <w:spacing w:after="240" w:line="264" w:lineRule="auto"/>
              <w:rPr>
                <w:i/>
              </w:rPr>
            </w:pPr>
            <w:r w:rsidRPr="0001661B">
              <w:rPr>
                <w:b/>
              </w:rPr>
              <w:t xml:space="preserve">Tierschutz in der </w:t>
            </w:r>
            <w:proofErr w:type="spellStart"/>
            <w:r w:rsidRPr="0001661B">
              <w:rPr>
                <w:b/>
              </w:rPr>
              <w:t>Legehennenhaltung</w:t>
            </w:r>
            <w:proofErr w:type="spellEnd"/>
            <w:r w:rsidRPr="0001661B">
              <w:rPr>
                <w:b/>
              </w:rPr>
              <w:t xml:space="preserve"> | BMEL</w:t>
            </w:r>
            <w:r w:rsidRPr="0001661B">
              <w:br/>
            </w:r>
            <w:r w:rsidRPr="0001661B">
              <w:rPr>
                <w:i/>
              </w:rPr>
              <w:t>bmel.de/DE/</w:t>
            </w:r>
            <w:proofErr w:type="spellStart"/>
            <w:r w:rsidRPr="0001661B">
              <w:rPr>
                <w:i/>
              </w:rPr>
              <w:t>themen</w:t>
            </w:r>
            <w:proofErr w:type="spellEnd"/>
            <w:r w:rsidRPr="0001661B">
              <w:rPr>
                <w:i/>
              </w:rPr>
              <w:t>/</w:t>
            </w:r>
            <w:proofErr w:type="spellStart"/>
            <w:r w:rsidRPr="0001661B">
              <w:rPr>
                <w:i/>
              </w:rPr>
              <w:t>tiere</w:t>
            </w:r>
            <w:proofErr w:type="spellEnd"/>
            <w:r w:rsidRPr="0001661B">
              <w:rPr>
                <w:i/>
              </w:rPr>
              <w:t>/</w:t>
            </w:r>
            <w:proofErr w:type="spellStart"/>
            <w:r w:rsidRPr="0001661B">
              <w:rPr>
                <w:i/>
              </w:rPr>
              <w:t>tierschutz</w:t>
            </w:r>
            <w:proofErr w:type="spellEnd"/>
            <w:r w:rsidRPr="0001661B">
              <w:rPr>
                <w:i/>
              </w:rPr>
              <w:t>/haltung-legehennen.html</w:t>
            </w:r>
          </w:p>
        </w:tc>
        <w:tc>
          <w:tcPr>
            <w:tcW w:w="1318" w:type="dxa"/>
            <w:vAlign w:val="center"/>
          </w:tcPr>
          <w:p w14:paraId="19105E19" w14:textId="77777777" w:rsidR="00695F8D" w:rsidRPr="0001661B" w:rsidRDefault="00695F8D" w:rsidP="00755774">
            <w:pPr>
              <w:spacing w:after="0" w:line="240" w:lineRule="auto"/>
              <w:jc w:val="center"/>
              <w:rPr>
                <w:i/>
              </w:rPr>
            </w:pPr>
            <w:r w:rsidRPr="0001661B">
              <w:rPr>
                <w:i/>
                <w:noProof/>
                <w:lang w:eastAsia="de-DE"/>
              </w:rPr>
              <w:drawing>
                <wp:anchor distT="0" distB="0" distL="114300" distR="114300" simplePos="0" relativeHeight="251702272" behindDoc="0" locked="0" layoutInCell="1" allowOverlap="1" wp14:anchorId="42EA31F0" wp14:editId="2D8AAF1D">
                  <wp:simplePos x="0" y="0"/>
                  <wp:positionH relativeFrom="page">
                    <wp:posOffset>38100</wp:posOffset>
                  </wp:positionH>
                  <wp:positionV relativeFrom="paragraph">
                    <wp:posOffset>27305</wp:posOffset>
                  </wp:positionV>
                  <wp:extent cx="733425" cy="7334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2F70BEA2" w14:textId="77777777" w:rsidTr="00755774">
        <w:trPr>
          <w:trHeight w:val="1304"/>
        </w:trPr>
        <w:tc>
          <w:tcPr>
            <w:tcW w:w="7857" w:type="dxa"/>
            <w:tcMar>
              <w:left w:w="0" w:type="dxa"/>
            </w:tcMar>
            <w:vAlign w:val="center"/>
          </w:tcPr>
          <w:p w14:paraId="4810830F" w14:textId="77777777" w:rsidR="00695F8D" w:rsidRPr="0001661B" w:rsidRDefault="00695F8D" w:rsidP="00755774">
            <w:pPr>
              <w:spacing w:after="240" w:line="264" w:lineRule="auto"/>
            </w:pPr>
            <w:r w:rsidRPr="0001661B">
              <w:rPr>
                <w:b/>
              </w:rPr>
              <w:t xml:space="preserve">Themen „Eier – Vom Stall bis in die Küche“, „Ohne </w:t>
            </w:r>
            <w:proofErr w:type="spellStart"/>
            <w:r w:rsidRPr="0001661B">
              <w:rPr>
                <w:b/>
              </w:rPr>
              <w:t>Kükentöten</w:t>
            </w:r>
            <w:proofErr w:type="spellEnd"/>
            <w:r w:rsidRPr="0001661B">
              <w:rPr>
                <w:b/>
              </w:rPr>
              <w:t>“ | Bundesumweltministerium</w:t>
            </w:r>
            <w:r w:rsidRPr="0001661B">
              <w:br/>
            </w:r>
            <w:r w:rsidRPr="0001661B">
              <w:rPr>
                <w:i/>
              </w:rPr>
              <w:t>bzfe.de/nachhaltiger-konsum/orientierung-beim-einkauf/ohne-kuekentoeten/</w:t>
            </w:r>
            <w:r w:rsidRPr="0001661B">
              <w:rPr>
                <w:i/>
              </w:rPr>
              <w:br/>
              <w:t>bzfe.de/</w:t>
            </w:r>
            <w:proofErr w:type="spellStart"/>
            <w:r w:rsidRPr="0001661B">
              <w:rPr>
                <w:i/>
              </w:rPr>
              <w:t>lebensmittel</w:t>
            </w:r>
            <w:proofErr w:type="spellEnd"/>
            <w:r w:rsidRPr="0001661B">
              <w:rPr>
                <w:i/>
              </w:rPr>
              <w:t>/vom-acker-bis-zum-teller/</w:t>
            </w:r>
            <w:proofErr w:type="spellStart"/>
            <w:r w:rsidRPr="0001661B">
              <w:rPr>
                <w:i/>
              </w:rPr>
              <w:t>eier</w:t>
            </w:r>
            <w:proofErr w:type="spellEnd"/>
            <w:r w:rsidRPr="0001661B">
              <w:rPr>
                <w:i/>
              </w:rPr>
              <w:t>/</w:t>
            </w:r>
            <w:r w:rsidRPr="0001661B">
              <w:t xml:space="preserve">  </w:t>
            </w:r>
          </w:p>
        </w:tc>
        <w:tc>
          <w:tcPr>
            <w:tcW w:w="1318" w:type="dxa"/>
            <w:vAlign w:val="center"/>
          </w:tcPr>
          <w:p w14:paraId="3C80ACC4" w14:textId="77777777" w:rsidR="00695F8D" w:rsidRPr="0001661B" w:rsidRDefault="00695F8D" w:rsidP="00755774">
            <w:pPr>
              <w:spacing w:after="0" w:line="240" w:lineRule="auto"/>
              <w:jc w:val="center"/>
              <w:rPr>
                <w:i/>
              </w:rPr>
            </w:pPr>
            <w:r w:rsidRPr="0001661B">
              <w:rPr>
                <w:i/>
                <w:noProof/>
                <w:lang w:eastAsia="de-DE"/>
              </w:rPr>
              <w:drawing>
                <wp:anchor distT="0" distB="0" distL="114300" distR="114300" simplePos="0" relativeHeight="251703296" behindDoc="0" locked="0" layoutInCell="1" allowOverlap="1" wp14:anchorId="3C6CA6BB" wp14:editId="2F451A71">
                  <wp:simplePos x="0" y="0"/>
                  <wp:positionH relativeFrom="column">
                    <wp:posOffset>17780</wp:posOffset>
                  </wp:positionH>
                  <wp:positionV relativeFrom="paragraph">
                    <wp:posOffset>83820</wp:posOffset>
                  </wp:positionV>
                  <wp:extent cx="685800" cy="68580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qrcode (2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330A76C5" w14:textId="77777777" w:rsidTr="00755774">
        <w:trPr>
          <w:trHeight w:val="1304"/>
        </w:trPr>
        <w:tc>
          <w:tcPr>
            <w:tcW w:w="7857" w:type="dxa"/>
            <w:tcMar>
              <w:left w:w="0" w:type="dxa"/>
            </w:tcMar>
            <w:vAlign w:val="center"/>
          </w:tcPr>
          <w:p w14:paraId="134E281E" w14:textId="77777777" w:rsidR="00695F8D" w:rsidRPr="0001661B" w:rsidRDefault="00695F8D" w:rsidP="00755774">
            <w:pPr>
              <w:spacing w:after="240" w:line="264" w:lineRule="auto"/>
            </w:pPr>
            <w:r w:rsidRPr="0001661B">
              <w:rPr>
                <w:b/>
              </w:rPr>
              <w:t>Erzeugung von Hühnereiern | Bundesanstalt für Landwirtschaft und Ernährung</w:t>
            </w:r>
            <w:r w:rsidRPr="0001661B">
              <w:rPr>
                <w:b/>
              </w:rPr>
              <w:br/>
            </w:r>
            <w:r w:rsidRPr="0001661B">
              <w:rPr>
                <w:i/>
              </w:rPr>
              <w:t>landwirtschaft.de/landwirtschaftliche-produkte/wie-werden-unsere-lebensmittel-erzeugt/tierische-produkte/huehnereier</w:t>
            </w:r>
            <w:r w:rsidRPr="0001661B">
              <w:t xml:space="preserve"> </w:t>
            </w:r>
          </w:p>
        </w:tc>
        <w:tc>
          <w:tcPr>
            <w:tcW w:w="1318" w:type="dxa"/>
            <w:vAlign w:val="center"/>
          </w:tcPr>
          <w:p w14:paraId="3865C384" w14:textId="77777777" w:rsidR="00695F8D" w:rsidRPr="0001661B" w:rsidRDefault="00695F8D" w:rsidP="00755774">
            <w:pPr>
              <w:spacing w:after="0" w:line="240" w:lineRule="auto"/>
              <w:jc w:val="center"/>
              <w:rPr>
                <w:i/>
              </w:rPr>
            </w:pPr>
            <w:r w:rsidRPr="0001661B">
              <w:rPr>
                <w:b/>
                <w:noProof/>
                <w:lang w:eastAsia="de-DE"/>
              </w:rPr>
              <w:drawing>
                <wp:anchor distT="0" distB="0" distL="114300" distR="114300" simplePos="0" relativeHeight="251704320" behindDoc="0" locked="0" layoutInCell="1" allowOverlap="1" wp14:anchorId="091437F9" wp14:editId="67B3F38B">
                  <wp:simplePos x="0" y="0"/>
                  <wp:positionH relativeFrom="page">
                    <wp:posOffset>71755</wp:posOffset>
                  </wp:positionH>
                  <wp:positionV relativeFrom="paragraph">
                    <wp:posOffset>55245</wp:posOffset>
                  </wp:positionV>
                  <wp:extent cx="723900" cy="723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 (5).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3E04BA17" w14:textId="77777777" w:rsidTr="00755774">
        <w:trPr>
          <w:trHeight w:val="1304"/>
        </w:trPr>
        <w:tc>
          <w:tcPr>
            <w:tcW w:w="7857" w:type="dxa"/>
            <w:tcMar>
              <w:left w:w="0" w:type="dxa"/>
            </w:tcMar>
            <w:vAlign w:val="center"/>
          </w:tcPr>
          <w:p w14:paraId="337B38E9" w14:textId="77777777" w:rsidR="00695F8D" w:rsidRPr="0001661B" w:rsidRDefault="00695F8D" w:rsidP="00755774">
            <w:pPr>
              <w:spacing w:after="240" w:line="264" w:lineRule="auto"/>
              <w:rPr>
                <w:i/>
              </w:rPr>
            </w:pPr>
            <w:r w:rsidRPr="0001661B">
              <w:rPr>
                <w:b/>
              </w:rPr>
              <w:t>Hühner in der ökologischen Landwirtschaft | Bundesanstalt für Landwirtschaft und Ernährung</w:t>
            </w:r>
            <w:r w:rsidRPr="0001661B">
              <w:br/>
            </w:r>
            <w:r w:rsidRPr="0001661B">
              <w:rPr>
                <w:i/>
              </w:rPr>
              <w:t>oekolandbau.de/bio-im-alltag/bio-fuer-die-umwelt/tierhaltung/bio-gefluegelhaltung</w:t>
            </w:r>
          </w:p>
        </w:tc>
        <w:tc>
          <w:tcPr>
            <w:tcW w:w="1318" w:type="dxa"/>
            <w:vAlign w:val="center"/>
          </w:tcPr>
          <w:p w14:paraId="19431837" w14:textId="77777777" w:rsidR="00695F8D" w:rsidRPr="0001661B" w:rsidRDefault="00695F8D" w:rsidP="00755774">
            <w:pPr>
              <w:spacing w:after="0" w:line="240" w:lineRule="auto"/>
              <w:jc w:val="center"/>
              <w:rPr>
                <w:i/>
              </w:rPr>
            </w:pPr>
            <w:r w:rsidRPr="0001661B">
              <w:rPr>
                <w:i/>
                <w:noProof/>
                <w:lang w:eastAsia="de-DE"/>
              </w:rPr>
              <w:drawing>
                <wp:anchor distT="0" distB="0" distL="114300" distR="114300" simplePos="0" relativeHeight="251705344" behindDoc="0" locked="0" layoutInCell="1" allowOverlap="1" wp14:anchorId="7D92FC26" wp14:editId="0AE04A26">
                  <wp:simplePos x="0" y="0"/>
                  <wp:positionH relativeFrom="page">
                    <wp:posOffset>62230</wp:posOffset>
                  </wp:positionH>
                  <wp:positionV relativeFrom="paragraph">
                    <wp:posOffset>15240</wp:posOffset>
                  </wp:positionV>
                  <wp:extent cx="704850" cy="7048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 (6).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34447FE7" w14:textId="77777777" w:rsidTr="00755774">
        <w:trPr>
          <w:trHeight w:val="1304"/>
        </w:trPr>
        <w:tc>
          <w:tcPr>
            <w:tcW w:w="7857" w:type="dxa"/>
            <w:tcBorders>
              <w:bottom w:val="dotted" w:sz="4" w:space="0" w:color="auto"/>
            </w:tcBorders>
            <w:tcMar>
              <w:left w:w="0" w:type="dxa"/>
            </w:tcMar>
            <w:vAlign w:val="center"/>
          </w:tcPr>
          <w:p w14:paraId="5663E277" w14:textId="77777777" w:rsidR="00695F8D" w:rsidRPr="0001661B" w:rsidRDefault="00695F8D" w:rsidP="00755774">
            <w:pPr>
              <w:spacing w:after="240" w:line="264" w:lineRule="auto"/>
              <w:rPr>
                <w:i/>
              </w:rPr>
            </w:pPr>
            <w:r w:rsidRPr="0001661B">
              <w:rPr>
                <w:b/>
              </w:rPr>
              <w:t>Nutztiere in der Landwirtschaft | Hessisches Umweltministerium</w:t>
            </w:r>
            <w:r w:rsidRPr="0001661B">
              <w:rPr>
                <w:b/>
              </w:rPr>
              <w:br/>
            </w:r>
            <w:r w:rsidRPr="0001661B">
              <w:rPr>
                <w:i/>
              </w:rPr>
              <w:t>oekoleo.de/tiere-natur/landwirtschaft-garten/artikel/fotos-nutztiere-auf-hoefen-weiden-und-in-staellen/</w:t>
            </w:r>
          </w:p>
        </w:tc>
        <w:tc>
          <w:tcPr>
            <w:tcW w:w="1318" w:type="dxa"/>
            <w:tcBorders>
              <w:bottom w:val="dotted" w:sz="4" w:space="0" w:color="auto"/>
            </w:tcBorders>
            <w:vAlign w:val="center"/>
          </w:tcPr>
          <w:p w14:paraId="50F3CE77" w14:textId="77777777" w:rsidR="00695F8D" w:rsidRPr="0001661B" w:rsidRDefault="00695F8D" w:rsidP="00755774">
            <w:pPr>
              <w:spacing w:after="0" w:line="240" w:lineRule="auto"/>
              <w:jc w:val="center"/>
              <w:rPr>
                <w:i/>
              </w:rPr>
            </w:pPr>
            <w:r w:rsidRPr="0001661B">
              <w:rPr>
                <w:b/>
                <w:noProof/>
                <w:lang w:eastAsia="de-DE"/>
              </w:rPr>
              <w:drawing>
                <wp:anchor distT="0" distB="0" distL="114300" distR="114300" simplePos="0" relativeHeight="251706368" behindDoc="0" locked="0" layoutInCell="1" allowOverlap="1" wp14:anchorId="59894F85" wp14:editId="03BC989B">
                  <wp:simplePos x="0" y="0"/>
                  <wp:positionH relativeFrom="page">
                    <wp:posOffset>43180</wp:posOffset>
                  </wp:positionH>
                  <wp:positionV relativeFrom="paragraph">
                    <wp:posOffset>33020</wp:posOffset>
                  </wp:positionV>
                  <wp:extent cx="733425" cy="73342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 (7).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tc>
      </w:tr>
      <w:tr w:rsidR="00695F8D" w:rsidRPr="0001661B" w14:paraId="6FB523EE" w14:textId="77777777" w:rsidTr="00755774">
        <w:trPr>
          <w:trHeight w:val="1304"/>
        </w:trPr>
        <w:tc>
          <w:tcPr>
            <w:tcW w:w="7857" w:type="dxa"/>
            <w:tcBorders>
              <w:top w:val="dotted" w:sz="4" w:space="0" w:color="auto"/>
              <w:bottom w:val="dotted" w:sz="4" w:space="0" w:color="auto"/>
            </w:tcBorders>
            <w:tcMar>
              <w:left w:w="0" w:type="dxa"/>
            </w:tcMar>
            <w:vAlign w:val="center"/>
          </w:tcPr>
          <w:p w14:paraId="42EB7E22" w14:textId="77777777" w:rsidR="00695F8D" w:rsidRPr="0001661B" w:rsidRDefault="00695F8D" w:rsidP="00755774">
            <w:pPr>
              <w:spacing w:after="80" w:line="264" w:lineRule="auto"/>
              <w:rPr>
                <w:i/>
              </w:rPr>
            </w:pPr>
            <w:r w:rsidRPr="0001661B">
              <w:rPr>
                <w:b/>
              </w:rPr>
              <w:t xml:space="preserve">Filme und andere Medien | </w:t>
            </w:r>
            <w:proofErr w:type="spellStart"/>
            <w:r w:rsidRPr="0001661B">
              <w:rPr>
                <w:b/>
              </w:rPr>
              <w:t>Bildungsmediathek</w:t>
            </w:r>
            <w:proofErr w:type="spellEnd"/>
            <w:r w:rsidRPr="0001661B">
              <w:rPr>
                <w:b/>
              </w:rPr>
              <w:t xml:space="preserve"> NRW </w:t>
            </w:r>
            <w:r w:rsidRPr="0001661B">
              <w:rPr>
                <w:b/>
              </w:rPr>
              <w:br/>
            </w:r>
            <w:r w:rsidRPr="0001661B">
              <w:rPr>
                <w:i/>
              </w:rPr>
              <w:t>nrw.edupool.de</w:t>
            </w:r>
          </w:p>
          <w:p w14:paraId="5F52C78D" w14:textId="77777777" w:rsidR="00695F8D" w:rsidRPr="0001661B" w:rsidRDefault="00695F8D" w:rsidP="00755774">
            <w:pPr>
              <w:spacing w:after="0" w:line="240" w:lineRule="auto"/>
              <w:rPr>
                <w:i/>
              </w:rPr>
            </w:pPr>
          </w:p>
        </w:tc>
        <w:tc>
          <w:tcPr>
            <w:tcW w:w="1318" w:type="dxa"/>
            <w:tcBorders>
              <w:top w:val="dotted" w:sz="4" w:space="0" w:color="auto"/>
              <w:bottom w:val="dotted" w:sz="4" w:space="0" w:color="auto"/>
            </w:tcBorders>
            <w:vAlign w:val="center"/>
          </w:tcPr>
          <w:p w14:paraId="05BE46F7" w14:textId="77777777" w:rsidR="00695F8D" w:rsidRPr="0001661B" w:rsidRDefault="00695F8D" w:rsidP="00755774">
            <w:pPr>
              <w:spacing w:after="0" w:line="240" w:lineRule="auto"/>
              <w:jc w:val="center"/>
              <w:rPr>
                <w:i/>
              </w:rPr>
            </w:pPr>
            <w:r w:rsidRPr="0001661B">
              <w:rPr>
                <w:b/>
                <w:noProof/>
                <w:lang w:eastAsia="de-DE"/>
              </w:rPr>
              <w:drawing>
                <wp:anchor distT="0" distB="0" distL="114300" distR="114300" simplePos="0" relativeHeight="251707392" behindDoc="0" locked="0" layoutInCell="1" allowOverlap="1" wp14:anchorId="75372C60" wp14:editId="60AE564F">
                  <wp:simplePos x="0" y="0"/>
                  <wp:positionH relativeFrom="page">
                    <wp:posOffset>52705</wp:posOffset>
                  </wp:positionH>
                  <wp:positionV relativeFrom="paragraph">
                    <wp:posOffset>53975</wp:posOffset>
                  </wp:positionV>
                  <wp:extent cx="762000" cy="76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 (8).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tc>
      </w:tr>
    </w:tbl>
    <w:p w14:paraId="16BDEEA4" w14:textId="330FF333" w:rsidR="00695F8D" w:rsidRDefault="00695F8D">
      <w:pPr>
        <w:spacing w:after="0" w:line="240" w:lineRule="auto"/>
        <w:rPr>
          <w:b/>
          <w:color w:val="000000" w:themeColor="text1"/>
          <w:sz w:val="26"/>
        </w:rPr>
      </w:pPr>
      <w:r>
        <w:rPr>
          <w:b/>
          <w:color w:val="000000" w:themeColor="text1"/>
          <w:sz w:val="26"/>
        </w:rPr>
        <w:br w:type="page"/>
      </w:r>
    </w:p>
    <w:p w14:paraId="21F41762" w14:textId="77777777" w:rsidR="00FC3AF7" w:rsidRPr="00FC3AF7" w:rsidRDefault="00FC3AF7" w:rsidP="00FC3AF7">
      <w:pPr>
        <w:spacing w:after="0"/>
        <w:rPr>
          <w:sz w:val="30"/>
          <w:szCs w:val="30"/>
        </w:rPr>
      </w:pPr>
      <w:r w:rsidRPr="00FC3AF7">
        <w:rPr>
          <w:sz w:val="30"/>
          <w:szCs w:val="30"/>
        </w:rPr>
        <w:lastRenderedPageBreak/>
        <w:t>Unterrichtsvorhaben</w:t>
      </w:r>
    </w:p>
    <w:p w14:paraId="1D756313" w14:textId="326D30C1" w:rsidR="00A948EF" w:rsidRDefault="00B33140" w:rsidP="00B33140">
      <w:pPr>
        <w:pStyle w:val="TitelUV"/>
      </w:pPr>
      <w:bookmarkStart w:id="2" w:name="_Toc121122697"/>
      <w:r>
        <w:t xml:space="preserve">SEP | </w:t>
      </w:r>
      <w:r w:rsidR="00E750BA">
        <w:t>Wann rollt ein Räderfahrzeug besonders weit?</w:t>
      </w:r>
      <w:bookmarkEnd w:id="2"/>
    </w:p>
    <w:p w14:paraId="738E5BC4" w14:textId="77777777" w:rsidR="00A9285A" w:rsidRDefault="00A9285A" w:rsidP="00A9285A">
      <w:pPr>
        <w:pStyle w:val="IW13ohne"/>
      </w:pPr>
      <w:r>
        <w:t>Didaktisch-methodische Anmerkungen</w:t>
      </w:r>
    </w:p>
    <w:p w14:paraId="56DFA119" w14:textId="017265CC" w:rsidR="00A9285A" w:rsidRDefault="00A9285A" w:rsidP="00A9285A">
      <w:pPr>
        <w:pStyle w:val="IWText"/>
      </w:pPr>
      <w:r>
        <w:t xml:space="preserve">Durch das selbstständige Bauen von Räderfahrzeugen und das Erproben ihrer Rollfähigkeit machen die Kinder konkrete technische </w:t>
      </w:r>
      <w:r w:rsidR="00E107F9">
        <w:t xml:space="preserve">und physikalische </w:t>
      </w:r>
      <w:r>
        <w:t xml:space="preserve">Erfahrungen und reflektieren diese in begleitenden Forschergesprächen. Im Laufe des Unterrichtsvorhabens entstehen dabei unterschiedliche Räderfahrzeuge und damit Gesprächsanlässe zu </w:t>
      </w:r>
      <w:r w:rsidRPr="00E750BA">
        <w:t>Wirkzusammenhänge</w:t>
      </w:r>
      <w:r>
        <w:t>n</w:t>
      </w:r>
      <w:r w:rsidRPr="00E750BA">
        <w:t xml:space="preserve"> der einzelnen Bauteile und ihrer Optimierung</w:t>
      </w:r>
      <w:r>
        <w:t>. Auf der Grundlage ihrer gewonnenen Erfahrungen und Erkenntnisse stellen die Kinder in der Abschlussreflexion Überlegungen dazu an, welche Bedeutung die Rolleigenschaften von Fahrzeugen in der Lebenswelt haben.</w:t>
      </w:r>
    </w:p>
    <w:p w14:paraId="5C342009" w14:textId="031BF5E6" w:rsidR="00A9285A" w:rsidRDefault="00A9285A" w:rsidP="00A9285A">
      <w:pPr>
        <w:pStyle w:val="IWText"/>
      </w:pPr>
      <w:r>
        <w:t xml:space="preserve">Gebaut werden Fahrzeuge ohne Antrieb; sie werden lediglich durch </w:t>
      </w:r>
      <w:proofErr w:type="spellStart"/>
      <w:r w:rsidRPr="00A237D4">
        <w:t>Hangabtriebskraft</w:t>
      </w:r>
      <w:proofErr w:type="spellEnd"/>
      <w:r>
        <w:t xml:space="preserve"> beschleunigt. Sprachlich ist zu beachten, dass das Verb „rollen“ alltagssprachlich sehr vielfältig verwendet wird (z. B. Teig rollen, sich zusammenrollen, mit den Augen rollen), während physikalisch die Bewegungsart runder Körper, insbesondere von Rädern, gemeint ist. </w:t>
      </w:r>
    </w:p>
    <w:p w14:paraId="72C6014B" w14:textId="77777777" w:rsidR="0065242D" w:rsidRDefault="0065242D" w:rsidP="0065242D">
      <w:pPr>
        <w:pStyle w:val="IWText"/>
      </w:pPr>
      <w:r>
        <w:t>Im inhaltlichen Rahmen (s. nächste Seite) ist dargestellt, über welche</w:t>
      </w:r>
      <w:r w:rsidRPr="009454D5">
        <w:t xml:space="preserve"> </w:t>
      </w:r>
      <w:r>
        <w:t>Erfahrungs- und Erkenntniswege sich die Kinder den gemeinsamen Gegenstand erschließen können. Diese müssen für die Unterrichtspraxis konkretisiert werden. Sowohl zu Beginn des Unterrichtsvorhabens als auch in dessen Verlauf sind die individuellen Fragestellungen der Kinder zu ermitteln und zu berücksichtigen.</w:t>
      </w:r>
    </w:p>
    <w:p w14:paraId="62B5292E" w14:textId="77777777" w:rsidR="0065242D" w:rsidRDefault="0065242D" w:rsidP="00A9285A">
      <w:pPr>
        <w:pStyle w:val="IWText"/>
      </w:pPr>
    </w:p>
    <w:p w14:paraId="4D1ED669" w14:textId="77777777" w:rsidR="00A9285A" w:rsidRDefault="00A9285A" w:rsidP="00A9285A">
      <w:pPr>
        <w:pStyle w:val="IW13ohne"/>
      </w:pPr>
      <w:r>
        <w:t xml:space="preserve">Ich-kann-Lernziele | Beispiele </w:t>
      </w:r>
    </w:p>
    <w:p w14:paraId="33145496" w14:textId="77777777" w:rsidR="00A9285A" w:rsidRDefault="00A9285A" w:rsidP="00A9285A">
      <w:pPr>
        <w:spacing w:after="0" w:line="360" w:lineRule="auto"/>
      </w:pPr>
      <w:r>
        <w:t>Ich kann den Aufbau eines Räderfahrzeugs beschreiben.</w:t>
      </w:r>
    </w:p>
    <w:p w14:paraId="2DFDBB2F" w14:textId="77777777" w:rsidR="00A9285A" w:rsidRDefault="00A9285A" w:rsidP="00A9285A">
      <w:pPr>
        <w:spacing w:after="0" w:line="360" w:lineRule="auto"/>
      </w:pPr>
      <w:r>
        <w:t>Ich kann die Bauteile eines Räderfahrzeugs benennen.</w:t>
      </w:r>
    </w:p>
    <w:p w14:paraId="7A02D8DB" w14:textId="77777777" w:rsidR="00A9285A" w:rsidRDefault="00A9285A" w:rsidP="00A9285A">
      <w:pPr>
        <w:spacing w:after="0" w:line="360" w:lineRule="auto"/>
      </w:pPr>
      <w:r>
        <w:t>Ich kann erklären, wozu die Bauteile eines Räderfahrzeugs gut sind.</w:t>
      </w:r>
    </w:p>
    <w:p w14:paraId="5A464125" w14:textId="77777777" w:rsidR="00A9285A" w:rsidRDefault="00A9285A" w:rsidP="00A9285A">
      <w:pPr>
        <w:spacing w:after="0" w:line="360" w:lineRule="auto"/>
      </w:pPr>
      <w:r>
        <w:t>Ich kann erklären, wann ein Räderfahrzeug besonders weit rollt.</w:t>
      </w:r>
    </w:p>
    <w:p w14:paraId="543DFE62" w14:textId="77777777" w:rsidR="00A9285A" w:rsidRDefault="00A9285A" w:rsidP="00A9285A">
      <w:pPr>
        <w:spacing w:after="0" w:line="360" w:lineRule="auto"/>
      </w:pPr>
      <w:r>
        <w:t>Ich kann ein Räderfahrzeug konstruieren.</w:t>
      </w:r>
    </w:p>
    <w:p w14:paraId="6954DC8D" w14:textId="77777777" w:rsidR="00A9285A" w:rsidRDefault="00A9285A" w:rsidP="00A9285A">
      <w:pPr>
        <w:spacing w:after="0" w:line="240" w:lineRule="auto"/>
      </w:pPr>
      <w:r>
        <w:t>Ich kann Räderfahrzeuge vergleichen.</w:t>
      </w:r>
    </w:p>
    <w:p w14:paraId="7E0C22FC" w14:textId="77777777" w:rsidR="001E630E" w:rsidRDefault="001E630E" w:rsidP="001E630E">
      <w:pPr>
        <w:spacing w:after="0" w:line="240" w:lineRule="auto"/>
      </w:pPr>
    </w:p>
    <w:p w14:paraId="7B4CF883" w14:textId="77777777" w:rsidR="001E630E" w:rsidRDefault="001E630E">
      <w:pPr>
        <w:spacing w:after="0" w:line="240" w:lineRule="auto"/>
        <w:rPr>
          <w:b/>
          <w:sz w:val="26"/>
        </w:rPr>
      </w:pPr>
      <w:r>
        <w:br w:type="page"/>
      </w:r>
    </w:p>
    <w:p w14:paraId="0787DDCA" w14:textId="189A8780" w:rsidR="001E630E" w:rsidRDefault="001E630E" w:rsidP="001E630E">
      <w:pPr>
        <w:pStyle w:val="IW13ohne"/>
      </w:pPr>
      <w:r>
        <w:lastRenderedPageBreak/>
        <w:t>Inhaltlicher Rahmen</w:t>
      </w:r>
    </w:p>
    <w:p w14:paraId="74A34FC6" w14:textId="77777777" w:rsidR="001E630E" w:rsidRPr="00EF5648" w:rsidRDefault="001E630E" w:rsidP="001E630E">
      <w:pPr>
        <w:pStyle w:val="IWText"/>
        <w:rPr>
          <w:b/>
        </w:rPr>
      </w:pPr>
    </w:p>
    <w:tbl>
      <w:tblPr>
        <w:tblStyle w:val="Tabellenraster"/>
        <w:tblW w:w="0" w:type="auto"/>
        <w:tblCellMar>
          <w:top w:w="57" w:type="dxa"/>
          <w:bottom w:w="57" w:type="dxa"/>
        </w:tblCellMar>
        <w:tblLook w:val="04A0" w:firstRow="1" w:lastRow="0" w:firstColumn="1" w:lastColumn="0" w:noHBand="0" w:noVBand="1"/>
      </w:tblPr>
      <w:tblGrid>
        <w:gridCol w:w="2694"/>
        <w:gridCol w:w="84"/>
        <w:gridCol w:w="199"/>
        <w:gridCol w:w="37"/>
        <w:gridCol w:w="20"/>
        <w:gridCol w:w="2758"/>
        <w:gridCol w:w="20"/>
        <w:gridCol w:w="216"/>
        <w:gridCol w:w="20"/>
        <w:gridCol w:w="2741"/>
        <w:gridCol w:w="20"/>
      </w:tblGrid>
      <w:tr w:rsidR="001E630E" w14:paraId="63703D94" w14:textId="77777777" w:rsidTr="00212FAE">
        <w:trPr>
          <w:gridAfter w:val="1"/>
          <w:wAfter w:w="20" w:type="dxa"/>
          <w:trHeight w:hRule="exact" w:val="567"/>
        </w:trPr>
        <w:tc>
          <w:tcPr>
            <w:tcW w:w="8789" w:type="dxa"/>
            <w:gridSpan w:val="10"/>
            <w:tcBorders>
              <w:top w:val="nil"/>
              <w:left w:val="nil"/>
              <w:bottom w:val="nil"/>
              <w:right w:val="nil"/>
            </w:tcBorders>
            <w:shd w:val="clear" w:color="auto" w:fill="FFC000"/>
          </w:tcPr>
          <w:p w14:paraId="38385060" w14:textId="77777777" w:rsidR="001E630E" w:rsidRDefault="001E630E" w:rsidP="00212FAE">
            <w:pPr>
              <w:pStyle w:val="IW13ohne"/>
              <w:spacing w:before="120" w:after="0"/>
              <w:jc w:val="center"/>
            </w:pPr>
            <w:r>
              <w:t>Wann rollt ein Räderfahrzeug besonders weit?</w:t>
            </w:r>
          </w:p>
        </w:tc>
      </w:tr>
      <w:tr w:rsidR="001E630E" w14:paraId="1D9D55A5" w14:textId="77777777" w:rsidTr="00212FAE">
        <w:trPr>
          <w:gridAfter w:val="1"/>
          <w:wAfter w:w="20" w:type="dxa"/>
          <w:trHeight w:hRule="exact" w:val="510"/>
        </w:trPr>
        <w:tc>
          <w:tcPr>
            <w:tcW w:w="8789" w:type="dxa"/>
            <w:gridSpan w:val="10"/>
            <w:tcBorders>
              <w:top w:val="nil"/>
              <w:left w:val="nil"/>
              <w:bottom w:val="nil"/>
              <w:right w:val="nil"/>
            </w:tcBorders>
          </w:tcPr>
          <w:p w14:paraId="63F73446" w14:textId="77777777" w:rsidR="001E630E" w:rsidRDefault="001E630E" w:rsidP="00212FAE">
            <w:pPr>
              <w:pStyle w:val="IW13ohne"/>
            </w:pPr>
          </w:p>
        </w:tc>
      </w:tr>
      <w:tr w:rsidR="001E630E" w:rsidRPr="00C81C35" w14:paraId="53B7185A" w14:textId="77777777" w:rsidTr="00212FAE">
        <w:tc>
          <w:tcPr>
            <w:tcW w:w="2778" w:type="dxa"/>
            <w:gridSpan w:val="2"/>
            <w:tcBorders>
              <w:top w:val="nil"/>
              <w:left w:val="nil"/>
              <w:bottom w:val="nil"/>
              <w:right w:val="nil"/>
            </w:tcBorders>
            <w:shd w:val="clear" w:color="auto" w:fill="FFE38B"/>
            <w:vAlign w:val="center"/>
          </w:tcPr>
          <w:p w14:paraId="37EB6A37" w14:textId="77777777" w:rsidR="001E630E" w:rsidRPr="00C81C35" w:rsidRDefault="001E630E" w:rsidP="00212FAE">
            <w:pPr>
              <w:pStyle w:val="IWText"/>
              <w:spacing w:after="0"/>
              <w:jc w:val="center"/>
              <w:rPr>
                <w:b/>
              </w:rPr>
            </w:pPr>
            <w:r>
              <w:rPr>
                <w:b/>
              </w:rPr>
              <w:t>Was sind Räderfahrzeuge?</w:t>
            </w:r>
          </w:p>
        </w:tc>
        <w:tc>
          <w:tcPr>
            <w:tcW w:w="236" w:type="dxa"/>
            <w:gridSpan w:val="2"/>
            <w:tcBorders>
              <w:top w:val="nil"/>
              <w:left w:val="nil"/>
              <w:bottom w:val="nil"/>
              <w:right w:val="nil"/>
            </w:tcBorders>
          </w:tcPr>
          <w:p w14:paraId="5D56A090" w14:textId="77777777" w:rsidR="001E630E" w:rsidRDefault="001E630E" w:rsidP="00212FAE">
            <w:pPr>
              <w:pStyle w:val="IW13ohne"/>
            </w:pPr>
          </w:p>
        </w:tc>
        <w:tc>
          <w:tcPr>
            <w:tcW w:w="2778" w:type="dxa"/>
            <w:gridSpan w:val="2"/>
            <w:tcBorders>
              <w:top w:val="nil"/>
              <w:left w:val="nil"/>
              <w:bottom w:val="nil"/>
              <w:right w:val="nil"/>
            </w:tcBorders>
            <w:shd w:val="clear" w:color="auto" w:fill="FFE38B"/>
            <w:vAlign w:val="center"/>
          </w:tcPr>
          <w:p w14:paraId="5F5A9352" w14:textId="77777777" w:rsidR="001E630E" w:rsidRPr="00C81C35" w:rsidRDefault="001E630E" w:rsidP="00212FAE">
            <w:pPr>
              <w:pStyle w:val="IWText"/>
              <w:jc w:val="center"/>
              <w:rPr>
                <w:b/>
              </w:rPr>
            </w:pPr>
            <w:r>
              <w:rPr>
                <w:b/>
              </w:rPr>
              <w:t xml:space="preserve">Wieso bewegt sich ein </w:t>
            </w:r>
            <w:r>
              <w:rPr>
                <w:b/>
              </w:rPr>
              <w:br/>
              <w:t>Räderfahrzeug?</w:t>
            </w:r>
          </w:p>
        </w:tc>
        <w:tc>
          <w:tcPr>
            <w:tcW w:w="236" w:type="dxa"/>
            <w:gridSpan w:val="2"/>
            <w:tcBorders>
              <w:top w:val="nil"/>
              <w:left w:val="nil"/>
              <w:bottom w:val="nil"/>
              <w:right w:val="nil"/>
            </w:tcBorders>
          </w:tcPr>
          <w:p w14:paraId="30D296EB" w14:textId="77777777" w:rsidR="001E630E" w:rsidRDefault="001E630E" w:rsidP="00212FAE">
            <w:pPr>
              <w:pStyle w:val="IW13ohne"/>
            </w:pPr>
          </w:p>
        </w:tc>
        <w:tc>
          <w:tcPr>
            <w:tcW w:w="2781" w:type="dxa"/>
            <w:gridSpan w:val="3"/>
            <w:tcBorders>
              <w:top w:val="nil"/>
              <w:left w:val="nil"/>
              <w:bottom w:val="nil"/>
              <w:right w:val="nil"/>
            </w:tcBorders>
            <w:shd w:val="clear" w:color="auto" w:fill="FFE38B"/>
            <w:vAlign w:val="center"/>
          </w:tcPr>
          <w:p w14:paraId="19F47EF4" w14:textId="22A8A863" w:rsidR="001E630E" w:rsidRPr="00C81C35" w:rsidRDefault="001E630E" w:rsidP="00A9285A">
            <w:pPr>
              <w:pStyle w:val="IWText"/>
              <w:jc w:val="center"/>
              <w:rPr>
                <w:b/>
              </w:rPr>
            </w:pPr>
            <w:r>
              <w:rPr>
                <w:b/>
              </w:rPr>
              <w:t xml:space="preserve">Wie baue ich ein </w:t>
            </w:r>
            <w:r>
              <w:rPr>
                <w:b/>
              </w:rPr>
              <w:br/>
              <w:t xml:space="preserve">Räderfahrzeug, das </w:t>
            </w:r>
            <w:r w:rsidR="00A9285A">
              <w:rPr>
                <w:b/>
              </w:rPr>
              <w:br/>
            </w:r>
            <w:r>
              <w:rPr>
                <w:b/>
              </w:rPr>
              <w:t>möglichst weit rollt?</w:t>
            </w:r>
          </w:p>
        </w:tc>
      </w:tr>
      <w:tr w:rsidR="001E630E" w14:paraId="13E80286" w14:textId="77777777" w:rsidTr="00212FAE">
        <w:trPr>
          <w:gridAfter w:val="1"/>
          <w:wAfter w:w="20" w:type="dxa"/>
          <w:trHeight w:hRule="exact" w:val="113"/>
        </w:trPr>
        <w:tc>
          <w:tcPr>
            <w:tcW w:w="2694" w:type="dxa"/>
            <w:tcBorders>
              <w:top w:val="nil"/>
              <w:left w:val="nil"/>
              <w:bottom w:val="nil"/>
              <w:right w:val="nil"/>
            </w:tcBorders>
            <w:shd w:val="clear" w:color="auto" w:fill="FFFFFF" w:themeFill="background1"/>
          </w:tcPr>
          <w:p w14:paraId="322E1A00" w14:textId="77777777" w:rsidR="001E630E" w:rsidRDefault="001E630E" w:rsidP="00212FAE">
            <w:pPr>
              <w:pStyle w:val="IWText"/>
            </w:pPr>
          </w:p>
        </w:tc>
        <w:tc>
          <w:tcPr>
            <w:tcW w:w="283" w:type="dxa"/>
            <w:gridSpan w:val="2"/>
            <w:tcBorders>
              <w:top w:val="nil"/>
              <w:left w:val="nil"/>
              <w:bottom w:val="nil"/>
              <w:right w:val="nil"/>
            </w:tcBorders>
            <w:shd w:val="clear" w:color="auto" w:fill="FFFFFF" w:themeFill="background1"/>
          </w:tcPr>
          <w:p w14:paraId="2DA83BA8" w14:textId="77777777" w:rsidR="001E630E" w:rsidRDefault="001E630E" w:rsidP="00212FAE">
            <w:pPr>
              <w:pStyle w:val="IW13ohne"/>
            </w:pPr>
          </w:p>
        </w:tc>
        <w:tc>
          <w:tcPr>
            <w:tcW w:w="2835" w:type="dxa"/>
            <w:gridSpan w:val="4"/>
            <w:tcBorders>
              <w:top w:val="nil"/>
              <w:left w:val="nil"/>
              <w:bottom w:val="nil"/>
              <w:right w:val="nil"/>
            </w:tcBorders>
            <w:shd w:val="clear" w:color="auto" w:fill="FFFFFF" w:themeFill="background1"/>
          </w:tcPr>
          <w:p w14:paraId="2A0564B7" w14:textId="77777777" w:rsidR="001E630E" w:rsidRDefault="001E630E" w:rsidP="00212FAE">
            <w:pPr>
              <w:pStyle w:val="IW13ohne"/>
            </w:pPr>
          </w:p>
        </w:tc>
        <w:tc>
          <w:tcPr>
            <w:tcW w:w="236" w:type="dxa"/>
            <w:gridSpan w:val="2"/>
            <w:tcBorders>
              <w:top w:val="nil"/>
              <w:left w:val="nil"/>
              <w:bottom w:val="nil"/>
              <w:right w:val="nil"/>
            </w:tcBorders>
            <w:shd w:val="clear" w:color="auto" w:fill="FFFFFF" w:themeFill="background1"/>
          </w:tcPr>
          <w:p w14:paraId="2BF57B4D" w14:textId="77777777" w:rsidR="001E630E" w:rsidRDefault="001E630E" w:rsidP="00212FAE">
            <w:pPr>
              <w:pStyle w:val="IW13ohne"/>
            </w:pPr>
          </w:p>
        </w:tc>
        <w:tc>
          <w:tcPr>
            <w:tcW w:w="2741" w:type="dxa"/>
            <w:tcBorders>
              <w:top w:val="nil"/>
              <w:left w:val="nil"/>
              <w:bottom w:val="nil"/>
              <w:right w:val="nil"/>
            </w:tcBorders>
            <w:shd w:val="clear" w:color="auto" w:fill="FFFFFF" w:themeFill="background1"/>
          </w:tcPr>
          <w:p w14:paraId="03880301" w14:textId="77777777" w:rsidR="001E630E" w:rsidRDefault="001E630E" w:rsidP="00212FAE">
            <w:pPr>
              <w:pStyle w:val="IW13ohne"/>
            </w:pPr>
          </w:p>
        </w:tc>
      </w:tr>
      <w:tr w:rsidR="001E630E" w:rsidRPr="00987C72" w14:paraId="6E2DB7FD" w14:textId="77777777" w:rsidTr="00212FAE">
        <w:tc>
          <w:tcPr>
            <w:tcW w:w="2778" w:type="dxa"/>
            <w:gridSpan w:val="2"/>
            <w:tcBorders>
              <w:top w:val="nil"/>
              <w:left w:val="single" w:sz="24" w:space="0" w:color="FFE38B"/>
              <w:bottom w:val="nil"/>
              <w:right w:val="nil"/>
            </w:tcBorders>
            <w:shd w:val="clear" w:color="auto" w:fill="FFF4D1"/>
          </w:tcPr>
          <w:p w14:paraId="46B59B42" w14:textId="1CFC0B0B" w:rsidR="001E630E" w:rsidRDefault="001E630E" w:rsidP="00212FAE">
            <w:pPr>
              <w:pStyle w:val="IWText"/>
              <w:spacing w:after="0" w:line="240" w:lineRule="auto"/>
              <w:rPr>
                <w:sz w:val="20"/>
                <w:szCs w:val="20"/>
              </w:rPr>
            </w:pPr>
            <w:r>
              <w:rPr>
                <w:sz w:val="20"/>
                <w:szCs w:val="20"/>
              </w:rPr>
              <w:t>Bauteile</w:t>
            </w:r>
            <w:r w:rsidR="00156A19">
              <w:rPr>
                <w:sz w:val="20"/>
                <w:szCs w:val="20"/>
              </w:rPr>
              <w:t>,</w:t>
            </w:r>
          </w:p>
          <w:p w14:paraId="4011FEE1" w14:textId="77777777" w:rsidR="001E630E" w:rsidRDefault="001E630E" w:rsidP="00212FAE">
            <w:pPr>
              <w:pStyle w:val="IWText"/>
              <w:spacing w:after="0" w:line="240" w:lineRule="auto"/>
              <w:rPr>
                <w:sz w:val="20"/>
                <w:szCs w:val="20"/>
              </w:rPr>
            </w:pPr>
            <w:r>
              <w:rPr>
                <w:sz w:val="20"/>
                <w:szCs w:val="20"/>
              </w:rPr>
              <w:t>Beschaffenheit</w:t>
            </w:r>
          </w:p>
          <w:p w14:paraId="0D6BD7A8" w14:textId="77777777" w:rsidR="001E630E" w:rsidRPr="00987C72" w:rsidRDefault="001E630E" w:rsidP="00212FAE">
            <w:pPr>
              <w:pStyle w:val="IWText"/>
              <w:spacing w:after="0" w:line="240" w:lineRule="auto"/>
              <w:rPr>
                <w:sz w:val="20"/>
                <w:szCs w:val="20"/>
              </w:rPr>
            </w:pPr>
          </w:p>
        </w:tc>
        <w:tc>
          <w:tcPr>
            <w:tcW w:w="256" w:type="dxa"/>
            <w:gridSpan w:val="3"/>
            <w:tcBorders>
              <w:top w:val="nil"/>
              <w:left w:val="nil"/>
              <w:bottom w:val="nil"/>
              <w:right w:val="single" w:sz="24" w:space="0" w:color="FFE38B"/>
            </w:tcBorders>
            <w:vAlign w:val="center"/>
          </w:tcPr>
          <w:p w14:paraId="7D3CFA4E" w14:textId="77777777" w:rsidR="001E630E" w:rsidRPr="00987C72" w:rsidRDefault="001E630E" w:rsidP="00212FAE">
            <w:pPr>
              <w:pStyle w:val="IW13ohne"/>
              <w:spacing w:before="0" w:after="0" w:line="240" w:lineRule="auto"/>
              <w:jc w:val="center"/>
              <w:rPr>
                <w:sz w:val="20"/>
                <w:szCs w:val="20"/>
              </w:rPr>
            </w:pPr>
          </w:p>
        </w:tc>
        <w:tc>
          <w:tcPr>
            <w:tcW w:w="2778" w:type="dxa"/>
            <w:gridSpan w:val="2"/>
            <w:tcBorders>
              <w:top w:val="nil"/>
              <w:left w:val="single" w:sz="24" w:space="0" w:color="FFE38B"/>
              <w:bottom w:val="nil"/>
              <w:right w:val="nil"/>
            </w:tcBorders>
            <w:shd w:val="clear" w:color="auto" w:fill="FFF4D1"/>
          </w:tcPr>
          <w:p w14:paraId="275B7DF8" w14:textId="603196D7" w:rsidR="001E630E" w:rsidRDefault="001E630E" w:rsidP="00212FAE">
            <w:pPr>
              <w:pStyle w:val="IWText"/>
              <w:spacing w:after="0" w:line="240" w:lineRule="auto"/>
              <w:rPr>
                <w:sz w:val="20"/>
                <w:szCs w:val="20"/>
              </w:rPr>
            </w:pPr>
            <w:r>
              <w:rPr>
                <w:sz w:val="20"/>
                <w:szCs w:val="20"/>
              </w:rPr>
              <w:t>Verbindung,</w:t>
            </w:r>
          </w:p>
          <w:p w14:paraId="7BFC61D7" w14:textId="77777777" w:rsidR="001E630E" w:rsidRPr="00987C72" w:rsidRDefault="001E630E" w:rsidP="00212FAE">
            <w:pPr>
              <w:pStyle w:val="IWText"/>
              <w:spacing w:after="0" w:line="240" w:lineRule="auto"/>
              <w:rPr>
                <w:sz w:val="20"/>
                <w:szCs w:val="20"/>
              </w:rPr>
            </w:pPr>
            <w:r>
              <w:rPr>
                <w:sz w:val="20"/>
                <w:szCs w:val="20"/>
              </w:rPr>
              <w:t>Konstruktionsprinzipien</w:t>
            </w:r>
          </w:p>
          <w:p w14:paraId="1C4271A4" w14:textId="77777777" w:rsidR="001E630E" w:rsidRPr="00987C72" w:rsidRDefault="001E630E" w:rsidP="00212FAE">
            <w:pPr>
              <w:pStyle w:val="IWText"/>
              <w:spacing w:after="0" w:line="240" w:lineRule="auto"/>
              <w:rPr>
                <w:sz w:val="20"/>
                <w:szCs w:val="20"/>
              </w:rPr>
            </w:pPr>
          </w:p>
        </w:tc>
        <w:tc>
          <w:tcPr>
            <w:tcW w:w="236" w:type="dxa"/>
            <w:gridSpan w:val="2"/>
            <w:tcBorders>
              <w:top w:val="nil"/>
              <w:left w:val="nil"/>
              <w:bottom w:val="nil"/>
              <w:right w:val="single" w:sz="24" w:space="0" w:color="FFE38B"/>
            </w:tcBorders>
            <w:vAlign w:val="center"/>
          </w:tcPr>
          <w:p w14:paraId="3C0E4FDC" w14:textId="77777777" w:rsidR="001E630E" w:rsidRPr="00987C72" w:rsidRDefault="001E630E" w:rsidP="00212FAE">
            <w:pPr>
              <w:pStyle w:val="IW13ohne"/>
              <w:spacing w:before="0" w:after="0" w:line="240" w:lineRule="auto"/>
              <w:jc w:val="center"/>
              <w:rPr>
                <w:sz w:val="20"/>
                <w:szCs w:val="20"/>
              </w:rPr>
            </w:pPr>
          </w:p>
        </w:tc>
        <w:tc>
          <w:tcPr>
            <w:tcW w:w="2761" w:type="dxa"/>
            <w:gridSpan w:val="2"/>
            <w:tcBorders>
              <w:top w:val="nil"/>
              <w:left w:val="single" w:sz="24" w:space="0" w:color="FFE38B"/>
              <w:bottom w:val="nil"/>
              <w:right w:val="nil"/>
            </w:tcBorders>
            <w:shd w:val="clear" w:color="auto" w:fill="FFF4D1"/>
          </w:tcPr>
          <w:p w14:paraId="4F1DE8DD" w14:textId="77777777" w:rsidR="00670D30" w:rsidRDefault="00670D30" w:rsidP="00212FAE">
            <w:pPr>
              <w:pStyle w:val="IWText"/>
              <w:spacing w:after="0" w:line="240" w:lineRule="auto"/>
              <w:rPr>
                <w:sz w:val="20"/>
                <w:szCs w:val="20"/>
              </w:rPr>
            </w:pPr>
            <w:r>
              <w:rPr>
                <w:sz w:val="20"/>
                <w:szCs w:val="20"/>
              </w:rPr>
              <w:t>Rolleigenschaften,</w:t>
            </w:r>
          </w:p>
          <w:p w14:paraId="0C1A7601" w14:textId="69E69CE5" w:rsidR="001E630E" w:rsidRPr="00987C72" w:rsidRDefault="001E630E" w:rsidP="00212FAE">
            <w:pPr>
              <w:pStyle w:val="IWText"/>
              <w:spacing w:after="0" w:line="240" w:lineRule="auto"/>
              <w:rPr>
                <w:sz w:val="20"/>
                <w:szCs w:val="20"/>
              </w:rPr>
            </w:pPr>
            <w:r>
              <w:rPr>
                <w:sz w:val="20"/>
                <w:szCs w:val="20"/>
              </w:rPr>
              <w:t>Funktionalität von Bauteilen und Bauweisen</w:t>
            </w:r>
          </w:p>
        </w:tc>
      </w:tr>
      <w:tr w:rsidR="001E630E" w14:paraId="51697377" w14:textId="77777777" w:rsidTr="00212FAE">
        <w:trPr>
          <w:gridAfter w:val="1"/>
          <w:wAfter w:w="20" w:type="dxa"/>
          <w:trHeight w:hRule="exact" w:val="510"/>
        </w:trPr>
        <w:tc>
          <w:tcPr>
            <w:tcW w:w="8789" w:type="dxa"/>
            <w:gridSpan w:val="10"/>
            <w:tcBorders>
              <w:top w:val="nil"/>
              <w:left w:val="nil"/>
              <w:bottom w:val="single" w:sz="12" w:space="0" w:color="FFC000"/>
              <w:right w:val="nil"/>
            </w:tcBorders>
            <w:shd w:val="clear" w:color="auto" w:fill="FFFFFF" w:themeFill="background1"/>
          </w:tcPr>
          <w:p w14:paraId="6AF84484" w14:textId="77777777" w:rsidR="001E630E" w:rsidRDefault="001E630E" w:rsidP="00212FAE">
            <w:pPr>
              <w:pStyle w:val="IWText"/>
            </w:pPr>
          </w:p>
        </w:tc>
      </w:tr>
      <w:tr w:rsidR="001E630E" w:rsidRPr="009F30B6" w14:paraId="144374D6" w14:textId="77777777" w:rsidTr="00212FAE">
        <w:trPr>
          <w:gridAfter w:val="1"/>
          <w:wAfter w:w="20" w:type="dxa"/>
          <w:trHeight w:hRule="exact" w:val="567"/>
        </w:trPr>
        <w:tc>
          <w:tcPr>
            <w:tcW w:w="8789" w:type="dxa"/>
            <w:gridSpan w:val="10"/>
            <w:tcBorders>
              <w:top w:val="single" w:sz="12" w:space="0" w:color="FFC000"/>
              <w:left w:val="single" w:sz="12" w:space="0" w:color="FFC000"/>
              <w:bottom w:val="single" w:sz="12" w:space="0" w:color="FFC000"/>
              <w:right w:val="single" w:sz="12" w:space="0" w:color="FFC000"/>
            </w:tcBorders>
            <w:shd w:val="clear" w:color="auto" w:fill="FFC000"/>
          </w:tcPr>
          <w:p w14:paraId="557F6B47" w14:textId="17C072EF" w:rsidR="001E630E" w:rsidRPr="009F30B6" w:rsidRDefault="006056E3" w:rsidP="00843A90">
            <w:pPr>
              <w:pStyle w:val="IW13ohne"/>
              <w:spacing w:before="120" w:after="120"/>
              <w:jc w:val="center"/>
            </w:pPr>
            <w:r>
              <w:t xml:space="preserve">Abschlussreflexion: </w:t>
            </w:r>
            <w:r w:rsidR="003A1E0C">
              <w:t xml:space="preserve">Was </w:t>
            </w:r>
            <w:r w:rsidR="00843A90">
              <w:t>macht ein gutes Rad für ein Fahrrad aus</w:t>
            </w:r>
            <w:r w:rsidR="001E630E">
              <w:t>?</w:t>
            </w:r>
          </w:p>
        </w:tc>
      </w:tr>
      <w:tr w:rsidR="001E630E" w14:paraId="6508E5B2" w14:textId="77777777" w:rsidTr="00212FAE">
        <w:trPr>
          <w:gridAfter w:val="1"/>
          <w:wAfter w:w="20" w:type="dxa"/>
          <w:trHeight w:hRule="exact" w:val="510"/>
        </w:trPr>
        <w:tc>
          <w:tcPr>
            <w:tcW w:w="2694" w:type="dxa"/>
            <w:tcBorders>
              <w:top w:val="nil"/>
              <w:left w:val="nil"/>
              <w:bottom w:val="single" w:sz="12" w:space="0" w:color="FFE38B"/>
              <w:right w:val="nil"/>
            </w:tcBorders>
          </w:tcPr>
          <w:p w14:paraId="7AE5FABF" w14:textId="77777777" w:rsidR="001E630E" w:rsidRDefault="001E630E" w:rsidP="00212FAE">
            <w:pPr>
              <w:pStyle w:val="IW13ohne"/>
            </w:pPr>
          </w:p>
        </w:tc>
        <w:tc>
          <w:tcPr>
            <w:tcW w:w="283" w:type="dxa"/>
            <w:gridSpan w:val="2"/>
            <w:tcBorders>
              <w:top w:val="nil"/>
              <w:left w:val="nil"/>
              <w:bottom w:val="nil"/>
              <w:right w:val="nil"/>
            </w:tcBorders>
          </w:tcPr>
          <w:p w14:paraId="63D17CC0" w14:textId="77777777" w:rsidR="001E630E" w:rsidRDefault="001E630E" w:rsidP="00212FAE">
            <w:pPr>
              <w:pStyle w:val="IW13ohne"/>
            </w:pPr>
          </w:p>
        </w:tc>
        <w:tc>
          <w:tcPr>
            <w:tcW w:w="2835" w:type="dxa"/>
            <w:gridSpan w:val="4"/>
            <w:tcBorders>
              <w:top w:val="nil"/>
              <w:left w:val="nil"/>
              <w:bottom w:val="single" w:sz="12" w:space="0" w:color="FFE38B"/>
              <w:right w:val="nil"/>
            </w:tcBorders>
          </w:tcPr>
          <w:p w14:paraId="76ABCC41" w14:textId="77777777" w:rsidR="001E630E" w:rsidRDefault="001E630E" w:rsidP="00212FAE">
            <w:pPr>
              <w:pStyle w:val="IW13ohne"/>
            </w:pPr>
          </w:p>
        </w:tc>
        <w:tc>
          <w:tcPr>
            <w:tcW w:w="236" w:type="dxa"/>
            <w:gridSpan w:val="2"/>
            <w:tcBorders>
              <w:top w:val="nil"/>
              <w:left w:val="nil"/>
              <w:bottom w:val="nil"/>
              <w:right w:val="nil"/>
            </w:tcBorders>
          </w:tcPr>
          <w:p w14:paraId="37C7D924" w14:textId="77777777" w:rsidR="001E630E" w:rsidRDefault="001E630E" w:rsidP="00212FAE">
            <w:pPr>
              <w:pStyle w:val="IW13ohne"/>
            </w:pPr>
          </w:p>
        </w:tc>
        <w:tc>
          <w:tcPr>
            <w:tcW w:w="2741" w:type="dxa"/>
            <w:tcBorders>
              <w:top w:val="nil"/>
              <w:left w:val="nil"/>
              <w:bottom w:val="single" w:sz="12" w:space="0" w:color="FFE38B"/>
              <w:right w:val="nil"/>
            </w:tcBorders>
          </w:tcPr>
          <w:p w14:paraId="08E219EA" w14:textId="77777777" w:rsidR="001E630E" w:rsidRDefault="001E630E" w:rsidP="00212FAE">
            <w:pPr>
              <w:pStyle w:val="IW13ohne"/>
            </w:pPr>
          </w:p>
        </w:tc>
      </w:tr>
      <w:tr w:rsidR="001E630E" w:rsidRPr="00C93A81" w14:paraId="66075E9B" w14:textId="77777777" w:rsidTr="00212FAE">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2160C6A4" w14:textId="498B7673" w:rsidR="001E630E" w:rsidRDefault="001E630E" w:rsidP="001E630E">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18B1476A" w14:textId="77777777" w:rsidR="001E630E" w:rsidRPr="00987C72" w:rsidRDefault="001E630E" w:rsidP="00212FAE">
            <w:pPr>
              <w:pStyle w:val="IW13ohne"/>
              <w:spacing w:before="0" w:after="0"/>
              <w:rPr>
                <w:sz w:val="20"/>
                <w:szCs w:val="20"/>
              </w:rPr>
            </w:pPr>
          </w:p>
        </w:tc>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640D6C12" w14:textId="77777777" w:rsidR="001E630E" w:rsidRDefault="001E630E" w:rsidP="00212FAE">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71F7E213" w14:textId="77777777" w:rsidR="001E630E" w:rsidRPr="00987C72" w:rsidRDefault="001E630E" w:rsidP="00212FAE">
            <w:pPr>
              <w:pStyle w:val="IW13ohne"/>
              <w:spacing w:before="0" w:after="0"/>
              <w:jc w:val="center"/>
              <w:rPr>
                <w:sz w:val="20"/>
                <w:szCs w:val="20"/>
              </w:rPr>
            </w:pPr>
          </w:p>
        </w:tc>
        <w:tc>
          <w:tcPr>
            <w:tcW w:w="2781" w:type="dxa"/>
            <w:gridSpan w:val="3"/>
            <w:tcBorders>
              <w:top w:val="single" w:sz="12" w:space="0" w:color="FFE38B"/>
              <w:left w:val="single" w:sz="12" w:space="0" w:color="FFE38B"/>
              <w:bottom w:val="dashed" w:sz="8" w:space="0" w:color="FFE38B"/>
              <w:right w:val="single" w:sz="12" w:space="0" w:color="FFE38B"/>
            </w:tcBorders>
            <w:shd w:val="clear" w:color="auto" w:fill="FFFFFF" w:themeFill="background1"/>
          </w:tcPr>
          <w:p w14:paraId="4DA8F68D" w14:textId="77777777" w:rsidR="001E630E" w:rsidRDefault="001E630E" w:rsidP="00212FAE">
            <w:pPr>
              <w:pStyle w:val="IWText"/>
              <w:spacing w:after="0"/>
              <w:jc w:val="center"/>
              <w:rPr>
                <w:sz w:val="20"/>
                <w:szCs w:val="20"/>
              </w:rPr>
            </w:pPr>
            <w:r>
              <w:rPr>
                <w:sz w:val="20"/>
                <w:szCs w:val="20"/>
              </w:rPr>
              <w:t>ggf. Exkurs</w:t>
            </w:r>
          </w:p>
        </w:tc>
      </w:tr>
      <w:tr w:rsidR="001E630E" w:rsidRPr="00987C72" w14:paraId="35F0826D" w14:textId="77777777" w:rsidTr="00212FAE">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43C542EA" w14:textId="4293B327" w:rsidR="001E630E" w:rsidRPr="00987C72" w:rsidRDefault="001E630E" w:rsidP="00D13626">
            <w:pPr>
              <w:pStyle w:val="IWText"/>
              <w:spacing w:after="0"/>
              <w:jc w:val="center"/>
              <w:rPr>
                <w:sz w:val="20"/>
                <w:szCs w:val="20"/>
              </w:rPr>
            </w:pPr>
            <w:r>
              <w:rPr>
                <w:sz w:val="20"/>
                <w:szCs w:val="20"/>
              </w:rPr>
              <w:t xml:space="preserve">Wie </w:t>
            </w:r>
            <w:r w:rsidR="00D13626">
              <w:rPr>
                <w:sz w:val="20"/>
                <w:szCs w:val="20"/>
              </w:rPr>
              <w:t>wurden</w:t>
            </w:r>
            <w:r>
              <w:rPr>
                <w:sz w:val="20"/>
                <w:szCs w:val="20"/>
              </w:rPr>
              <w:t xml:space="preserve"> früher </w:t>
            </w:r>
            <w:r>
              <w:rPr>
                <w:sz w:val="20"/>
                <w:szCs w:val="20"/>
              </w:rPr>
              <w:br/>
              <w:t>Autos/Fahrräder/</w:t>
            </w:r>
            <w:r w:rsidR="00D13626">
              <w:rPr>
                <w:sz w:val="20"/>
                <w:szCs w:val="20"/>
              </w:rPr>
              <w:t>Kutschen</w:t>
            </w:r>
            <w:r>
              <w:rPr>
                <w:sz w:val="20"/>
                <w:szCs w:val="20"/>
              </w:rPr>
              <w:t xml:space="preserve">… </w:t>
            </w:r>
            <w:r w:rsidR="00D13626">
              <w:rPr>
                <w:sz w:val="20"/>
                <w:szCs w:val="20"/>
              </w:rPr>
              <w:t>konstruiert</w:t>
            </w:r>
            <w:r>
              <w:rPr>
                <w:sz w:val="20"/>
                <w:szCs w:val="20"/>
              </w:rPr>
              <w:t>?</w:t>
            </w:r>
          </w:p>
        </w:tc>
        <w:tc>
          <w:tcPr>
            <w:tcW w:w="236" w:type="dxa"/>
            <w:gridSpan w:val="2"/>
            <w:tcBorders>
              <w:top w:val="nil"/>
              <w:left w:val="single" w:sz="12" w:space="0" w:color="FFE38B"/>
              <w:bottom w:val="nil"/>
              <w:right w:val="single" w:sz="12" w:space="0" w:color="FFE38B"/>
            </w:tcBorders>
          </w:tcPr>
          <w:p w14:paraId="01A4E659" w14:textId="77777777" w:rsidR="001E630E" w:rsidRPr="00987C72" w:rsidRDefault="001E630E" w:rsidP="00212FAE">
            <w:pPr>
              <w:pStyle w:val="IW13ohne"/>
              <w:spacing w:before="0" w:after="0"/>
              <w:rPr>
                <w:sz w:val="20"/>
                <w:szCs w:val="20"/>
              </w:rPr>
            </w:pPr>
          </w:p>
        </w:tc>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2E25A7EB" w14:textId="7F67785C" w:rsidR="001E630E" w:rsidRPr="00987C72" w:rsidRDefault="001E630E" w:rsidP="001E630E">
            <w:pPr>
              <w:pStyle w:val="IWText"/>
              <w:spacing w:after="0"/>
              <w:jc w:val="center"/>
              <w:rPr>
                <w:sz w:val="20"/>
                <w:szCs w:val="20"/>
              </w:rPr>
            </w:pPr>
            <w:r>
              <w:rPr>
                <w:sz w:val="20"/>
                <w:szCs w:val="20"/>
              </w:rPr>
              <w:t xml:space="preserve">Wie können Räderfahrzeuge angetrieben </w:t>
            </w:r>
            <w:r w:rsidR="00A9285A">
              <w:rPr>
                <w:sz w:val="20"/>
                <w:szCs w:val="20"/>
              </w:rPr>
              <w:t xml:space="preserve">und gelenkt </w:t>
            </w:r>
            <w:r w:rsidR="00A9285A">
              <w:rPr>
                <w:sz w:val="20"/>
                <w:szCs w:val="20"/>
              </w:rPr>
              <w:br/>
            </w:r>
            <w:r>
              <w:rPr>
                <w:sz w:val="20"/>
                <w:szCs w:val="20"/>
              </w:rPr>
              <w:t>werden?</w:t>
            </w:r>
          </w:p>
        </w:tc>
        <w:tc>
          <w:tcPr>
            <w:tcW w:w="236" w:type="dxa"/>
            <w:gridSpan w:val="2"/>
            <w:tcBorders>
              <w:top w:val="nil"/>
              <w:left w:val="single" w:sz="12" w:space="0" w:color="FFE38B"/>
              <w:bottom w:val="nil"/>
              <w:right w:val="single" w:sz="12" w:space="0" w:color="FFE38B"/>
            </w:tcBorders>
          </w:tcPr>
          <w:p w14:paraId="75A7B610" w14:textId="77777777" w:rsidR="001E630E" w:rsidRPr="00987C72" w:rsidRDefault="001E630E" w:rsidP="00212FAE">
            <w:pPr>
              <w:pStyle w:val="IW13ohne"/>
              <w:spacing w:before="0" w:after="0"/>
              <w:jc w:val="center"/>
              <w:rPr>
                <w:sz w:val="20"/>
                <w:szCs w:val="20"/>
              </w:rPr>
            </w:pPr>
          </w:p>
        </w:tc>
        <w:tc>
          <w:tcPr>
            <w:tcW w:w="2781" w:type="dxa"/>
            <w:gridSpan w:val="3"/>
            <w:tcBorders>
              <w:top w:val="dashed" w:sz="8" w:space="0" w:color="FFE38B"/>
              <w:left w:val="single" w:sz="12" w:space="0" w:color="FFE38B"/>
              <w:bottom w:val="single" w:sz="12" w:space="0" w:color="FFE38B"/>
              <w:right w:val="single" w:sz="12" w:space="0" w:color="FFE38B"/>
            </w:tcBorders>
            <w:shd w:val="clear" w:color="auto" w:fill="FFFFFF" w:themeFill="background1"/>
          </w:tcPr>
          <w:p w14:paraId="3E008B65" w14:textId="50A7FEFD" w:rsidR="001E630E" w:rsidRPr="00987C72" w:rsidRDefault="001E630E" w:rsidP="001E630E">
            <w:pPr>
              <w:pStyle w:val="IWText"/>
              <w:spacing w:after="0"/>
              <w:jc w:val="center"/>
              <w:rPr>
                <w:sz w:val="20"/>
                <w:szCs w:val="20"/>
              </w:rPr>
            </w:pPr>
            <w:r>
              <w:rPr>
                <w:sz w:val="20"/>
                <w:szCs w:val="20"/>
              </w:rPr>
              <w:t>Wie wird ein Fahrzeug auf Fahrtauglichkeit</w:t>
            </w:r>
            <w:r w:rsidR="00D13626">
              <w:rPr>
                <w:sz w:val="20"/>
                <w:szCs w:val="20"/>
              </w:rPr>
              <w:t xml:space="preserve"> überprüft</w:t>
            </w:r>
            <w:r>
              <w:rPr>
                <w:sz w:val="20"/>
                <w:szCs w:val="20"/>
              </w:rPr>
              <w:t>?</w:t>
            </w:r>
          </w:p>
        </w:tc>
      </w:tr>
    </w:tbl>
    <w:p w14:paraId="64BDBCF5" w14:textId="77777777" w:rsidR="0031694F" w:rsidRDefault="00A948EF" w:rsidP="0031694F">
      <w:pPr>
        <w:pStyle w:val="IW13ohne"/>
      </w:pPr>
      <w:r>
        <w:rPr>
          <w:sz w:val="30"/>
          <w:szCs w:val="30"/>
        </w:rPr>
        <w:br w:type="page"/>
      </w:r>
      <w:r w:rsidR="0031694F">
        <w:lastRenderedPageBreak/>
        <w:t>Erfahrungs- und Erkenntniswege</w:t>
      </w:r>
      <w:r w:rsidR="0031694F">
        <w:br/>
      </w:r>
    </w:p>
    <w:tbl>
      <w:tblPr>
        <w:tblStyle w:val="Tabellenraster"/>
        <w:tblW w:w="9355" w:type="dxa"/>
        <w:tblInd w:w="-5" w:type="dxa"/>
        <w:tblLayout w:type="fixed"/>
        <w:tblLook w:val="04A0" w:firstRow="1" w:lastRow="0" w:firstColumn="1" w:lastColumn="0" w:noHBand="0" w:noVBand="1"/>
      </w:tblPr>
      <w:tblGrid>
        <w:gridCol w:w="4535"/>
        <w:gridCol w:w="284"/>
        <w:gridCol w:w="4536"/>
      </w:tblGrid>
      <w:tr w:rsidR="00AF17F5" w14:paraId="163AB29F" w14:textId="77777777" w:rsidTr="001F2F13">
        <w:trPr>
          <w:trHeight w:val="283"/>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4EC44A2B" w14:textId="77777777" w:rsidR="00AF17F5" w:rsidRDefault="00AF17F5" w:rsidP="001F2F13">
            <w:pPr>
              <w:widowControl w:val="0"/>
              <w:suppressAutoHyphens/>
              <w:spacing w:after="0" w:line="240" w:lineRule="auto"/>
              <w:rPr>
                <w:rFonts w:cstheme="minorHAnsi"/>
                <w:b/>
                <w:sz w:val="18"/>
                <w:szCs w:val="18"/>
              </w:rPr>
            </w:pPr>
            <w:r>
              <w:rPr>
                <w:rFonts w:cstheme="minorHAnsi"/>
                <w:b/>
                <w:sz w:val="18"/>
                <w:szCs w:val="18"/>
              </w:rPr>
              <w:t>Was sind Räderfahrzeuge?</w:t>
            </w:r>
          </w:p>
        </w:tc>
        <w:tc>
          <w:tcPr>
            <w:tcW w:w="284" w:type="dxa"/>
            <w:tcBorders>
              <w:top w:val="nil"/>
              <w:left w:val="single" w:sz="12" w:space="0" w:color="FFE38B"/>
              <w:bottom w:val="nil"/>
              <w:right w:val="single" w:sz="12" w:space="0" w:color="FFE38B"/>
            </w:tcBorders>
          </w:tcPr>
          <w:p w14:paraId="5B5E3181" w14:textId="77777777" w:rsidR="00AF17F5" w:rsidRDefault="00AF17F5" w:rsidP="001F2F13">
            <w:pPr>
              <w:widowControl w:val="0"/>
              <w:suppressAutoHyphens/>
              <w:spacing w:after="0" w:line="240" w:lineRule="auto"/>
              <w:jc w:val="center"/>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tcPr>
          <w:p w14:paraId="479E128E" w14:textId="77777777" w:rsidR="00AF17F5" w:rsidRDefault="00AF17F5" w:rsidP="001F2F13">
            <w:pPr>
              <w:widowControl w:val="0"/>
              <w:suppressAutoHyphens/>
              <w:spacing w:after="0" w:line="240" w:lineRule="auto"/>
              <w:rPr>
                <w:rFonts w:cstheme="minorHAnsi"/>
                <w:b/>
                <w:sz w:val="18"/>
                <w:szCs w:val="18"/>
              </w:rPr>
            </w:pPr>
            <w:r>
              <w:rPr>
                <w:rFonts w:cstheme="minorHAnsi"/>
                <w:b/>
                <w:sz w:val="18"/>
                <w:szCs w:val="18"/>
              </w:rPr>
              <w:t>Wieso bewegt sich ein Räderfahrzeug?</w:t>
            </w:r>
          </w:p>
        </w:tc>
      </w:tr>
      <w:tr w:rsidR="00AF17F5" w14:paraId="39A3E11C" w14:textId="77777777" w:rsidTr="001F2F13">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64E339DA"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7C2F53F5"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EB4D032"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r>
      <w:tr w:rsidR="00AF17F5" w:rsidRPr="007B738B" w14:paraId="12657223"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5EFFCBEE" w14:textId="77777777" w:rsidR="00AF17F5" w:rsidRDefault="00AF17F5" w:rsidP="001F2F13">
            <w:pPr>
              <w:pStyle w:val="IWTabelleklein"/>
              <w:spacing w:after="0"/>
              <w:ind w:left="113" w:hanging="113"/>
            </w:pPr>
            <w:r>
              <w:t>Verschiedene Räderfahrzeuge mitbringen, in der Umwelt suchen, beobachten</w:t>
            </w:r>
          </w:p>
          <w:p w14:paraId="163F64B9" w14:textId="77777777" w:rsidR="00AF17F5" w:rsidRDefault="00AF17F5" w:rsidP="001F2F13">
            <w:pPr>
              <w:pStyle w:val="IWTabelleklein"/>
              <w:spacing w:after="0"/>
              <w:ind w:left="113" w:hanging="113"/>
            </w:pPr>
            <w:r>
              <w:rPr>
                <w:rFonts w:cstheme="minorHAnsi"/>
                <w:bCs/>
                <w:iCs/>
              </w:rPr>
              <w:t>Spielzeugauto u. ä. beim Rollen auf einer Rollbahn beobachten</w:t>
            </w:r>
          </w:p>
        </w:tc>
        <w:tc>
          <w:tcPr>
            <w:tcW w:w="284" w:type="dxa"/>
            <w:tcBorders>
              <w:top w:val="nil"/>
              <w:left w:val="single" w:sz="12" w:space="0" w:color="FFE38B"/>
              <w:bottom w:val="nil"/>
              <w:right w:val="single" w:sz="12" w:space="0" w:color="FFE38B"/>
            </w:tcBorders>
          </w:tcPr>
          <w:p w14:paraId="1907B8F8"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584FB891" w14:textId="77777777" w:rsidR="00AF17F5" w:rsidRDefault="00AF17F5" w:rsidP="001F2F13">
            <w:pPr>
              <w:pStyle w:val="IWTabelleklein"/>
              <w:spacing w:after="0"/>
              <w:ind w:left="113" w:hanging="113"/>
              <w:rPr>
                <w:rFonts w:cstheme="minorHAnsi"/>
                <w:iCs/>
              </w:rPr>
            </w:pPr>
            <w:r w:rsidRPr="007B738B">
              <w:rPr>
                <w:rFonts w:cstheme="minorHAnsi"/>
                <w:iCs/>
              </w:rPr>
              <w:t xml:space="preserve">Verschiedene Typen von Räderfahrzeugen (aus dem Alltag, mitgebracht) bewegen, </w:t>
            </w:r>
            <w:r>
              <w:rPr>
                <w:rFonts w:cstheme="minorHAnsi"/>
                <w:iCs/>
              </w:rPr>
              <w:t>r</w:t>
            </w:r>
            <w:r w:rsidRPr="007B738B">
              <w:rPr>
                <w:rFonts w:cstheme="minorHAnsi"/>
                <w:iCs/>
              </w:rPr>
              <w:t>ollen lassen.</w:t>
            </w:r>
          </w:p>
          <w:p w14:paraId="05686E8B" w14:textId="77777777" w:rsidR="00AF17F5" w:rsidRPr="007B738B" w:rsidRDefault="00AF17F5" w:rsidP="001F2F13">
            <w:pPr>
              <w:pStyle w:val="IWTabelleklein"/>
              <w:spacing w:after="0"/>
              <w:ind w:left="113" w:hanging="113"/>
              <w:rPr>
                <w:rFonts w:cstheme="minorHAnsi"/>
                <w:iCs/>
              </w:rPr>
            </w:pPr>
            <w:r w:rsidRPr="000968C8">
              <w:rPr>
                <w:rFonts w:cstheme="minorHAnsi"/>
                <w:iCs/>
              </w:rPr>
              <w:t>mit dem Rollbrett/Skatebord</w:t>
            </w:r>
            <w:r>
              <w:rPr>
                <w:rFonts w:cstheme="minorHAnsi"/>
                <w:iCs/>
              </w:rPr>
              <w:t>/Rollstuhl/Rollator…</w:t>
            </w:r>
            <w:r w:rsidRPr="000968C8">
              <w:rPr>
                <w:rFonts w:cstheme="minorHAnsi"/>
                <w:iCs/>
              </w:rPr>
              <w:t xml:space="preserve"> </w:t>
            </w:r>
            <w:r>
              <w:rPr>
                <w:rFonts w:cstheme="minorHAnsi"/>
                <w:iCs/>
              </w:rPr>
              <w:t>rollen</w:t>
            </w:r>
          </w:p>
        </w:tc>
      </w:tr>
      <w:tr w:rsidR="00AF17F5" w14:paraId="773A69D4"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8D85F90"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7FD6EFA6"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3B4B96C"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r>
      <w:tr w:rsidR="00AF17F5" w:rsidRPr="006305AE" w14:paraId="3AFD2987"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6FAE520" w14:textId="619C0F36" w:rsidR="00AF17F5" w:rsidRPr="007B738B" w:rsidRDefault="00AF17F5" w:rsidP="001F2F13">
            <w:pPr>
              <w:pStyle w:val="IWTabelleklein"/>
              <w:spacing w:after="0"/>
              <w:ind w:left="113" w:hanging="113"/>
              <w:rPr>
                <w:rFonts w:cstheme="minorHAnsi"/>
                <w:iCs/>
              </w:rPr>
            </w:pPr>
            <w:r>
              <w:rPr>
                <w:rFonts w:cstheme="minorHAnsi"/>
                <w:iCs/>
              </w:rPr>
              <w:t xml:space="preserve">ein Räderfahrzeug nach der </w:t>
            </w:r>
            <w:r w:rsidRPr="007B738B">
              <w:rPr>
                <w:rFonts w:cstheme="minorHAnsi"/>
                <w:iCs/>
              </w:rPr>
              <w:t>eigenen Vorstellung</w:t>
            </w:r>
            <w:r>
              <w:rPr>
                <w:rFonts w:cstheme="minorHAnsi"/>
                <w:iCs/>
              </w:rPr>
              <w:t xml:space="preserve"> zeichnen</w:t>
            </w:r>
          </w:p>
          <w:p w14:paraId="3234C0E3" w14:textId="77777777" w:rsidR="00AF17F5" w:rsidRPr="007B738B" w:rsidRDefault="00AF17F5" w:rsidP="001F2F13">
            <w:pPr>
              <w:pStyle w:val="IWTabelleklein"/>
              <w:spacing w:after="0"/>
              <w:ind w:left="113" w:hanging="113"/>
              <w:rPr>
                <w:rFonts w:cstheme="minorHAnsi"/>
                <w:i/>
              </w:rPr>
            </w:pPr>
            <w:r w:rsidRPr="007B738B">
              <w:t xml:space="preserve">Räderfahrzeuge auf ihre </w:t>
            </w:r>
            <w:r>
              <w:t>Bauteile</w:t>
            </w:r>
            <w:r w:rsidRPr="007B738B">
              <w:t xml:space="preserve"> und Beschaffenheit</w:t>
            </w:r>
            <w:r>
              <w:t xml:space="preserve"> hin untersuchen</w:t>
            </w:r>
          </w:p>
        </w:tc>
        <w:tc>
          <w:tcPr>
            <w:tcW w:w="284" w:type="dxa"/>
            <w:tcBorders>
              <w:top w:val="nil"/>
              <w:left w:val="single" w:sz="12" w:space="0" w:color="FFE38B"/>
              <w:bottom w:val="nil"/>
              <w:right w:val="single" w:sz="12" w:space="0" w:color="FFE38B"/>
            </w:tcBorders>
          </w:tcPr>
          <w:p w14:paraId="2CD88A26"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0A38AACD" w14:textId="77777777" w:rsidR="00AF17F5" w:rsidRPr="006305AE" w:rsidRDefault="00AF17F5" w:rsidP="001F2F13">
            <w:pPr>
              <w:pStyle w:val="IWTabelleklein"/>
              <w:spacing w:after="0"/>
              <w:ind w:left="113" w:hanging="113"/>
              <w:rPr>
                <w:rFonts w:cstheme="minorHAnsi"/>
                <w:iCs/>
              </w:rPr>
            </w:pPr>
            <w:r>
              <w:rPr>
                <w:rFonts w:cstheme="minorHAnsi"/>
                <w:iCs/>
              </w:rPr>
              <w:t xml:space="preserve">Räder, Achse und Fahrgestell </w:t>
            </w:r>
            <w:r w:rsidRPr="0052042B">
              <w:rPr>
                <w:rFonts w:cstheme="minorHAnsi"/>
                <w:iCs/>
              </w:rPr>
              <w:t>au</w:t>
            </w:r>
            <w:r>
              <w:rPr>
                <w:rFonts w:cstheme="minorHAnsi"/>
                <w:iCs/>
              </w:rPr>
              <w:t>f ihre Funktion hin untersuchen</w:t>
            </w:r>
          </w:p>
        </w:tc>
      </w:tr>
      <w:tr w:rsidR="00AF17F5" w14:paraId="1F51F451"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D2EFC95"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2E9CA01E"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9B77D62"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r>
      <w:tr w:rsidR="00AF17F5" w:rsidRPr="00A2595C" w14:paraId="558B4937"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2616877E" w14:textId="77777777" w:rsidR="00AF17F5" w:rsidRPr="00790BE5" w:rsidRDefault="00AF17F5" w:rsidP="001F2F13">
            <w:pPr>
              <w:pStyle w:val="IWTabelleklein"/>
              <w:spacing w:after="0"/>
              <w:ind w:left="113" w:hanging="113"/>
              <w:rPr>
                <w:rFonts w:cstheme="minorHAnsi"/>
                <w:b/>
                <w:i/>
              </w:rPr>
            </w:pPr>
            <w:r>
              <w:t>Räderfahrzeuge im Hinblick auf ihre Eigenschaften und Funktionen (z. B. schnell, langsam, Transport von Lasten) vergleichen</w:t>
            </w:r>
          </w:p>
        </w:tc>
        <w:tc>
          <w:tcPr>
            <w:tcW w:w="284" w:type="dxa"/>
            <w:tcBorders>
              <w:top w:val="nil"/>
              <w:left w:val="single" w:sz="12" w:space="0" w:color="FFE38B"/>
              <w:bottom w:val="nil"/>
              <w:right w:val="single" w:sz="12" w:space="0" w:color="FFE38B"/>
            </w:tcBorders>
          </w:tcPr>
          <w:p w14:paraId="4958ABDD" w14:textId="77777777" w:rsidR="00AF17F5" w:rsidRDefault="00AF17F5" w:rsidP="001F2F13">
            <w:pPr>
              <w:pStyle w:val="IWTabelleklein"/>
            </w:pPr>
          </w:p>
        </w:tc>
        <w:tc>
          <w:tcPr>
            <w:tcW w:w="4536" w:type="dxa"/>
            <w:tcBorders>
              <w:top w:val="nil"/>
              <w:left w:val="single" w:sz="12" w:space="0" w:color="FFE38B"/>
              <w:bottom w:val="nil"/>
              <w:right w:val="single" w:sz="12" w:space="0" w:color="FFE38B"/>
            </w:tcBorders>
          </w:tcPr>
          <w:p w14:paraId="69C614E0" w14:textId="45B3AEB9" w:rsidR="00AF17F5" w:rsidRDefault="00AF17F5" w:rsidP="001F2F13">
            <w:pPr>
              <w:pStyle w:val="IWTabelleklein"/>
              <w:spacing w:after="0"/>
              <w:ind w:left="113" w:hanging="113"/>
            </w:pPr>
            <w:r>
              <w:t>Funktionen der einzelnen Bauteile e</w:t>
            </w:r>
            <w:r w:rsidR="006056E3">
              <w:t>rklären</w:t>
            </w:r>
          </w:p>
          <w:p w14:paraId="6F1BBC2D" w14:textId="22E48FDD" w:rsidR="00AF17F5" w:rsidRDefault="00AF17F5" w:rsidP="001F2F13">
            <w:pPr>
              <w:pStyle w:val="IWTabelleklein"/>
              <w:spacing w:after="0"/>
              <w:ind w:left="113" w:hanging="113"/>
            </w:pPr>
            <w:r>
              <w:t>Zusam</w:t>
            </w:r>
            <w:r w:rsidR="006056E3">
              <w:t>menwirken der Bauteile erklären</w:t>
            </w:r>
          </w:p>
          <w:p w14:paraId="160EEC48" w14:textId="77777777" w:rsidR="00AF17F5" w:rsidRPr="00A2595C" w:rsidRDefault="00AF17F5" w:rsidP="001F2F13">
            <w:pPr>
              <w:pStyle w:val="IWTabelleklein"/>
              <w:spacing w:after="0"/>
              <w:ind w:left="113" w:hanging="113"/>
              <w:rPr>
                <w:rFonts w:asciiTheme="minorHAnsi" w:hAnsiTheme="minorHAnsi" w:cstheme="minorHAnsi"/>
                <w:bCs/>
                <w:iCs/>
              </w:rPr>
            </w:pPr>
            <w:r w:rsidRPr="00571AB2">
              <w:rPr>
                <w:rFonts w:asciiTheme="minorHAnsi" w:hAnsiTheme="minorHAnsi" w:cstheme="minorHAnsi"/>
                <w:bCs/>
                <w:iCs/>
              </w:rPr>
              <w:t>Räderfahrzeuge auf Grundlage ihre</w:t>
            </w:r>
            <w:r>
              <w:rPr>
                <w:rFonts w:asciiTheme="minorHAnsi" w:hAnsiTheme="minorHAnsi" w:cstheme="minorHAnsi"/>
                <w:bCs/>
                <w:iCs/>
              </w:rPr>
              <w:t>r Rolleigenschaften vergleichen</w:t>
            </w:r>
            <w:r w:rsidRPr="00571AB2">
              <w:rPr>
                <w:rFonts w:asciiTheme="minorHAnsi" w:hAnsiTheme="minorHAnsi" w:cstheme="minorHAnsi"/>
                <w:bCs/>
                <w:iCs/>
              </w:rPr>
              <w:t xml:space="preserve"> (</w:t>
            </w:r>
            <w:r>
              <w:rPr>
                <w:rFonts w:asciiTheme="minorHAnsi" w:hAnsiTheme="minorHAnsi" w:cstheme="minorHAnsi"/>
                <w:bCs/>
                <w:iCs/>
              </w:rPr>
              <w:t xml:space="preserve">z. B. </w:t>
            </w:r>
            <w:proofErr w:type="spellStart"/>
            <w:r w:rsidRPr="00571AB2">
              <w:rPr>
                <w:rFonts w:asciiTheme="minorHAnsi" w:hAnsiTheme="minorHAnsi" w:cstheme="minorHAnsi"/>
                <w:bCs/>
                <w:iCs/>
              </w:rPr>
              <w:t>Radgröße</w:t>
            </w:r>
            <w:proofErr w:type="spellEnd"/>
            <w:r w:rsidRPr="00571AB2">
              <w:rPr>
                <w:rFonts w:asciiTheme="minorHAnsi" w:hAnsiTheme="minorHAnsi" w:cstheme="minorHAnsi"/>
                <w:bCs/>
                <w:iCs/>
              </w:rPr>
              <w:t>, Gewicht, …)</w:t>
            </w:r>
          </w:p>
        </w:tc>
      </w:tr>
      <w:tr w:rsidR="00AF17F5" w14:paraId="131D86B6"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B84B29F"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0CC57055"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D7315F1"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r>
      <w:tr w:rsidR="00AF17F5" w:rsidRPr="00CB4A75" w14:paraId="260A4921" w14:textId="77777777" w:rsidTr="001F2F13">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6EC5A485" w14:textId="77777777" w:rsidR="00AF17F5" w:rsidRPr="007D4FA6" w:rsidRDefault="00AF17F5" w:rsidP="001F2F13">
            <w:pPr>
              <w:pStyle w:val="IWTabelleklein"/>
              <w:spacing w:after="0"/>
              <w:ind w:left="113" w:hanging="113"/>
            </w:pPr>
            <w:r>
              <w:t>Räderfahrzeuge kategorisieren (z. B. Transportfahrzeuge, Sportfahrzeuge, Arbeitsgeräte)</w:t>
            </w:r>
          </w:p>
        </w:tc>
        <w:tc>
          <w:tcPr>
            <w:tcW w:w="284" w:type="dxa"/>
            <w:tcBorders>
              <w:top w:val="nil"/>
              <w:left w:val="single" w:sz="12" w:space="0" w:color="FFE38B"/>
              <w:bottom w:val="nil"/>
              <w:right w:val="single" w:sz="12" w:space="0" w:color="FFE38B"/>
            </w:tcBorders>
          </w:tcPr>
          <w:p w14:paraId="2F456932"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14E165C7" w14:textId="78FDCE72" w:rsidR="00AF17F5" w:rsidRPr="00CB4A75" w:rsidRDefault="00AF17F5" w:rsidP="00E107F9">
            <w:pPr>
              <w:pStyle w:val="IWTabelleklein"/>
              <w:spacing w:after="0"/>
              <w:ind w:left="113" w:hanging="113"/>
              <w:rPr>
                <w:rFonts w:cstheme="minorHAnsi"/>
                <w:iCs/>
              </w:rPr>
            </w:pPr>
            <w:r w:rsidRPr="00CB4A75">
              <w:rPr>
                <w:rFonts w:cstheme="minorHAnsi"/>
                <w:iCs/>
              </w:rPr>
              <w:t xml:space="preserve">Einfluss von </w:t>
            </w:r>
            <w:proofErr w:type="spellStart"/>
            <w:r w:rsidRPr="00CB4A75">
              <w:rPr>
                <w:rFonts w:cstheme="minorHAnsi"/>
                <w:iCs/>
              </w:rPr>
              <w:t>Radgröße</w:t>
            </w:r>
            <w:proofErr w:type="spellEnd"/>
            <w:r w:rsidRPr="00CB4A75">
              <w:rPr>
                <w:rFonts w:cstheme="minorHAnsi"/>
                <w:iCs/>
              </w:rPr>
              <w:t xml:space="preserve">, </w:t>
            </w:r>
            <w:proofErr w:type="spellStart"/>
            <w:r w:rsidRPr="00CB4A75">
              <w:rPr>
                <w:rFonts w:cstheme="minorHAnsi"/>
                <w:iCs/>
              </w:rPr>
              <w:t>Radform</w:t>
            </w:r>
            <w:proofErr w:type="spellEnd"/>
            <w:r w:rsidRPr="00CB4A75">
              <w:rPr>
                <w:rFonts w:cstheme="minorHAnsi"/>
                <w:iCs/>
              </w:rPr>
              <w:t>, Gewicht und Achse</w:t>
            </w:r>
            <w:r>
              <w:rPr>
                <w:rFonts w:cstheme="minorHAnsi"/>
                <w:iCs/>
              </w:rPr>
              <w:t xml:space="preserve"> auf die Rollweite bewerten</w:t>
            </w:r>
            <w:r w:rsidRPr="00CB4A75">
              <w:rPr>
                <w:rFonts w:cstheme="minorHAnsi"/>
                <w:iCs/>
              </w:rPr>
              <w:t xml:space="preserve"> </w:t>
            </w:r>
            <w:r w:rsidR="00E107F9">
              <w:rPr>
                <w:rFonts w:cstheme="minorHAnsi"/>
                <w:iCs/>
              </w:rPr>
              <w:t>und visualisieren</w:t>
            </w:r>
            <w:r>
              <w:rPr>
                <w:rFonts w:cstheme="minorHAnsi"/>
                <w:iCs/>
              </w:rPr>
              <w:t xml:space="preserve"> </w:t>
            </w:r>
          </w:p>
        </w:tc>
      </w:tr>
      <w:tr w:rsidR="00AF17F5" w:rsidRPr="00770D75" w14:paraId="55C825C0" w14:textId="77777777" w:rsidTr="001F2F13">
        <w:trPr>
          <w:trHeight w:val="30"/>
        </w:trPr>
        <w:tc>
          <w:tcPr>
            <w:tcW w:w="4535" w:type="dxa"/>
            <w:tcBorders>
              <w:top w:val="single" w:sz="12" w:space="0" w:color="FFE38B"/>
              <w:left w:val="nil"/>
              <w:bottom w:val="single" w:sz="12" w:space="0" w:color="FFE38B"/>
              <w:right w:val="nil"/>
            </w:tcBorders>
            <w:tcMar>
              <w:top w:w="113" w:type="dxa"/>
              <w:left w:w="108" w:type="dxa"/>
              <w:bottom w:w="113" w:type="dxa"/>
              <w:right w:w="108" w:type="dxa"/>
            </w:tcMar>
          </w:tcPr>
          <w:p w14:paraId="73A4358D" w14:textId="77777777" w:rsidR="00AF17F5" w:rsidRPr="00770D75" w:rsidRDefault="00AF17F5" w:rsidP="001F2F13">
            <w:pPr>
              <w:pStyle w:val="IWTabelleklein"/>
              <w:spacing w:after="0"/>
              <w:ind w:left="113" w:hanging="113"/>
              <w:rPr>
                <w:sz w:val="2"/>
                <w:szCs w:val="2"/>
              </w:rPr>
            </w:pPr>
          </w:p>
        </w:tc>
        <w:tc>
          <w:tcPr>
            <w:tcW w:w="284" w:type="dxa"/>
            <w:tcBorders>
              <w:top w:val="nil"/>
              <w:left w:val="nil"/>
              <w:bottom w:val="nil"/>
              <w:right w:val="nil"/>
            </w:tcBorders>
          </w:tcPr>
          <w:p w14:paraId="7DA755C2" w14:textId="77777777" w:rsidR="00AF17F5" w:rsidRPr="00770D75" w:rsidRDefault="00AF17F5" w:rsidP="001F2F13">
            <w:pPr>
              <w:widowControl w:val="0"/>
              <w:suppressAutoHyphens/>
              <w:spacing w:after="0" w:line="240" w:lineRule="auto"/>
              <w:rPr>
                <w:rFonts w:cstheme="minorHAnsi"/>
                <w:b/>
                <w:i/>
                <w:sz w:val="2"/>
                <w:szCs w:val="2"/>
              </w:rPr>
            </w:pPr>
          </w:p>
        </w:tc>
        <w:tc>
          <w:tcPr>
            <w:tcW w:w="4536" w:type="dxa"/>
            <w:tcBorders>
              <w:top w:val="single" w:sz="12" w:space="0" w:color="FFE38B"/>
              <w:left w:val="nil"/>
              <w:bottom w:val="nil"/>
              <w:right w:val="nil"/>
            </w:tcBorders>
          </w:tcPr>
          <w:p w14:paraId="1791F747" w14:textId="77777777" w:rsidR="00AF17F5" w:rsidRPr="00770D75" w:rsidRDefault="00AF17F5" w:rsidP="001F2F13">
            <w:pPr>
              <w:pStyle w:val="IWTabelleklein"/>
              <w:spacing w:after="0"/>
              <w:ind w:left="113" w:hanging="113"/>
              <w:rPr>
                <w:sz w:val="2"/>
                <w:szCs w:val="2"/>
              </w:rPr>
            </w:pPr>
          </w:p>
        </w:tc>
      </w:tr>
      <w:tr w:rsidR="00AF17F5" w14:paraId="468297D7" w14:textId="77777777" w:rsidTr="001F2F13">
        <w:trPr>
          <w:trHeight w:val="283"/>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7A5D111C" w14:textId="77777777" w:rsidR="00AF17F5" w:rsidRDefault="00AF17F5" w:rsidP="001F2F13">
            <w:pPr>
              <w:widowControl w:val="0"/>
              <w:suppressAutoHyphens/>
              <w:spacing w:after="0" w:line="240" w:lineRule="auto"/>
              <w:rPr>
                <w:rFonts w:cstheme="minorHAnsi"/>
                <w:b/>
                <w:sz w:val="18"/>
                <w:szCs w:val="18"/>
              </w:rPr>
            </w:pPr>
            <w:r>
              <w:rPr>
                <w:rFonts w:cstheme="minorHAnsi"/>
                <w:b/>
                <w:sz w:val="18"/>
                <w:szCs w:val="18"/>
              </w:rPr>
              <w:t>Wie baue ich ein Räderfahrzeug, das möglichst weit rollt?</w:t>
            </w:r>
          </w:p>
        </w:tc>
        <w:tc>
          <w:tcPr>
            <w:tcW w:w="284" w:type="dxa"/>
            <w:tcBorders>
              <w:top w:val="nil"/>
              <w:left w:val="single" w:sz="12" w:space="0" w:color="FFE38B"/>
              <w:bottom w:val="nil"/>
              <w:right w:val="nil"/>
            </w:tcBorders>
          </w:tcPr>
          <w:p w14:paraId="5F66619F" w14:textId="77777777" w:rsidR="00AF17F5" w:rsidRDefault="00AF17F5" w:rsidP="001F2F13">
            <w:pPr>
              <w:widowControl w:val="0"/>
              <w:suppressAutoHyphens/>
              <w:spacing w:after="0" w:line="240" w:lineRule="auto"/>
              <w:jc w:val="center"/>
              <w:rPr>
                <w:rFonts w:cstheme="minorHAnsi"/>
                <w:b/>
                <w:sz w:val="18"/>
                <w:szCs w:val="18"/>
              </w:rPr>
            </w:pPr>
          </w:p>
        </w:tc>
        <w:tc>
          <w:tcPr>
            <w:tcW w:w="4536" w:type="dxa"/>
            <w:tcBorders>
              <w:top w:val="nil"/>
              <w:left w:val="nil"/>
              <w:bottom w:val="nil"/>
              <w:right w:val="nil"/>
            </w:tcBorders>
            <w:shd w:val="clear" w:color="auto" w:fill="auto"/>
          </w:tcPr>
          <w:p w14:paraId="75BBF3BD" w14:textId="77777777" w:rsidR="00AF17F5" w:rsidRDefault="00AF17F5" w:rsidP="001F2F13">
            <w:pPr>
              <w:widowControl w:val="0"/>
              <w:suppressAutoHyphens/>
              <w:spacing w:after="0" w:line="240" w:lineRule="auto"/>
              <w:rPr>
                <w:rFonts w:cstheme="minorHAnsi"/>
                <w:b/>
                <w:sz w:val="18"/>
                <w:szCs w:val="18"/>
              </w:rPr>
            </w:pPr>
          </w:p>
        </w:tc>
      </w:tr>
      <w:tr w:rsidR="00AF17F5" w14:paraId="6C052029" w14:textId="77777777" w:rsidTr="001F2F13">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B07E874"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nil"/>
            </w:tcBorders>
            <w:tcMar>
              <w:top w:w="28" w:type="dxa"/>
              <w:left w:w="108" w:type="dxa"/>
              <w:bottom w:w="28" w:type="dxa"/>
              <w:right w:w="108" w:type="dxa"/>
            </w:tcMar>
          </w:tcPr>
          <w:p w14:paraId="196D5959"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13096F72" w14:textId="77777777" w:rsidR="00AF17F5" w:rsidRDefault="00AF17F5" w:rsidP="001F2F13">
            <w:pPr>
              <w:widowControl w:val="0"/>
              <w:suppressAutoHyphens/>
              <w:spacing w:after="0" w:line="240" w:lineRule="auto"/>
              <w:rPr>
                <w:rFonts w:asciiTheme="minorHAnsi" w:hAnsiTheme="minorHAnsi" w:cstheme="minorHAnsi"/>
                <w:b/>
                <w:i/>
                <w:sz w:val="18"/>
                <w:szCs w:val="18"/>
              </w:rPr>
            </w:pPr>
          </w:p>
        </w:tc>
      </w:tr>
      <w:tr w:rsidR="00AF17F5" w14:paraId="199B6CF5"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BAFA422" w14:textId="77777777" w:rsidR="00AF17F5" w:rsidRDefault="00AF17F5" w:rsidP="001F2F13">
            <w:pPr>
              <w:pStyle w:val="IWTabelleklein"/>
              <w:spacing w:after="0"/>
              <w:ind w:left="113" w:hanging="113"/>
              <w:rPr>
                <w:rFonts w:cstheme="minorHAnsi"/>
                <w:bCs/>
                <w:iCs/>
              </w:rPr>
            </w:pPr>
            <w:r>
              <w:rPr>
                <w:rFonts w:cstheme="minorHAnsi"/>
                <w:bCs/>
                <w:iCs/>
              </w:rPr>
              <w:t>Video zum Seifenkistenrennen sehen</w:t>
            </w:r>
          </w:p>
          <w:p w14:paraId="3C385ABC" w14:textId="77777777" w:rsidR="00AF17F5" w:rsidRPr="000968C8" w:rsidRDefault="00AF17F5" w:rsidP="001F2F13">
            <w:pPr>
              <w:pStyle w:val="IWTabelleklein"/>
              <w:spacing w:after="0"/>
              <w:ind w:left="113" w:hanging="113"/>
              <w:rPr>
                <w:rFonts w:cstheme="minorHAnsi"/>
                <w:bCs/>
                <w:iCs/>
              </w:rPr>
            </w:pPr>
            <w:r>
              <w:rPr>
                <w:rFonts w:cstheme="minorHAnsi"/>
                <w:bCs/>
                <w:iCs/>
              </w:rPr>
              <w:t>Material zum Bau eines Räderfahrzeugs sammeln</w:t>
            </w:r>
          </w:p>
        </w:tc>
        <w:tc>
          <w:tcPr>
            <w:tcW w:w="284" w:type="dxa"/>
            <w:tcBorders>
              <w:top w:val="nil"/>
              <w:left w:val="single" w:sz="12" w:space="0" w:color="FFE38B"/>
              <w:bottom w:val="nil"/>
              <w:right w:val="nil"/>
            </w:tcBorders>
          </w:tcPr>
          <w:p w14:paraId="58FDA27B"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154F2DC4" w14:textId="77777777" w:rsidR="00AF17F5" w:rsidRDefault="00AF17F5" w:rsidP="001F2F13">
            <w:pPr>
              <w:pStyle w:val="IWTabelleklein"/>
              <w:numPr>
                <w:ilvl w:val="0"/>
                <w:numId w:val="0"/>
              </w:numPr>
              <w:spacing w:after="0"/>
              <w:ind w:left="113"/>
            </w:pPr>
          </w:p>
        </w:tc>
      </w:tr>
      <w:tr w:rsidR="00AF17F5" w14:paraId="1DFE46C5"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AAFA1AE"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nil"/>
            </w:tcBorders>
            <w:tcMar>
              <w:top w:w="28" w:type="dxa"/>
              <w:left w:w="108" w:type="dxa"/>
              <w:bottom w:w="28" w:type="dxa"/>
              <w:right w:w="108" w:type="dxa"/>
            </w:tcMar>
          </w:tcPr>
          <w:p w14:paraId="3EDA96A2"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62D19998" w14:textId="77777777" w:rsidR="00AF17F5" w:rsidRDefault="00AF17F5" w:rsidP="001F2F13">
            <w:pPr>
              <w:widowControl w:val="0"/>
              <w:suppressAutoHyphens/>
              <w:spacing w:after="0" w:line="240" w:lineRule="auto"/>
              <w:rPr>
                <w:rFonts w:asciiTheme="minorHAnsi" w:hAnsiTheme="minorHAnsi" w:cstheme="minorHAnsi"/>
                <w:b/>
                <w:i/>
                <w:sz w:val="18"/>
                <w:szCs w:val="18"/>
              </w:rPr>
            </w:pPr>
          </w:p>
        </w:tc>
      </w:tr>
      <w:tr w:rsidR="00AF17F5" w14:paraId="13A0DF7E"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3EEDB248" w14:textId="77777777" w:rsidR="00AF17F5" w:rsidRPr="00DA2FD9" w:rsidRDefault="00AF17F5" w:rsidP="001F2F13">
            <w:pPr>
              <w:pStyle w:val="IWTabelleklein"/>
              <w:spacing w:after="0"/>
              <w:ind w:left="113" w:hanging="113"/>
              <w:rPr>
                <w:rFonts w:cstheme="minorHAnsi"/>
              </w:rPr>
            </w:pPr>
            <w:r>
              <w:rPr>
                <w:rFonts w:cstheme="minorHAnsi"/>
              </w:rPr>
              <w:t>mitgebrachtes Material sichten/erproben und ordnen</w:t>
            </w:r>
          </w:p>
          <w:p w14:paraId="3FDD4F45" w14:textId="0A1A4B0D" w:rsidR="00AF17F5" w:rsidRPr="00DA2FD9" w:rsidRDefault="00AF17F5" w:rsidP="001F2F13">
            <w:pPr>
              <w:pStyle w:val="IWTabelleklein"/>
              <w:spacing w:after="0"/>
              <w:ind w:left="113" w:hanging="113"/>
              <w:rPr>
                <w:rFonts w:cstheme="minorHAnsi"/>
              </w:rPr>
            </w:pPr>
            <w:r>
              <w:rPr>
                <w:rFonts w:cstheme="minorHAnsi"/>
              </w:rPr>
              <w:t xml:space="preserve">Räderfahrzeug planen, </w:t>
            </w:r>
            <w:r w:rsidR="006056E3">
              <w:rPr>
                <w:rFonts w:cstheme="minorHAnsi"/>
              </w:rPr>
              <w:t>Bauplan</w:t>
            </w:r>
            <w:r>
              <w:rPr>
                <w:rFonts w:cstheme="minorHAnsi"/>
              </w:rPr>
              <w:t xml:space="preserve"> erstellen</w:t>
            </w:r>
          </w:p>
          <w:p w14:paraId="2836DF1D" w14:textId="77777777" w:rsidR="00AF17F5" w:rsidRDefault="00AF17F5" w:rsidP="001F2F13">
            <w:pPr>
              <w:pStyle w:val="IWTabelleklein"/>
              <w:spacing w:after="0"/>
              <w:ind w:left="113" w:hanging="113"/>
              <w:rPr>
                <w:rFonts w:cstheme="minorHAnsi"/>
              </w:rPr>
            </w:pPr>
            <w:r>
              <w:rPr>
                <w:rFonts w:cstheme="minorHAnsi"/>
              </w:rPr>
              <w:t>Räderfahrzeug konstruieren</w:t>
            </w:r>
          </w:p>
          <w:p w14:paraId="5C1A153B" w14:textId="77777777" w:rsidR="00AF17F5" w:rsidRPr="00B844FE" w:rsidRDefault="00AF17F5" w:rsidP="001F2F13">
            <w:pPr>
              <w:pStyle w:val="IWTabelleklein"/>
              <w:spacing w:after="0"/>
              <w:ind w:left="113" w:hanging="113"/>
              <w:rPr>
                <w:rFonts w:cstheme="minorHAnsi"/>
              </w:rPr>
            </w:pPr>
            <w:r>
              <w:rPr>
                <w:rFonts w:cstheme="minorHAnsi"/>
              </w:rPr>
              <w:t>das eigene Räderfahrzeug auf Funktionsfähigkeit überprüfen, Mängel erkennen und beschreiben.</w:t>
            </w:r>
          </w:p>
        </w:tc>
        <w:tc>
          <w:tcPr>
            <w:tcW w:w="284" w:type="dxa"/>
            <w:tcBorders>
              <w:top w:val="nil"/>
              <w:left w:val="single" w:sz="12" w:space="0" w:color="FFE38B"/>
              <w:bottom w:val="nil"/>
              <w:right w:val="nil"/>
            </w:tcBorders>
          </w:tcPr>
          <w:p w14:paraId="6FAD4D06"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6670E227" w14:textId="77777777" w:rsidR="00AF17F5" w:rsidRDefault="00AF17F5" w:rsidP="001F2F13">
            <w:pPr>
              <w:pStyle w:val="IWTabelleklein"/>
              <w:numPr>
                <w:ilvl w:val="0"/>
                <w:numId w:val="0"/>
              </w:numPr>
              <w:spacing w:after="0"/>
              <w:ind w:left="113"/>
              <w:rPr>
                <w:rFonts w:cstheme="minorHAnsi"/>
                <w:b/>
                <w:i/>
              </w:rPr>
            </w:pPr>
          </w:p>
        </w:tc>
      </w:tr>
      <w:tr w:rsidR="00AF17F5" w14:paraId="454A6645"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DAA98C7"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nil"/>
            </w:tcBorders>
            <w:tcMar>
              <w:top w:w="28" w:type="dxa"/>
              <w:left w:w="108" w:type="dxa"/>
              <w:bottom w:w="28" w:type="dxa"/>
              <w:right w:w="108" w:type="dxa"/>
            </w:tcMar>
          </w:tcPr>
          <w:p w14:paraId="34B3C004"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6EDA3C5B" w14:textId="77777777" w:rsidR="00AF17F5" w:rsidRDefault="00AF17F5" w:rsidP="001F2F13">
            <w:pPr>
              <w:widowControl w:val="0"/>
              <w:suppressAutoHyphens/>
              <w:spacing w:after="0" w:line="240" w:lineRule="auto"/>
              <w:rPr>
                <w:rFonts w:asciiTheme="minorHAnsi" w:hAnsiTheme="minorHAnsi" w:cstheme="minorHAnsi"/>
                <w:b/>
                <w:i/>
                <w:sz w:val="18"/>
                <w:szCs w:val="18"/>
              </w:rPr>
            </w:pPr>
          </w:p>
        </w:tc>
      </w:tr>
      <w:tr w:rsidR="00AF17F5" w14:paraId="32F98629" w14:textId="77777777" w:rsidTr="001F2F13">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52423E9B" w14:textId="4C304DAE" w:rsidR="00AF17F5" w:rsidRDefault="006056E3" w:rsidP="001F2F13">
            <w:pPr>
              <w:pStyle w:val="IWTabelleklein"/>
              <w:spacing w:after="0"/>
              <w:ind w:left="113" w:hanging="113"/>
              <w:rPr>
                <w:rFonts w:asciiTheme="minorHAnsi" w:hAnsiTheme="minorHAnsi" w:cstheme="minorHAnsi"/>
                <w:bCs/>
                <w:iCs/>
              </w:rPr>
            </w:pPr>
            <w:r>
              <w:rPr>
                <w:rFonts w:asciiTheme="minorHAnsi" w:hAnsiTheme="minorHAnsi" w:cstheme="minorHAnsi"/>
                <w:bCs/>
                <w:iCs/>
              </w:rPr>
              <w:t>Bauplan</w:t>
            </w:r>
            <w:r w:rsidR="00AF17F5">
              <w:rPr>
                <w:rFonts w:asciiTheme="minorHAnsi" w:hAnsiTheme="minorHAnsi" w:cstheme="minorHAnsi"/>
                <w:bCs/>
                <w:iCs/>
              </w:rPr>
              <w:t xml:space="preserve"> vorstellen</w:t>
            </w:r>
          </w:p>
          <w:p w14:paraId="52689C78" w14:textId="77777777" w:rsidR="00AF17F5" w:rsidRDefault="00AF17F5" w:rsidP="001F2F13">
            <w:pPr>
              <w:pStyle w:val="IWTabelleklein"/>
              <w:spacing w:after="0"/>
              <w:ind w:left="113" w:hanging="113"/>
              <w:rPr>
                <w:rFonts w:asciiTheme="minorHAnsi" w:hAnsiTheme="minorHAnsi" w:cstheme="minorHAnsi"/>
                <w:bCs/>
                <w:iCs/>
              </w:rPr>
            </w:pPr>
            <w:r>
              <w:rPr>
                <w:rFonts w:asciiTheme="minorHAnsi" w:hAnsiTheme="minorHAnsi" w:cstheme="minorHAnsi"/>
                <w:bCs/>
                <w:iCs/>
              </w:rPr>
              <w:t xml:space="preserve">begründen, wofür mitgebrachtes Material geeignet ist </w:t>
            </w:r>
          </w:p>
          <w:p w14:paraId="12479178" w14:textId="77777777" w:rsidR="00AF17F5" w:rsidRPr="00A2595C" w:rsidRDefault="00AF17F5" w:rsidP="001F2F13">
            <w:pPr>
              <w:pStyle w:val="IWTabelleklein"/>
              <w:spacing w:after="0"/>
              <w:ind w:left="113" w:hanging="113"/>
              <w:rPr>
                <w:rFonts w:asciiTheme="minorHAnsi" w:hAnsiTheme="minorHAnsi" w:cstheme="minorHAnsi"/>
                <w:bCs/>
                <w:iCs/>
              </w:rPr>
            </w:pPr>
            <w:r w:rsidRPr="00571AB2">
              <w:rPr>
                <w:rFonts w:asciiTheme="minorHAnsi" w:hAnsiTheme="minorHAnsi" w:cstheme="minorHAnsi"/>
                <w:bCs/>
                <w:iCs/>
              </w:rPr>
              <w:t>Einfluss</w:t>
            </w:r>
            <w:r>
              <w:rPr>
                <w:rFonts w:asciiTheme="minorHAnsi" w:hAnsiTheme="minorHAnsi" w:cstheme="minorHAnsi"/>
                <w:bCs/>
                <w:iCs/>
              </w:rPr>
              <w:t xml:space="preserve"> der verwendeten Materialien</w:t>
            </w:r>
            <w:r w:rsidRPr="00571AB2">
              <w:rPr>
                <w:rFonts w:asciiTheme="minorHAnsi" w:hAnsiTheme="minorHAnsi" w:cstheme="minorHAnsi"/>
                <w:bCs/>
                <w:iCs/>
              </w:rPr>
              <w:t xml:space="preserve"> </w:t>
            </w:r>
            <w:r>
              <w:rPr>
                <w:rFonts w:asciiTheme="minorHAnsi" w:hAnsiTheme="minorHAnsi" w:cstheme="minorHAnsi"/>
                <w:bCs/>
                <w:iCs/>
              </w:rPr>
              <w:t>auf die</w:t>
            </w:r>
            <w:r w:rsidRPr="00571AB2">
              <w:rPr>
                <w:rFonts w:asciiTheme="minorHAnsi" w:hAnsiTheme="minorHAnsi" w:cstheme="minorHAnsi"/>
                <w:bCs/>
                <w:iCs/>
              </w:rPr>
              <w:t xml:space="preserve"> Rollweite </w:t>
            </w:r>
            <w:r>
              <w:rPr>
                <w:rFonts w:asciiTheme="minorHAnsi" w:hAnsiTheme="minorHAnsi" w:cstheme="minorHAnsi"/>
                <w:bCs/>
                <w:iCs/>
              </w:rPr>
              <w:t>am eigenen Räderfahrzeug ermitteln</w:t>
            </w:r>
            <w:r w:rsidRPr="00571AB2">
              <w:rPr>
                <w:rFonts w:asciiTheme="minorHAnsi" w:hAnsiTheme="minorHAnsi" w:cstheme="minorHAnsi"/>
                <w:bCs/>
                <w:iCs/>
              </w:rPr>
              <w:t xml:space="preserve"> (</w:t>
            </w:r>
            <w:r>
              <w:rPr>
                <w:rFonts w:asciiTheme="minorHAnsi" w:hAnsiTheme="minorHAnsi" w:cstheme="minorHAnsi"/>
                <w:bCs/>
                <w:iCs/>
              </w:rPr>
              <w:t xml:space="preserve">z. B. </w:t>
            </w:r>
            <w:r w:rsidRPr="00571AB2">
              <w:rPr>
                <w:rFonts w:asciiTheme="minorHAnsi" w:hAnsiTheme="minorHAnsi" w:cstheme="minorHAnsi"/>
              </w:rPr>
              <w:t>die Achsen</w:t>
            </w:r>
            <w:r>
              <w:rPr>
                <w:rFonts w:asciiTheme="minorHAnsi" w:hAnsiTheme="minorHAnsi" w:cstheme="minorHAnsi"/>
              </w:rPr>
              <w:t>/</w:t>
            </w:r>
            <w:r w:rsidRPr="00571AB2">
              <w:rPr>
                <w:rFonts w:asciiTheme="minorHAnsi" w:hAnsiTheme="minorHAnsi" w:cstheme="minorHAnsi"/>
              </w:rPr>
              <w:t>Reibung</w:t>
            </w:r>
            <w:r>
              <w:rPr>
                <w:rFonts w:asciiTheme="minorHAnsi" w:hAnsiTheme="minorHAnsi" w:cstheme="minorHAnsi"/>
              </w:rPr>
              <w:t xml:space="preserve">, </w:t>
            </w:r>
            <w:r w:rsidRPr="00571AB2">
              <w:rPr>
                <w:rFonts w:asciiTheme="minorHAnsi" w:hAnsiTheme="minorHAnsi" w:cstheme="minorHAnsi"/>
              </w:rPr>
              <w:t>das Gewicht</w:t>
            </w:r>
            <w:r>
              <w:rPr>
                <w:rFonts w:asciiTheme="minorHAnsi" w:hAnsiTheme="minorHAnsi" w:cstheme="minorHAnsi"/>
              </w:rPr>
              <w:t xml:space="preserve">, </w:t>
            </w:r>
            <w:r w:rsidRPr="00571AB2">
              <w:rPr>
                <w:rFonts w:asciiTheme="minorHAnsi" w:hAnsiTheme="minorHAnsi" w:cstheme="minorHAnsi"/>
              </w:rPr>
              <w:t xml:space="preserve">die </w:t>
            </w:r>
            <w:proofErr w:type="spellStart"/>
            <w:r w:rsidRPr="00571AB2">
              <w:rPr>
                <w:rFonts w:asciiTheme="minorHAnsi" w:hAnsiTheme="minorHAnsi" w:cstheme="minorHAnsi"/>
              </w:rPr>
              <w:t>Radgröße</w:t>
            </w:r>
            <w:proofErr w:type="spellEnd"/>
            <w:r>
              <w:rPr>
                <w:rFonts w:asciiTheme="minorHAnsi" w:hAnsiTheme="minorHAnsi" w:cstheme="minorHAnsi"/>
              </w:rPr>
              <w:t xml:space="preserve">, </w:t>
            </w:r>
            <w:r w:rsidRPr="00571AB2">
              <w:rPr>
                <w:rFonts w:asciiTheme="minorHAnsi" w:hAnsiTheme="minorHAnsi" w:cstheme="minorHAnsi"/>
              </w:rPr>
              <w:t>die Beschaffenhei</w:t>
            </w:r>
            <w:r>
              <w:rPr>
                <w:rFonts w:asciiTheme="minorHAnsi" w:hAnsiTheme="minorHAnsi" w:cstheme="minorHAnsi"/>
              </w:rPr>
              <w:t xml:space="preserve">t </w:t>
            </w:r>
            <w:r w:rsidRPr="00571AB2">
              <w:rPr>
                <w:rFonts w:asciiTheme="minorHAnsi" w:hAnsiTheme="minorHAnsi" w:cstheme="minorHAnsi"/>
              </w:rPr>
              <w:t>der Reifen</w:t>
            </w:r>
            <w:r>
              <w:rPr>
                <w:rFonts w:asciiTheme="minorHAnsi" w:hAnsiTheme="minorHAnsi" w:cstheme="minorHAnsi"/>
              </w:rPr>
              <w:t>)</w:t>
            </w:r>
            <w:r w:rsidRPr="00571AB2">
              <w:rPr>
                <w:rFonts w:asciiTheme="minorHAnsi" w:hAnsiTheme="minorHAnsi" w:cstheme="minorHAnsi"/>
              </w:rPr>
              <w:t xml:space="preserve"> </w:t>
            </w:r>
          </w:p>
        </w:tc>
        <w:tc>
          <w:tcPr>
            <w:tcW w:w="284" w:type="dxa"/>
            <w:tcBorders>
              <w:top w:val="nil"/>
              <w:left w:val="single" w:sz="12" w:space="0" w:color="FFE38B"/>
              <w:bottom w:val="nil"/>
              <w:right w:val="nil"/>
            </w:tcBorders>
          </w:tcPr>
          <w:p w14:paraId="5EA47552"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6635A4A0" w14:textId="77777777" w:rsidR="00AF17F5" w:rsidRDefault="00AF17F5" w:rsidP="001F2F13">
            <w:pPr>
              <w:pStyle w:val="IWTabelleklein"/>
              <w:numPr>
                <w:ilvl w:val="0"/>
                <w:numId w:val="0"/>
              </w:numPr>
              <w:spacing w:after="0"/>
              <w:ind w:left="113"/>
            </w:pPr>
          </w:p>
        </w:tc>
      </w:tr>
      <w:tr w:rsidR="00AF17F5" w14:paraId="28599A22" w14:textId="77777777" w:rsidTr="001F2F13">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99CAC49" w14:textId="77777777" w:rsidR="00AF17F5" w:rsidRDefault="00AF17F5" w:rsidP="001F2F13">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nil"/>
            </w:tcBorders>
            <w:tcMar>
              <w:top w:w="28" w:type="dxa"/>
              <w:left w:w="108" w:type="dxa"/>
              <w:bottom w:w="28" w:type="dxa"/>
              <w:right w:w="108" w:type="dxa"/>
            </w:tcMar>
          </w:tcPr>
          <w:p w14:paraId="7A8A3ABE"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23FC7D24" w14:textId="77777777" w:rsidR="00AF17F5" w:rsidRDefault="00AF17F5" w:rsidP="001F2F13">
            <w:pPr>
              <w:widowControl w:val="0"/>
              <w:suppressAutoHyphens/>
              <w:spacing w:after="0" w:line="240" w:lineRule="auto"/>
              <w:rPr>
                <w:rFonts w:asciiTheme="minorHAnsi" w:hAnsiTheme="minorHAnsi" w:cstheme="minorHAnsi"/>
                <w:b/>
                <w:i/>
                <w:sz w:val="18"/>
                <w:szCs w:val="18"/>
              </w:rPr>
            </w:pPr>
          </w:p>
        </w:tc>
      </w:tr>
      <w:tr w:rsidR="00AF17F5" w14:paraId="5B5B26A8" w14:textId="77777777" w:rsidTr="001F2F13">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107ACBD8" w14:textId="77777777" w:rsidR="00AF17F5" w:rsidRPr="004643C7" w:rsidRDefault="00AF17F5" w:rsidP="001F2F13">
            <w:pPr>
              <w:pStyle w:val="IWTabelleklein"/>
              <w:spacing w:after="0"/>
              <w:ind w:left="113" w:hanging="113"/>
              <w:rPr>
                <w:rFonts w:cstheme="minorHAnsi"/>
                <w:i/>
              </w:rPr>
            </w:pPr>
            <w:r w:rsidRPr="000968C8">
              <w:rPr>
                <w:rFonts w:asciiTheme="minorHAnsi" w:hAnsiTheme="minorHAnsi" w:cstheme="minorHAnsi"/>
                <w:bCs/>
                <w:iCs/>
              </w:rPr>
              <w:t>Fahrzeuge auf Grundlage gesammelter Erfahrungen beim Rolltest optimieren</w:t>
            </w:r>
          </w:p>
        </w:tc>
        <w:tc>
          <w:tcPr>
            <w:tcW w:w="284" w:type="dxa"/>
            <w:tcBorders>
              <w:top w:val="nil"/>
              <w:left w:val="single" w:sz="12" w:space="0" w:color="FFE38B"/>
              <w:bottom w:val="nil"/>
              <w:right w:val="nil"/>
            </w:tcBorders>
          </w:tcPr>
          <w:p w14:paraId="51EAC781" w14:textId="77777777" w:rsidR="00AF17F5" w:rsidRDefault="00AF17F5" w:rsidP="001F2F13">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36F475E2" w14:textId="77777777" w:rsidR="00AF17F5" w:rsidRDefault="00AF17F5" w:rsidP="001F2F13">
            <w:pPr>
              <w:pStyle w:val="IWTabelleklein"/>
              <w:numPr>
                <w:ilvl w:val="0"/>
                <w:numId w:val="0"/>
              </w:numPr>
              <w:spacing w:after="0"/>
              <w:ind w:left="113"/>
            </w:pPr>
          </w:p>
        </w:tc>
      </w:tr>
    </w:tbl>
    <w:p w14:paraId="32D8B91B" w14:textId="77777777" w:rsidR="006305AE" w:rsidRDefault="006305AE">
      <w:pPr>
        <w:spacing w:after="0" w:line="240" w:lineRule="auto"/>
        <w:rPr>
          <w:sz w:val="30"/>
          <w:szCs w:val="30"/>
        </w:rPr>
      </w:pPr>
    </w:p>
    <w:p w14:paraId="640B3ABC" w14:textId="77777777" w:rsidR="006305AE" w:rsidRDefault="006305AE">
      <w:pPr>
        <w:spacing w:after="0" w:line="240" w:lineRule="auto"/>
        <w:rPr>
          <w:sz w:val="30"/>
          <w:szCs w:val="30"/>
        </w:rPr>
      </w:pPr>
      <w:r>
        <w:rPr>
          <w:sz w:val="30"/>
          <w:szCs w:val="30"/>
        </w:rPr>
        <w:br w:type="page"/>
      </w:r>
    </w:p>
    <w:p w14:paraId="1051208D" w14:textId="017EDD2C" w:rsidR="006305AE" w:rsidRDefault="006305AE" w:rsidP="006305AE">
      <w:pPr>
        <w:spacing w:after="0" w:line="240" w:lineRule="auto"/>
      </w:pPr>
      <w:r w:rsidRPr="006305AE">
        <w:rPr>
          <w:b/>
          <w:sz w:val="26"/>
        </w:rPr>
        <w:lastRenderedPageBreak/>
        <w:t>Sprachlicher Planungsrahmen</w:t>
      </w:r>
      <w:r>
        <w:br/>
      </w:r>
      <w:r w:rsidRPr="00D871A4">
        <w:t>am Beispiel des Ich-kann-Lernziels</w:t>
      </w:r>
      <w:r>
        <w:rPr>
          <w:b/>
        </w:rPr>
        <w:t xml:space="preserve"> „</w:t>
      </w:r>
      <w:r>
        <w:t>Ich kann erklären, wann ein Räderfahrzeug besonders weit rollt“</w:t>
      </w:r>
    </w:p>
    <w:p w14:paraId="135A754D" w14:textId="77777777" w:rsidR="006305AE" w:rsidRDefault="006305AE" w:rsidP="006305AE">
      <w:pPr>
        <w:spacing w:after="0" w:line="240" w:lineRule="auto"/>
        <w:rPr>
          <w:rFonts w:ascii="Calibri Light" w:hAnsi="Calibri Light"/>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7"/>
        <w:gridCol w:w="3048"/>
      </w:tblGrid>
      <w:tr w:rsidR="006305AE" w:rsidRPr="005035D3" w14:paraId="3DA989F9" w14:textId="77777777" w:rsidTr="00212FAE">
        <w:tc>
          <w:tcPr>
            <w:tcW w:w="1134" w:type="dxa"/>
            <w:tcBorders>
              <w:bottom w:val="dashed" w:sz="4" w:space="0" w:color="auto"/>
              <w:right w:val="dashed" w:sz="4" w:space="0" w:color="auto"/>
            </w:tcBorders>
            <w:tcMar>
              <w:top w:w="113" w:type="dxa"/>
              <w:left w:w="0" w:type="dxa"/>
              <w:bottom w:w="113" w:type="dxa"/>
              <w:right w:w="142" w:type="dxa"/>
            </w:tcMar>
          </w:tcPr>
          <w:p w14:paraId="1052C7AB" w14:textId="77777777" w:rsidR="006305AE" w:rsidRPr="005035D3" w:rsidRDefault="006305AE" w:rsidP="00212FAE">
            <w:pPr>
              <w:spacing w:after="0" w:line="264" w:lineRule="auto"/>
              <w:rPr>
                <w:b/>
                <w:sz w:val="16"/>
                <w:szCs w:val="16"/>
                <w:lang w:eastAsia="de-DE"/>
              </w:rPr>
            </w:pPr>
            <w:r w:rsidRPr="005035D3">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14:paraId="52C2A38B" w14:textId="77777777" w:rsidR="006305AE" w:rsidRPr="005035D3" w:rsidRDefault="006305AE" w:rsidP="00212FAE">
            <w:pPr>
              <w:spacing w:after="0" w:line="264" w:lineRule="auto"/>
              <w:rPr>
                <w:b/>
                <w:sz w:val="16"/>
                <w:szCs w:val="16"/>
                <w:lang w:eastAsia="de-DE"/>
              </w:rPr>
            </w:pPr>
            <w:r w:rsidRPr="005035D3">
              <w:rPr>
                <w:b/>
                <w:sz w:val="16"/>
                <w:szCs w:val="16"/>
                <w:lang w:eastAsia="de-DE"/>
              </w:rPr>
              <w:t>Sprachhandlungen</w:t>
            </w:r>
          </w:p>
        </w:tc>
        <w:tc>
          <w:tcPr>
            <w:tcW w:w="3047" w:type="dxa"/>
            <w:tcBorders>
              <w:left w:val="dashed" w:sz="4" w:space="0" w:color="auto"/>
              <w:bottom w:val="dashed" w:sz="4" w:space="0" w:color="auto"/>
              <w:right w:val="dashed" w:sz="4" w:space="0" w:color="auto"/>
            </w:tcBorders>
            <w:tcMar>
              <w:top w:w="113" w:type="dxa"/>
              <w:bottom w:w="113" w:type="dxa"/>
              <w:right w:w="142" w:type="dxa"/>
            </w:tcMar>
          </w:tcPr>
          <w:p w14:paraId="1008DCB9" w14:textId="77777777" w:rsidR="006305AE" w:rsidRPr="005035D3" w:rsidRDefault="006305AE" w:rsidP="00212FAE">
            <w:pPr>
              <w:spacing w:after="0" w:line="264" w:lineRule="auto"/>
              <w:rPr>
                <w:b/>
                <w:sz w:val="16"/>
                <w:szCs w:val="16"/>
                <w:lang w:eastAsia="de-DE"/>
              </w:rPr>
            </w:pPr>
            <w:r w:rsidRPr="005035D3">
              <w:rPr>
                <w:b/>
                <w:sz w:val="16"/>
                <w:szCs w:val="16"/>
                <w:lang w:eastAsia="de-DE"/>
              </w:rPr>
              <w:t>Sprachstrukturen</w:t>
            </w:r>
          </w:p>
        </w:tc>
        <w:tc>
          <w:tcPr>
            <w:tcW w:w="3048" w:type="dxa"/>
            <w:tcBorders>
              <w:left w:val="dashed" w:sz="4" w:space="0" w:color="auto"/>
              <w:bottom w:val="dashed" w:sz="4" w:space="0" w:color="auto"/>
            </w:tcBorders>
            <w:tcMar>
              <w:top w:w="113" w:type="dxa"/>
              <w:bottom w:w="113" w:type="dxa"/>
              <w:right w:w="142" w:type="dxa"/>
            </w:tcMar>
          </w:tcPr>
          <w:p w14:paraId="3F0854C9" w14:textId="77777777" w:rsidR="006305AE" w:rsidRPr="005035D3" w:rsidRDefault="006305AE" w:rsidP="00212FAE">
            <w:pPr>
              <w:spacing w:after="0" w:line="264" w:lineRule="auto"/>
              <w:rPr>
                <w:b/>
                <w:sz w:val="16"/>
                <w:szCs w:val="16"/>
                <w:lang w:eastAsia="de-DE"/>
              </w:rPr>
            </w:pPr>
            <w:r>
              <w:rPr>
                <w:b/>
                <w:sz w:val="16"/>
                <w:szCs w:val="16"/>
                <w:lang w:eastAsia="de-DE"/>
              </w:rPr>
              <w:t>Wortspeicher</w:t>
            </w:r>
          </w:p>
        </w:tc>
      </w:tr>
      <w:tr w:rsidR="006305AE" w:rsidRPr="005035D3" w14:paraId="38541481" w14:textId="77777777" w:rsidTr="00212FAE">
        <w:trPr>
          <w:trHeight w:val="2143"/>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2C1EDEF7" w14:textId="1441EA16" w:rsidR="006305AE" w:rsidRDefault="00212FAE" w:rsidP="00212FAE">
            <w:pPr>
              <w:pStyle w:val="IWText"/>
              <w:rPr>
                <w:rStyle w:val="IWTextZchn"/>
                <w:i/>
                <w:sz w:val="16"/>
                <w:szCs w:val="16"/>
              </w:rPr>
            </w:pPr>
            <w:r w:rsidRPr="00212FAE">
              <w:rPr>
                <w:rStyle w:val="IWTextZchn"/>
                <w:i/>
                <w:sz w:val="16"/>
                <w:szCs w:val="16"/>
              </w:rPr>
              <w:t>erklären, wann ein Räderfahrzeug besonders weit rollt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086A2760" w14:textId="77777777" w:rsidR="00DC0CFB" w:rsidRDefault="007A0525" w:rsidP="00DC0CFB">
            <w:pPr>
              <w:pStyle w:val="IWText"/>
              <w:spacing w:after="0"/>
              <w:rPr>
                <w:rStyle w:val="IWTextZchn"/>
                <w:i/>
                <w:sz w:val="16"/>
                <w:szCs w:val="16"/>
              </w:rPr>
            </w:pPr>
            <w:r>
              <w:rPr>
                <w:rStyle w:val="IWTextZchn"/>
                <w:i/>
                <w:sz w:val="16"/>
                <w:szCs w:val="16"/>
              </w:rPr>
              <w:t>vergleichen</w:t>
            </w:r>
          </w:p>
          <w:p w14:paraId="1135B76C" w14:textId="77777777" w:rsidR="00DC0CFB" w:rsidRDefault="00DC0CFB" w:rsidP="00DC0CFB">
            <w:pPr>
              <w:pStyle w:val="IWText"/>
              <w:spacing w:after="0"/>
              <w:rPr>
                <w:rStyle w:val="IWTextZchn"/>
                <w:i/>
                <w:sz w:val="16"/>
                <w:szCs w:val="16"/>
              </w:rPr>
            </w:pPr>
          </w:p>
          <w:p w14:paraId="44C98A72" w14:textId="77777777" w:rsidR="00DC0CFB" w:rsidRDefault="00DC0CFB" w:rsidP="00DC0CFB">
            <w:pPr>
              <w:pStyle w:val="IWText"/>
              <w:spacing w:after="0"/>
              <w:rPr>
                <w:rStyle w:val="IWTextZchn"/>
                <w:i/>
                <w:sz w:val="16"/>
                <w:szCs w:val="16"/>
              </w:rPr>
            </w:pPr>
          </w:p>
          <w:p w14:paraId="7BA4C011" w14:textId="0FFF00AC" w:rsidR="006305AE" w:rsidRDefault="007A0525" w:rsidP="00DC0CFB">
            <w:pPr>
              <w:pStyle w:val="IWText"/>
              <w:spacing w:after="0"/>
              <w:rPr>
                <w:rStyle w:val="IWTextZchn"/>
                <w:i/>
                <w:sz w:val="16"/>
                <w:szCs w:val="16"/>
              </w:rPr>
            </w:pPr>
            <w:r w:rsidRPr="007A0525">
              <w:rPr>
                <w:rStyle w:val="IWTextZchn"/>
                <w:i/>
                <w:sz w:val="16"/>
                <w:szCs w:val="16"/>
              </w:rPr>
              <w:t xml:space="preserve">Folgen </w:t>
            </w:r>
            <w:r>
              <w:rPr>
                <w:rStyle w:val="IWTextZchn"/>
                <w:i/>
                <w:sz w:val="16"/>
                <w:szCs w:val="16"/>
              </w:rPr>
              <w:t>beschreiben</w:t>
            </w:r>
          </w:p>
          <w:p w14:paraId="031D7DC0" w14:textId="77777777" w:rsidR="007A0525" w:rsidRDefault="007A0525" w:rsidP="00DC0CFB">
            <w:pPr>
              <w:pStyle w:val="IWText"/>
              <w:spacing w:after="0"/>
              <w:rPr>
                <w:rStyle w:val="IWTextZchn"/>
                <w:i/>
                <w:sz w:val="16"/>
                <w:szCs w:val="16"/>
              </w:rPr>
            </w:pPr>
          </w:p>
          <w:p w14:paraId="1E2FD02D" w14:textId="77777777" w:rsidR="00DC0CFB" w:rsidRDefault="00DC0CFB" w:rsidP="00DC0CFB">
            <w:pPr>
              <w:pStyle w:val="IWText"/>
              <w:spacing w:after="0"/>
              <w:rPr>
                <w:rStyle w:val="IWTextZchn"/>
                <w:i/>
                <w:sz w:val="16"/>
                <w:szCs w:val="16"/>
              </w:rPr>
            </w:pPr>
          </w:p>
          <w:p w14:paraId="375C647A" w14:textId="01E3E0B2" w:rsidR="007A0525" w:rsidRPr="007A0525" w:rsidRDefault="007A0525" w:rsidP="00DC0CFB">
            <w:pPr>
              <w:pStyle w:val="IWText"/>
              <w:spacing w:after="0"/>
              <w:rPr>
                <w:rStyle w:val="IWTextZchn"/>
                <w:i/>
                <w:sz w:val="16"/>
                <w:szCs w:val="16"/>
              </w:rPr>
            </w:pPr>
            <w:r>
              <w:rPr>
                <w:rStyle w:val="IWTextZchn"/>
                <w:i/>
                <w:sz w:val="16"/>
                <w:szCs w:val="16"/>
              </w:rPr>
              <w:t>Bedingungen beschreiben</w:t>
            </w: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43A23792" w14:textId="7AAEA044" w:rsidR="007A0525" w:rsidRDefault="007A0525" w:rsidP="00DC0CFB">
            <w:pPr>
              <w:pStyle w:val="IWText"/>
              <w:spacing w:after="0"/>
              <w:rPr>
                <w:rStyle w:val="IWTextZchn"/>
                <w:i/>
                <w:sz w:val="16"/>
                <w:szCs w:val="16"/>
              </w:rPr>
            </w:pPr>
            <w:r>
              <w:rPr>
                <w:rStyle w:val="IWTextZchn"/>
                <w:i/>
                <w:sz w:val="16"/>
                <w:szCs w:val="16"/>
              </w:rPr>
              <w:t xml:space="preserve">Ein Fahrzeug </w:t>
            </w:r>
            <w:r w:rsidR="00DC0CFB">
              <w:rPr>
                <w:rStyle w:val="IWTextZchn"/>
                <w:i/>
                <w:sz w:val="16"/>
                <w:szCs w:val="16"/>
              </w:rPr>
              <w:t xml:space="preserve">mit schmalen Reifen rollt </w:t>
            </w:r>
            <w:r w:rsidR="00DC0CFB" w:rsidRPr="00DF3018">
              <w:rPr>
                <w:rStyle w:val="IWTextZchn"/>
                <w:b/>
                <w:i/>
                <w:sz w:val="16"/>
                <w:szCs w:val="16"/>
              </w:rPr>
              <w:t xml:space="preserve">weiter </w:t>
            </w:r>
            <w:r w:rsidR="00DC0CFB" w:rsidRPr="001169CE">
              <w:rPr>
                <w:rStyle w:val="IWTextZchn"/>
                <w:b/>
                <w:i/>
                <w:sz w:val="16"/>
                <w:szCs w:val="16"/>
              </w:rPr>
              <w:t>als</w:t>
            </w:r>
            <w:r w:rsidR="00DC0CFB">
              <w:rPr>
                <w:rStyle w:val="IWTextZchn"/>
                <w:i/>
                <w:sz w:val="16"/>
                <w:szCs w:val="16"/>
              </w:rPr>
              <w:t xml:space="preserve"> ein Fahrzeug mit breiten Reifen.</w:t>
            </w:r>
          </w:p>
          <w:p w14:paraId="1847546E" w14:textId="77777777" w:rsidR="00DC0CFB" w:rsidRDefault="00DC0CFB" w:rsidP="00DC0CFB">
            <w:pPr>
              <w:pStyle w:val="IWText"/>
              <w:spacing w:after="0"/>
              <w:rPr>
                <w:rStyle w:val="IWTextZchn"/>
                <w:i/>
                <w:sz w:val="16"/>
                <w:szCs w:val="16"/>
              </w:rPr>
            </w:pPr>
          </w:p>
          <w:p w14:paraId="6E875F61" w14:textId="6A2A8271" w:rsidR="006305AE" w:rsidRDefault="006305AE" w:rsidP="00DC0CFB">
            <w:pPr>
              <w:pStyle w:val="IWText"/>
              <w:spacing w:after="0"/>
              <w:rPr>
                <w:rStyle w:val="IWTextZchn"/>
                <w:sz w:val="16"/>
                <w:szCs w:val="16"/>
              </w:rPr>
            </w:pPr>
            <w:r w:rsidRPr="001169CE">
              <w:rPr>
                <w:rStyle w:val="IWTextZchn"/>
                <w:b/>
                <w:i/>
                <w:sz w:val="16"/>
                <w:szCs w:val="16"/>
              </w:rPr>
              <w:t>J</w:t>
            </w:r>
            <w:r w:rsidR="007A0525" w:rsidRPr="001169CE">
              <w:rPr>
                <w:rStyle w:val="IWTextZchn"/>
                <w:b/>
                <w:sz w:val="16"/>
                <w:szCs w:val="16"/>
              </w:rPr>
              <w:t>e</w:t>
            </w:r>
            <w:r w:rsidR="007A0525">
              <w:rPr>
                <w:rStyle w:val="IWTextZchn"/>
                <w:sz w:val="16"/>
                <w:szCs w:val="16"/>
              </w:rPr>
              <w:t xml:space="preserve"> </w:t>
            </w:r>
            <w:r w:rsidR="007A0525" w:rsidRPr="00A90F2B">
              <w:rPr>
                <w:rStyle w:val="IWTextZchn"/>
                <w:b/>
                <w:sz w:val="16"/>
                <w:szCs w:val="16"/>
              </w:rPr>
              <w:t>runder</w:t>
            </w:r>
            <w:r w:rsidR="007A0525">
              <w:rPr>
                <w:rStyle w:val="IWTextZchn"/>
                <w:sz w:val="16"/>
                <w:szCs w:val="16"/>
              </w:rPr>
              <w:t xml:space="preserve"> die Räder sind, </w:t>
            </w:r>
            <w:r w:rsidR="007A0525" w:rsidRPr="001169CE">
              <w:rPr>
                <w:rStyle w:val="IWTextZchn"/>
                <w:b/>
                <w:sz w:val="16"/>
                <w:szCs w:val="16"/>
              </w:rPr>
              <w:t>desto</w:t>
            </w:r>
            <w:r w:rsidR="007A0525">
              <w:rPr>
                <w:rStyle w:val="IWTextZchn"/>
                <w:sz w:val="16"/>
                <w:szCs w:val="16"/>
              </w:rPr>
              <w:t xml:space="preserve"> </w:t>
            </w:r>
            <w:r w:rsidR="001169CE" w:rsidRPr="00A90F2B">
              <w:rPr>
                <w:rStyle w:val="IWTextZchn"/>
                <w:b/>
                <w:sz w:val="16"/>
                <w:szCs w:val="16"/>
              </w:rPr>
              <w:t>be</w:t>
            </w:r>
            <w:r w:rsidR="00A90F2B" w:rsidRPr="00A90F2B">
              <w:rPr>
                <w:rStyle w:val="IWTextZchn"/>
                <w:b/>
                <w:sz w:val="16"/>
                <w:szCs w:val="16"/>
              </w:rPr>
              <w:t>sser</w:t>
            </w:r>
            <w:r w:rsidR="007A0525">
              <w:rPr>
                <w:rStyle w:val="IWTextZchn"/>
                <w:sz w:val="16"/>
                <w:szCs w:val="16"/>
              </w:rPr>
              <w:t xml:space="preserve"> rollen sie</w:t>
            </w:r>
            <w:r w:rsidR="00DC0CFB">
              <w:rPr>
                <w:rStyle w:val="IWTextZchn"/>
                <w:sz w:val="16"/>
                <w:szCs w:val="16"/>
              </w:rPr>
              <w:t>.</w:t>
            </w:r>
          </w:p>
          <w:p w14:paraId="5A116FC5" w14:textId="77777777" w:rsidR="00DC0CFB" w:rsidRDefault="00DC0CFB" w:rsidP="00DC0CFB">
            <w:pPr>
              <w:pStyle w:val="IWText"/>
              <w:spacing w:after="0"/>
              <w:rPr>
                <w:rStyle w:val="IWTextZchn"/>
                <w:i/>
                <w:sz w:val="16"/>
                <w:szCs w:val="16"/>
              </w:rPr>
            </w:pPr>
          </w:p>
          <w:p w14:paraId="08030B5B" w14:textId="49497995" w:rsidR="00DC0CFB" w:rsidRDefault="00DC0CFB" w:rsidP="00DC0CFB">
            <w:pPr>
              <w:pStyle w:val="IWText"/>
              <w:spacing w:after="0"/>
              <w:rPr>
                <w:rStyle w:val="IWTextZchn"/>
                <w:i/>
                <w:sz w:val="16"/>
                <w:szCs w:val="16"/>
              </w:rPr>
            </w:pPr>
            <w:r w:rsidRPr="001169CE">
              <w:rPr>
                <w:rStyle w:val="IWTextZchn"/>
                <w:b/>
                <w:i/>
                <w:sz w:val="16"/>
                <w:szCs w:val="16"/>
              </w:rPr>
              <w:t>Wenn</w:t>
            </w:r>
            <w:r>
              <w:rPr>
                <w:rStyle w:val="IWTextZchn"/>
                <w:i/>
                <w:sz w:val="16"/>
                <w:szCs w:val="16"/>
              </w:rPr>
              <w:t xml:space="preserve"> das Fahrzeug schwer ist, </w:t>
            </w:r>
            <w:r w:rsidR="001169CE" w:rsidRPr="001169CE">
              <w:rPr>
                <w:rStyle w:val="IWTextZchn"/>
                <w:b/>
                <w:i/>
                <w:sz w:val="16"/>
                <w:szCs w:val="16"/>
              </w:rPr>
              <w:t>dann</w:t>
            </w:r>
            <w:r w:rsidR="001169CE">
              <w:rPr>
                <w:rStyle w:val="IWTextZchn"/>
                <w:i/>
                <w:sz w:val="16"/>
                <w:szCs w:val="16"/>
              </w:rPr>
              <w:t xml:space="preserve"> r</w:t>
            </w:r>
            <w:r>
              <w:rPr>
                <w:rStyle w:val="IWTextZchn"/>
                <w:i/>
                <w:sz w:val="16"/>
                <w:szCs w:val="16"/>
              </w:rPr>
              <w:t>ollt es weiter.</w:t>
            </w:r>
          </w:p>
          <w:p w14:paraId="7F305889" w14:textId="58F2B78D" w:rsidR="00DC0CFB" w:rsidRDefault="00DC0CFB" w:rsidP="00DC0CFB">
            <w:pPr>
              <w:pStyle w:val="IWText"/>
              <w:spacing w:after="0"/>
              <w:rPr>
                <w:rStyle w:val="IWTextZchn"/>
                <w:i/>
                <w:sz w:val="16"/>
                <w:szCs w:val="16"/>
              </w:rPr>
            </w:pPr>
          </w:p>
          <w:p w14:paraId="72789049" w14:textId="6D71E454" w:rsidR="00DC0CFB" w:rsidRDefault="00DC0CFB" w:rsidP="00DC0CFB">
            <w:pPr>
              <w:pStyle w:val="IWText"/>
              <w:spacing w:after="0"/>
              <w:rPr>
                <w:rStyle w:val="IWTextZchn"/>
                <w:i/>
                <w:sz w:val="16"/>
                <w:szCs w:val="16"/>
              </w:rPr>
            </w:pPr>
            <w:r w:rsidRPr="001169CE">
              <w:rPr>
                <w:rStyle w:val="IWTextZchn"/>
                <w:b/>
                <w:i/>
                <w:sz w:val="16"/>
                <w:szCs w:val="16"/>
              </w:rPr>
              <w:t>Wenn</w:t>
            </w:r>
            <w:r>
              <w:rPr>
                <w:rStyle w:val="IWTextZchn"/>
                <w:i/>
                <w:sz w:val="16"/>
                <w:szCs w:val="16"/>
              </w:rPr>
              <w:t xml:space="preserve"> die Räder sich gut um die Achse bewegen können, </w:t>
            </w:r>
            <w:r w:rsidR="001169CE" w:rsidRPr="001169CE">
              <w:rPr>
                <w:rStyle w:val="IWTextZchn"/>
                <w:b/>
                <w:i/>
                <w:sz w:val="16"/>
                <w:szCs w:val="16"/>
              </w:rPr>
              <w:t>dann</w:t>
            </w:r>
            <w:r w:rsidR="001169CE">
              <w:rPr>
                <w:rStyle w:val="IWTextZchn"/>
                <w:i/>
                <w:sz w:val="16"/>
                <w:szCs w:val="16"/>
              </w:rPr>
              <w:t xml:space="preserve"> </w:t>
            </w:r>
            <w:r>
              <w:rPr>
                <w:rStyle w:val="IWTextZchn"/>
                <w:i/>
                <w:sz w:val="16"/>
                <w:szCs w:val="16"/>
              </w:rPr>
              <w:t>rollt das Fahrzeug weiter</w:t>
            </w:r>
            <w:r w:rsidR="001169CE">
              <w:rPr>
                <w:rStyle w:val="IWTextZchn"/>
                <w:i/>
                <w:sz w:val="16"/>
                <w:szCs w:val="16"/>
              </w:rPr>
              <w:t>.</w:t>
            </w:r>
          </w:p>
          <w:p w14:paraId="28E6FA31" w14:textId="77777777" w:rsidR="00DC0CFB" w:rsidRDefault="00DC0CFB" w:rsidP="00DC0CFB">
            <w:pPr>
              <w:pStyle w:val="IWText"/>
              <w:spacing w:after="0"/>
              <w:rPr>
                <w:rStyle w:val="IWTextZchn"/>
                <w:sz w:val="16"/>
                <w:szCs w:val="16"/>
              </w:rPr>
            </w:pPr>
          </w:p>
          <w:p w14:paraId="5A62FBE1" w14:textId="6FDA82E5" w:rsidR="006305AE" w:rsidRDefault="006305AE" w:rsidP="00DC0CFB">
            <w:pPr>
              <w:pStyle w:val="IWText"/>
              <w:spacing w:after="0"/>
              <w:rPr>
                <w:rStyle w:val="IWTextZchn"/>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3E3DA0BA" w14:textId="5C29282B" w:rsidR="00DC0CFB" w:rsidRDefault="00DC0CFB" w:rsidP="00DC0CFB">
            <w:pPr>
              <w:pStyle w:val="IWText"/>
              <w:spacing w:after="0"/>
              <w:rPr>
                <w:rStyle w:val="IWTextZchn"/>
                <w:i/>
                <w:sz w:val="16"/>
                <w:szCs w:val="16"/>
              </w:rPr>
            </w:pPr>
            <w:r>
              <w:rPr>
                <w:rStyle w:val="IWTextZchn"/>
                <w:i/>
                <w:sz w:val="16"/>
                <w:szCs w:val="16"/>
              </w:rPr>
              <w:t>das Fahrzeug, die Fahrzeuge</w:t>
            </w:r>
          </w:p>
          <w:p w14:paraId="01C1C8AD" w14:textId="77777777" w:rsidR="00DC0CFB" w:rsidRDefault="00DC0CFB" w:rsidP="00DC0CFB">
            <w:pPr>
              <w:pStyle w:val="IWText"/>
              <w:spacing w:after="0"/>
              <w:rPr>
                <w:rStyle w:val="IWTextZchn"/>
                <w:i/>
                <w:sz w:val="16"/>
                <w:szCs w:val="16"/>
              </w:rPr>
            </w:pPr>
            <w:r>
              <w:rPr>
                <w:rStyle w:val="IWTextZchn"/>
                <w:i/>
                <w:sz w:val="16"/>
                <w:szCs w:val="16"/>
              </w:rPr>
              <w:t>der Reifen, die Reifen</w:t>
            </w:r>
          </w:p>
          <w:p w14:paraId="31F6DA94" w14:textId="7AC74FDA" w:rsidR="00DC0CFB" w:rsidRDefault="00DC0CFB" w:rsidP="00DC0CFB">
            <w:pPr>
              <w:pStyle w:val="IWText"/>
              <w:spacing w:after="0"/>
              <w:rPr>
                <w:rStyle w:val="IWTextZchn"/>
                <w:i/>
                <w:sz w:val="16"/>
                <w:szCs w:val="16"/>
              </w:rPr>
            </w:pPr>
            <w:r>
              <w:rPr>
                <w:rStyle w:val="IWTextZchn"/>
                <w:i/>
                <w:sz w:val="16"/>
                <w:szCs w:val="16"/>
              </w:rPr>
              <w:t>die Achse, die Achsen</w:t>
            </w:r>
          </w:p>
          <w:p w14:paraId="4B4F64D7" w14:textId="14108539" w:rsidR="00DC0CFB" w:rsidRDefault="00DC0CFB" w:rsidP="00DC0CFB">
            <w:pPr>
              <w:pStyle w:val="IWText"/>
              <w:spacing w:after="0"/>
              <w:rPr>
                <w:rStyle w:val="IWTextZchn"/>
                <w:i/>
                <w:sz w:val="16"/>
                <w:szCs w:val="16"/>
              </w:rPr>
            </w:pPr>
            <w:r>
              <w:rPr>
                <w:rStyle w:val="IWTextZchn"/>
                <w:i/>
                <w:sz w:val="16"/>
                <w:szCs w:val="16"/>
              </w:rPr>
              <w:t xml:space="preserve">das </w:t>
            </w:r>
            <w:r w:rsidR="007E69F8">
              <w:rPr>
                <w:rStyle w:val="IWTextZchn"/>
                <w:i/>
                <w:sz w:val="16"/>
                <w:szCs w:val="16"/>
              </w:rPr>
              <w:t>Rad, die Räder</w:t>
            </w:r>
          </w:p>
          <w:p w14:paraId="21325A04" w14:textId="7E2868B0" w:rsidR="007A0525" w:rsidRDefault="00DC0CFB" w:rsidP="00DC0CFB">
            <w:pPr>
              <w:pStyle w:val="IWText"/>
              <w:spacing w:after="0"/>
              <w:rPr>
                <w:rStyle w:val="IWTextZchn"/>
                <w:i/>
                <w:sz w:val="16"/>
                <w:szCs w:val="16"/>
              </w:rPr>
            </w:pPr>
            <w:r>
              <w:rPr>
                <w:rStyle w:val="IWTextZchn"/>
                <w:i/>
                <w:sz w:val="16"/>
                <w:szCs w:val="16"/>
              </w:rPr>
              <w:t>weit, weiter, am weitesten</w:t>
            </w:r>
          </w:p>
          <w:p w14:paraId="6F451E8C" w14:textId="3F34BB2A" w:rsidR="00DC0CFB" w:rsidRDefault="00DC0CFB" w:rsidP="00DC0CFB">
            <w:pPr>
              <w:pStyle w:val="IWText"/>
              <w:spacing w:after="0"/>
              <w:rPr>
                <w:rStyle w:val="IWTextZchn"/>
                <w:i/>
                <w:sz w:val="16"/>
                <w:szCs w:val="16"/>
              </w:rPr>
            </w:pPr>
            <w:r>
              <w:rPr>
                <w:rStyle w:val="IWTextZchn"/>
                <w:i/>
                <w:sz w:val="16"/>
                <w:szCs w:val="16"/>
              </w:rPr>
              <w:t>rund, runder, am rundesten</w:t>
            </w:r>
          </w:p>
          <w:p w14:paraId="64FD20D5" w14:textId="5A8BC046" w:rsidR="007E69F8" w:rsidRDefault="00512D23" w:rsidP="00DC0CFB">
            <w:pPr>
              <w:pStyle w:val="IWText"/>
              <w:spacing w:after="0"/>
              <w:rPr>
                <w:rStyle w:val="IWTextZchn"/>
                <w:i/>
                <w:sz w:val="16"/>
                <w:szCs w:val="16"/>
              </w:rPr>
            </w:pPr>
            <w:r>
              <w:rPr>
                <w:rStyle w:val="IWTextZchn"/>
                <w:i/>
                <w:sz w:val="16"/>
                <w:szCs w:val="16"/>
              </w:rPr>
              <w:t>schmal, schmaler, am schma</w:t>
            </w:r>
            <w:r w:rsidR="007E69F8">
              <w:rPr>
                <w:rStyle w:val="IWTextZchn"/>
                <w:i/>
                <w:sz w:val="16"/>
                <w:szCs w:val="16"/>
              </w:rPr>
              <w:t>lsten</w:t>
            </w:r>
          </w:p>
          <w:p w14:paraId="2514AE5C" w14:textId="1919A5C8" w:rsidR="00DF3018" w:rsidRDefault="00DF3018" w:rsidP="00DC0CFB">
            <w:pPr>
              <w:pStyle w:val="IWText"/>
              <w:spacing w:after="0"/>
              <w:rPr>
                <w:rStyle w:val="IWTextZchn"/>
                <w:i/>
                <w:sz w:val="16"/>
                <w:szCs w:val="16"/>
              </w:rPr>
            </w:pPr>
            <w:r>
              <w:rPr>
                <w:rStyle w:val="IWTextZchn"/>
                <w:i/>
                <w:sz w:val="16"/>
                <w:szCs w:val="16"/>
              </w:rPr>
              <w:t>breit, breiter, am breitesten</w:t>
            </w:r>
          </w:p>
          <w:p w14:paraId="0EE880DE" w14:textId="57CA4AE5" w:rsidR="007E69F8" w:rsidRDefault="007E69F8" w:rsidP="00DC0CFB">
            <w:pPr>
              <w:pStyle w:val="IWText"/>
              <w:spacing w:after="0"/>
              <w:rPr>
                <w:rStyle w:val="IWTextZchn"/>
                <w:i/>
                <w:sz w:val="16"/>
                <w:szCs w:val="16"/>
              </w:rPr>
            </w:pPr>
            <w:r>
              <w:rPr>
                <w:rStyle w:val="IWTextZchn"/>
                <w:i/>
                <w:sz w:val="16"/>
                <w:szCs w:val="16"/>
              </w:rPr>
              <w:t>schwer, schwerer, am schwersten</w:t>
            </w:r>
          </w:p>
          <w:p w14:paraId="06A80E62" w14:textId="2BD6E061" w:rsidR="00A90F2B" w:rsidRDefault="00A90F2B" w:rsidP="00DC0CFB">
            <w:pPr>
              <w:pStyle w:val="IWText"/>
              <w:spacing w:after="0"/>
              <w:rPr>
                <w:rStyle w:val="IWTextZchn"/>
                <w:i/>
                <w:sz w:val="16"/>
                <w:szCs w:val="16"/>
              </w:rPr>
            </w:pPr>
            <w:r>
              <w:rPr>
                <w:rStyle w:val="IWTextZchn"/>
                <w:i/>
                <w:sz w:val="16"/>
                <w:szCs w:val="16"/>
              </w:rPr>
              <w:t>gut, besser, am besten</w:t>
            </w:r>
          </w:p>
          <w:p w14:paraId="2CEE4EA4" w14:textId="77777777" w:rsidR="007E69F8" w:rsidRDefault="007E69F8" w:rsidP="00DC0CFB">
            <w:pPr>
              <w:pStyle w:val="IWText"/>
              <w:spacing w:after="0"/>
              <w:rPr>
                <w:rStyle w:val="IWTextZchn"/>
                <w:i/>
                <w:sz w:val="16"/>
                <w:szCs w:val="16"/>
              </w:rPr>
            </w:pPr>
          </w:p>
          <w:p w14:paraId="7A907DBA" w14:textId="0B08C611" w:rsidR="00DC0CFB" w:rsidRDefault="00DC0CFB" w:rsidP="00DC0CFB">
            <w:pPr>
              <w:pStyle w:val="IWText"/>
              <w:spacing w:after="0"/>
              <w:rPr>
                <w:rStyle w:val="IWTextZchn"/>
                <w:i/>
                <w:sz w:val="16"/>
                <w:szCs w:val="16"/>
              </w:rPr>
            </w:pPr>
            <w:r>
              <w:rPr>
                <w:rStyle w:val="IWTextZchn"/>
                <w:i/>
                <w:sz w:val="16"/>
                <w:szCs w:val="16"/>
              </w:rPr>
              <w:t>rollen, er/sie/es rollt</w:t>
            </w:r>
          </w:p>
          <w:p w14:paraId="6C550D3C" w14:textId="0E799417" w:rsidR="007A0525" w:rsidRDefault="001169CE" w:rsidP="00DC0CFB">
            <w:pPr>
              <w:pStyle w:val="IWText"/>
              <w:spacing w:after="0"/>
              <w:rPr>
                <w:rStyle w:val="IWTextZchn"/>
                <w:i/>
                <w:sz w:val="16"/>
                <w:szCs w:val="16"/>
              </w:rPr>
            </w:pPr>
            <w:r>
              <w:rPr>
                <w:rStyle w:val="IWTextZchn"/>
                <w:i/>
                <w:sz w:val="16"/>
                <w:szCs w:val="16"/>
              </w:rPr>
              <w:t>sich bewegen, er/sie/es bewegt sich</w:t>
            </w:r>
          </w:p>
          <w:p w14:paraId="0335CBC4" w14:textId="77777777" w:rsidR="00DC0CFB" w:rsidRDefault="00DC0CFB" w:rsidP="00DC0CFB">
            <w:pPr>
              <w:pStyle w:val="IWText"/>
              <w:spacing w:after="0"/>
              <w:rPr>
                <w:rStyle w:val="IWTextZchn"/>
                <w:i/>
                <w:sz w:val="16"/>
                <w:szCs w:val="16"/>
              </w:rPr>
            </w:pPr>
          </w:p>
          <w:p w14:paraId="6A13B703" w14:textId="77777777" w:rsidR="00DC0CFB" w:rsidRDefault="00DC0CFB" w:rsidP="00DC0CFB">
            <w:pPr>
              <w:pStyle w:val="IWText"/>
              <w:spacing w:after="0"/>
              <w:rPr>
                <w:rStyle w:val="IWTextZchn"/>
                <w:i/>
                <w:sz w:val="16"/>
                <w:szCs w:val="16"/>
              </w:rPr>
            </w:pPr>
          </w:p>
          <w:p w14:paraId="73C59021" w14:textId="3D2182CF" w:rsidR="00DC0CFB" w:rsidRPr="00BB4AB1" w:rsidRDefault="001169CE" w:rsidP="00DC0CFB">
            <w:pPr>
              <w:pStyle w:val="IWText"/>
              <w:spacing w:after="0"/>
              <w:rPr>
                <w:rStyle w:val="IWTextZchn"/>
                <w:b/>
                <w:i/>
                <w:sz w:val="16"/>
                <w:szCs w:val="16"/>
              </w:rPr>
            </w:pPr>
            <w:r w:rsidRPr="00BB4AB1">
              <w:rPr>
                <w:rStyle w:val="IWTextZchn"/>
                <w:b/>
                <w:i/>
                <w:sz w:val="16"/>
                <w:szCs w:val="16"/>
              </w:rPr>
              <w:t>kohäsive Mittel</w:t>
            </w:r>
            <w:r w:rsidR="00DF3018" w:rsidRPr="00BB4AB1">
              <w:rPr>
                <w:rStyle w:val="IWTextZchn"/>
                <w:b/>
                <w:i/>
                <w:sz w:val="16"/>
                <w:szCs w:val="16"/>
              </w:rPr>
              <w:t>:</w:t>
            </w:r>
          </w:p>
          <w:p w14:paraId="0C6636CB" w14:textId="4DC0AD4F" w:rsidR="007A0525" w:rsidRDefault="007A0525" w:rsidP="00DC0CFB">
            <w:pPr>
              <w:pStyle w:val="IWText"/>
              <w:spacing w:after="0"/>
              <w:rPr>
                <w:rStyle w:val="IWTextZchn"/>
                <w:sz w:val="16"/>
                <w:szCs w:val="16"/>
              </w:rPr>
            </w:pPr>
            <w:r>
              <w:rPr>
                <w:rStyle w:val="IWTextZchn"/>
                <w:i/>
                <w:sz w:val="16"/>
                <w:szCs w:val="16"/>
              </w:rPr>
              <w:t>J</w:t>
            </w:r>
            <w:r>
              <w:rPr>
                <w:rStyle w:val="IWTextZchn"/>
                <w:sz w:val="16"/>
                <w:szCs w:val="16"/>
              </w:rPr>
              <w:t>e … desto …</w:t>
            </w:r>
          </w:p>
          <w:p w14:paraId="2265D975" w14:textId="4850AFA9" w:rsidR="007A0525" w:rsidRDefault="007A0525" w:rsidP="00DC0CFB">
            <w:pPr>
              <w:pStyle w:val="IWText"/>
              <w:spacing w:after="0"/>
              <w:rPr>
                <w:rStyle w:val="IWTextZchn"/>
                <w:i/>
                <w:sz w:val="16"/>
                <w:szCs w:val="16"/>
              </w:rPr>
            </w:pPr>
            <w:r>
              <w:rPr>
                <w:rStyle w:val="IWTextZchn"/>
                <w:i/>
                <w:sz w:val="16"/>
                <w:szCs w:val="16"/>
              </w:rPr>
              <w:t>Wenn … dann …</w:t>
            </w:r>
          </w:p>
        </w:tc>
      </w:tr>
      <w:tr w:rsidR="006305AE" w:rsidRPr="005035D3" w14:paraId="500B29EC" w14:textId="77777777" w:rsidTr="00212FAE">
        <w:trPr>
          <w:trHeight w:val="126"/>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0CA358C8" w14:textId="77777777" w:rsidR="006305AE" w:rsidRDefault="006305AE" w:rsidP="00212FAE">
            <w:pPr>
              <w:pStyle w:val="IWText"/>
              <w:spacing w:after="0" w:line="240" w:lineRule="auto"/>
              <w:rPr>
                <w:rStyle w:val="IWTextZchn"/>
                <w:i/>
                <w:sz w:val="16"/>
                <w:szCs w:val="16"/>
              </w:rPr>
            </w:pPr>
            <w:r>
              <w:rPr>
                <w:rStyle w:val="IWTextZchn"/>
                <w:i/>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7191A1CE" w14:textId="77777777" w:rsidR="006305AE" w:rsidRDefault="006305AE" w:rsidP="00212FAE">
            <w:pPr>
              <w:pStyle w:val="IWText"/>
              <w:spacing w:after="0" w:line="240" w:lineRule="auto"/>
              <w:rPr>
                <w:rStyle w:val="IWTextZchn"/>
                <w:i/>
                <w:sz w:val="16"/>
                <w:szCs w:val="16"/>
              </w:rPr>
            </w:pP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7AF96207" w14:textId="77777777" w:rsidR="006305AE" w:rsidRPr="00D71756" w:rsidRDefault="006305AE" w:rsidP="00212FAE">
            <w:pPr>
              <w:pStyle w:val="IWText"/>
              <w:spacing w:after="0" w:line="240" w:lineRule="auto"/>
              <w:rPr>
                <w:rStyle w:val="IWTextZchn"/>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4C32B308" w14:textId="77777777" w:rsidR="006305AE" w:rsidRDefault="006305AE" w:rsidP="00212FAE">
            <w:pPr>
              <w:pStyle w:val="IWText"/>
              <w:spacing w:after="0" w:line="240" w:lineRule="auto"/>
              <w:rPr>
                <w:rStyle w:val="IWTextZchn"/>
                <w:i/>
                <w:sz w:val="16"/>
                <w:szCs w:val="16"/>
              </w:rPr>
            </w:pPr>
          </w:p>
        </w:tc>
      </w:tr>
    </w:tbl>
    <w:p w14:paraId="575431C7" w14:textId="77777777" w:rsidR="006305AE" w:rsidRDefault="006305AE" w:rsidP="006305AE">
      <w:pPr>
        <w:spacing w:after="0" w:line="240" w:lineRule="auto"/>
        <w:rPr>
          <w:rFonts w:ascii="Calibri Light" w:hAnsi="Calibri Light"/>
          <w:sz w:val="30"/>
          <w:szCs w:val="30"/>
        </w:rPr>
      </w:pPr>
    </w:p>
    <w:p w14:paraId="54068079" w14:textId="77777777" w:rsidR="006305AE" w:rsidRDefault="006305AE" w:rsidP="006305AE">
      <w:pPr>
        <w:pStyle w:val="IW13ohne"/>
        <w:spacing w:line="240" w:lineRule="auto"/>
        <w:rPr>
          <w:color w:val="000000" w:themeColor="text1"/>
        </w:rPr>
      </w:pPr>
      <w:r>
        <w:rPr>
          <w:color w:val="000000" w:themeColor="text1"/>
        </w:rPr>
        <w:t>Kompetenzerwartungen lt. Lehrplan Ende Schuleingangsphase</w:t>
      </w:r>
    </w:p>
    <w:p w14:paraId="187B925A" w14:textId="77777777" w:rsidR="006305AE" w:rsidRDefault="006305AE" w:rsidP="006305AE">
      <w:pPr>
        <w:pStyle w:val="IWText"/>
      </w:pPr>
      <w:r>
        <w:t>Die Schülerinnen und Schüler</w:t>
      </w:r>
    </w:p>
    <w:p w14:paraId="1144EA99" w14:textId="0BD398D9" w:rsidR="00A9450C" w:rsidRPr="00A9450C" w:rsidRDefault="00A9450C" w:rsidP="00A9450C">
      <w:pPr>
        <w:pStyle w:val="IWaufKomp"/>
        <w:ind w:left="284" w:hanging="284"/>
      </w:pPr>
      <w:r w:rsidRPr="00A9450C">
        <w:t>ordnen Materialien und Gegenstände aus ihrem Alltag nach ausgewählten Aspekten (u. a. Volumen,</w:t>
      </w:r>
      <w:r w:rsidR="00512D23">
        <w:t xml:space="preserve"> Form)</w:t>
      </w:r>
    </w:p>
    <w:p w14:paraId="1BE8B378" w14:textId="0DE7FAEE" w:rsidR="00A9450C" w:rsidRPr="00A9450C" w:rsidRDefault="00A9450C" w:rsidP="00A9450C">
      <w:pPr>
        <w:pStyle w:val="IWaufKomp"/>
        <w:ind w:left="284" w:hanging="284"/>
      </w:pPr>
      <w:r w:rsidRPr="00A9450C">
        <w:t>beschreiben verschiedene Formen von Mobilität im vertrauten Raum (u. a. Fußgäng</w:t>
      </w:r>
      <w:r w:rsidR="00512D23">
        <w:t>er, öffentliche Verkehrsmittel)</w:t>
      </w:r>
    </w:p>
    <w:p w14:paraId="4939CBCC" w14:textId="54CE64A0" w:rsidR="00A9450C" w:rsidRPr="00A9450C" w:rsidRDefault="00A9450C" w:rsidP="00A9450C">
      <w:pPr>
        <w:pStyle w:val="IWaufKomp"/>
        <w:ind w:left="284" w:hanging="284"/>
      </w:pPr>
      <w:r w:rsidRPr="00A9450C">
        <w:t>untersuchen einfache mechanische Alltagsgegenstände und beschreiben ihre Funktion</w:t>
      </w:r>
    </w:p>
    <w:p w14:paraId="494C3CB5" w14:textId="5294CA4F" w:rsidR="00A9450C" w:rsidRPr="00A9450C" w:rsidRDefault="00A9450C" w:rsidP="00A9450C">
      <w:pPr>
        <w:pStyle w:val="IWaufKomp"/>
        <w:ind w:left="284" w:hanging="284"/>
      </w:pPr>
      <w:r w:rsidRPr="00A9450C">
        <w:t>bauen Fahrzeuge und Maschinen mit strukturiertem (z. B. Baukästen) und/oder unstrukturiertem Material und erproben ihre Funktionsweisen</w:t>
      </w:r>
    </w:p>
    <w:p w14:paraId="0CC1BF4D" w14:textId="053CD88F" w:rsidR="00A9450C" w:rsidRPr="00A9450C" w:rsidRDefault="00A9450C" w:rsidP="00A9450C">
      <w:pPr>
        <w:pStyle w:val="IWaufKomp"/>
        <w:ind w:left="284" w:hanging="284"/>
      </w:pPr>
      <w:r w:rsidRPr="00A9450C">
        <w:t>fertigen und nutzen einfache Modellzeichnungen</w:t>
      </w:r>
    </w:p>
    <w:p w14:paraId="5F92869C" w14:textId="5C76840B" w:rsidR="00A9450C" w:rsidRPr="00A9450C" w:rsidRDefault="00A9450C" w:rsidP="00A9450C">
      <w:pPr>
        <w:pStyle w:val="IWaufKomp"/>
        <w:ind w:left="284" w:hanging="284"/>
      </w:pPr>
      <w:r w:rsidRPr="00A9450C">
        <w:t>benutzen gebräuchliche (auch digitale) Werkzeuge und Materialien sach- und sicherheitsgemäß,</w:t>
      </w:r>
    </w:p>
    <w:p w14:paraId="1342FCAB" w14:textId="2888B845" w:rsidR="00A9450C" w:rsidRPr="00A9450C" w:rsidRDefault="00A9450C" w:rsidP="00A9450C">
      <w:pPr>
        <w:pStyle w:val="IWaufKomp"/>
        <w:ind w:left="284" w:hanging="284"/>
      </w:pPr>
      <w:r w:rsidRPr="00A9450C">
        <w:t>ordnen Beispiele aus der Lebenswelt „früher“, „heute“ und “morgen” zu und erklären ihre Zuordnung (Mo</w:t>
      </w:r>
      <w:r w:rsidR="00512D23">
        <w:t>bilität, Werkzeuge, Spielzeuge)</w:t>
      </w:r>
    </w:p>
    <w:p w14:paraId="7B710AE3" w14:textId="77777777" w:rsidR="006305AE" w:rsidRDefault="006305AE" w:rsidP="006305AE">
      <w:pPr>
        <w:pStyle w:val="IWText"/>
      </w:pPr>
    </w:p>
    <w:p w14:paraId="13A15548" w14:textId="01987897" w:rsidR="006305AE" w:rsidRDefault="006305AE" w:rsidP="006305AE">
      <w:pPr>
        <w:pStyle w:val="IWText"/>
      </w:pPr>
    </w:p>
    <w:p w14:paraId="1B6807B0" w14:textId="77777777" w:rsidR="00476397" w:rsidRDefault="00476397">
      <w:pPr>
        <w:spacing w:after="0" w:line="240" w:lineRule="auto"/>
        <w:rPr>
          <w:b/>
          <w:sz w:val="26"/>
        </w:rPr>
      </w:pPr>
      <w:r>
        <w:rPr>
          <w:b/>
          <w:sz w:val="26"/>
        </w:rPr>
        <w:br w:type="page"/>
      </w:r>
    </w:p>
    <w:p w14:paraId="21CC69E6" w14:textId="5BBDD1D6" w:rsidR="00476397" w:rsidRDefault="00476397" w:rsidP="00476397">
      <w:pPr>
        <w:spacing w:after="0" w:line="240" w:lineRule="auto"/>
        <w:rPr>
          <w:color w:val="000000" w:themeColor="text1"/>
          <w:sz w:val="26"/>
        </w:rPr>
      </w:pPr>
      <w:r>
        <w:rPr>
          <w:b/>
          <w:color w:val="000000" w:themeColor="text1"/>
          <w:sz w:val="26"/>
        </w:rPr>
        <w:lastRenderedPageBreak/>
        <w:t xml:space="preserve">Lernaufgabe zur Teilfragestellung </w:t>
      </w:r>
      <w:r w:rsidRPr="00AB00DE">
        <w:rPr>
          <w:color w:val="000000" w:themeColor="text1"/>
          <w:sz w:val="26"/>
        </w:rPr>
        <w:t>„</w:t>
      </w:r>
      <w:r w:rsidR="0048134A">
        <w:rPr>
          <w:color w:val="000000" w:themeColor="text1"/>
          <w:sz w:val="26"/>
        </w:rPr>
        <w:t>Wie baue ich</w:t>
      </w:r>
      <w:r>
        <w:rPr>
          <w:color w:val="000000" w:themeColor="text1"/>
          <w:sz w:val="26"/>
        </w:rPr>
        <w:t xml:space="preserve"> ein Räderfahrzeug</w:t>
      </w:r>
      <w:r w:rsidR="0048134A">
        <w:rPr>
          <w:color w:val="000000" w:themeColor="text1"/>
          <w:sz w:val="26"/>
        </w:rPr>
        <w:t>, das möglichst weit rollt</w:t>
      </w:r>
      <w:r>
        <w:rPr>
          <w:color w:val="000000" w:themeColor="text1"/>
          <w:sz w:val="26"/>
        </w:rPr>
        <w:t>?</w:t>
      </w:r>
      <w:r w:rsidRPr="00AB00DE">
        <w:rPr>
          <w:color w:val="000000" w:themeColor="text1"/>
          <w:sz w:val="26"/>
        </w:rPr>
        <w:t>“</w:t>
      </w:r>
    </w:p>
    <w:p w14:paraId="3A076948" w14:textId="00DE91F4" w:rsidR="00476397" w:rsidRPr="00677999" w:rsidRDefault="00476397" w:rsidP="00476397">
      <w:pPr>
        <w:spacing w:after="0" w:line="240" w:lineRule="auto"/>
        <w:rPr>
          <w:b/>
          <w:color w:val="000000" w:themeColor="text1"/>
        </w:rPr>
      </w:pPr>
      <w:r w:rsidRPr="00677999">
        <w:rPr>
          <w:b/>
          <w:color w:val="000000" w:themeColor="text1"/>
        </w:rPr>
        <w:t xml:space="preserve">hier: </w:t>
      </w:r>
      <w:r w:rsidR="0048134A" w:rsidRPr="00677999">
        <w:rPr>
          <w:b/>
          <w:color w:val="000000" w:themeColor="text1"/>
        </w:rPr>
        <w:t>Bauplan eines Räderfahrzeuges</w:t>
      </w:r>
    </w:p>
    <w:p w14:paraId="495EC8FF" w14:textId="77777777" w:rsidR="00476397" w:rsidRPr="00677999" w:rsidRDefault="00476397" w:rsidP="00476397">
      <w:pPr>
        <w:spacing w:after="0" w:line="240" w:lineRule="auto"/>
        <w:rPr>
          <w:b/>
          <w:color w:val="000000" w:themeColor="text1"/>
          <w:sz w:val="26"/>
        </w:rPr>
      </w:pPr>
    </w:p>
    <w:p w14:paraId="5451B04F" w14:textId="77777777" w:rsidR="00476397" w:rsidRDefault="00476397" w:rsidP="00476397">
      <w:pPr>
        <w:spacing w:after="0" w:line="240" w:lineRule="auto"/>
        <w:rPr>
          <w:i/>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AF17F5" w:rsidRPr="00FC0D6C" w14:paraId="23EE2D8D" w14:textId="77777777" w:rsidTr="001F2F13">
        <w:tc>
          <w:tcPr>
            <w:tcW w:w="3717" w:type="pct"/>
            <w:tcBorders>
              <w:top w:val="nil"/>
              <w:left w:val="single" w:sz="4" w:space="0" w:color="auto"/>
              <w:bottom w:val="single" w:sz="4" w:space="0" w:color="000000"/>
            </w:tcBorders>
            <w:tcMar>
              <w:top w:w="57" w:type="dxa"/>
              <w:bottom w:w="57" w:type="dxa"/>
              <w:right w:w="57" w:type="dxa"/>
            </w:tcMar>
          </w:tcPr>
          <w:p w14:paraId="2532896D" w14:textId="77777777" w:rsidR="00AF17F5" w:rsidRPr="00FC0D6C" w:rsidRDefault="00AF17F5" w:rsidP="001F2F13">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1ECEDB43" w14:textId="77777777" w:rsidR="00AF17F5" w:rsidRPr="00FC0D6C" w:rsidRDefault="00AF17F5" w:rsidP="001F2F13">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00BE69D1" w14:textId="77777777" w:rsidR="00AF17F5" w:rsidRPr="00FC0D6C" w:rsidRDefault="00AF17F5" w:rsidP="001F2F13">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AF17F5" w:rsidRPr="00FC0D6C" w14:paraId="39948BF9" w14:textId="77777777" w:rsidTr="001F2F13">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252F85B9" w14:textId="609ABDCB" w:rsidR="00AE76D9" w:rsidRDefault="0057115E" w:rsidP="00AF17F5">
            <w:pPr>
              <w:numPr>
                <w:ilvl w:val="0"/>
                <w:numId w:val="24"/>
              </w:numPr>
              <w:spacing w:after="40" w:line="240" w:lineRule="auto"/>
              <w:ind w:left="170" w:hanging="170"/>
              <w:rPr>
                <w:rFonts w:cs="Calibri"/>
                <w:sz w:val="16"/>
                <w:szCs w:val="16"/>
              </w:rPr>
            </w:pPr>
            <w:r>
              <w:rPr>
                <w:rFonts w:cs="Calibri"/>
                <w:sz w:val="16"/>
                <w:szCs w:val="16"/>
              </w:rPr>
              <w:t xml:space="preserve">sortieren </w:t>
            </w:r>
            <w:r w:rsidR="00AE76D9">
              <w:rPr>
                <w:rFonts w:cs="Calibri"/>
                <w:sz w:val="16"/>
                <w:szCs w:val="16"/>
              </w:rPr>
              <w:t>Bauteile in H</w:t>
            </w:r>
            <w:r>
              <w:rPr>
                <w:rFonts w:cs="Calibri"/>
                <w:sz w:val="16"/>
                <w:szCs w:val="16"/>
              </w:rPr>
              <w:t>inblick auf ihre Funktion</w:t>
            </w:r>
          </w:p>
          <w:p w14:paraId="284ED192" w14:textId="07ABC381" w:rsidR="00AE76D9" w:rsidRDefault="0057115E" w:rsidP="00AF17F5">
            <w:pPr>
              <w:numPr>
                <w:ilvl w:val="0"/>
                <w:numId w:val="24"/>
              </w:numPr>
              <w:spacing w:after="40" w:line="240" w:lineRule="auto"/>
              <w:ind w:left="170" w:hanging="170"/>
              <w:rPr>
                <w:rFonts w:cs="Calibri"/>
                <w:sz w:val="16"/>
                <w:szCs w:val="16"/>
              </w:rPr>
            </w:pPr>
            <w:r>
              <w:rPr>
                <w:rFonts w:cs="Calibri"/>
                <w:sz w:val="16"/>
                <w:szCs w:val="16"/>
              </w:rPr>
              <w:t xml:space="preserve">ordnen </w:t>
            </w:r>
            <w:r w:rsidR="00AE76D9">
              <w:rPr>
                <w:rFonts w:cs="Calibri"/>
                <w:sz w:val="16"/>
                <w:szCs w:val="16"/>
              </w:rPr>
              <w:t xml:space="preserve">Realgegenstände von Bauteilen und Fotos/Zeichnungen </w:t>
            </w:r>
            <w:r>
              <w:rPr>
                <w:rFonts w:cs="Calibri"/>
                <w:sz w:val="16"/>
                <w:szCs w:val="16"/>
              </w:rPr>
              <w:t>einander zu</w:t>
            </w:r>
          </w:p>
          <w:p w14:paraId="03563DAA" w14:textId="5B9F385A" w:rsidR="00AF17F5" w:rsidRPr="00FC0D6C" w:rsidRDefault="00AF17F5" w:rsidP="00677999">
            <w:pPr>
              <w:spacing w:after="40" w:line="240" w:lineRule="auto"/>
              <w:rPr>
                <w:rFonts w:cs="Calibri"/>
                <w:sz w:val="16"/>
                <w:szCs w:val="16"/>
              </w:rPr>
            </w:pPr>
          </w:p>
        </w:tc>
        <w:tc>
          <w:tcPr>
            <w:tcW w:w="1283" w:type="pct"/>
            <w:vMerge w:val="restart"/>
            <w:tcBorders>
              <w:left w:val="dashed" w:sz="4" w:space="0" w:color="000000"/>
            </w:tcBorders>
            <w:tcMar>
              <w:top w:w="57" w:type="dxa"/>
              <w:bottom w:w="57" w:type="dxa"/>
              <w:right w:w="57" w:type="dxa"/>
            </w:tcMar>
            <w:vAlign w:val="center"/>
          </w:tcPr>
          <w:p w14:paraId="1E884DA8" w14:textId="1CC065C1" w:rsidR="00AF17F5" w:rsidRDefault="00AF17F5" w:rsidP="001F2F13">
            <w:pPr>
              <w:spacing w:after="0" w:line="240" w:lineRule="auto"/>
              <w:rPr>
                <w:rFonts w:cs="Calibri"/>
                <w:sz w:val="16"/>
                <w:szCs w:val="16"/>
              </w:rPr>
            </w:pPr>
            <w:proofErr w:type="spellStart"/>
            <w:r>
              <w:rPr>
                <w:rFonts w:cs="Calibri"/>
                <w:sz w:val="16"/>
                <w:szCs w:val="16"/>
              </w:rPr>
              <w:t>Lernpartner·in</w:t>
            </w:r>
            <w:proofErr w:type="spellEnd"/>
          </w:p>
          <w:p w14:paraId="6E17EC46" w14:textId="77777777" w:rsidR="00AF17F5" w:rsidRDefault="00AF17F5" w:rsidP="001F2F13">
            <w:pPr>
              <w:spacing w:after="0" w:line="240" w:lineRule="auto"/>
              <w:rPr>
                <w:rFonts w:cs="Calibri"/>
                <w:sz w:val="16"/>
                <w:szCs w:val="16"/>
              </w:rPr>
            </w:pPr>
          </w:p>
          <w:p w14:paraId="26D03181" w14:textId="449D4110" w:rsidR="00AF17F5" w:rsidRDefault="00AF17F5" w:rsidP="001F2F13">
            <w:pPr>
              <w:spacing w:after="0" w:line="240" w:lineRule="auto"/>
              <w:rPr>
                <w:rFonts w:cs="Calibri"/>
                <w:sz w:val="16"/>
                <w:szCs w:val="16"/>
              </w:rPr>
            </w:pPr>
            <w:r>
              <w:rPr>
                <w:rFonts w:cs="Calibri"/>
                <w:sz w:val="16"/>
                <w:szCs w:val="16"/>
              </w:rPr>
              <w:t xml:space="preserve">sprachliche Strukturen, </w:t>
            </w:r>
            <w:r w:rsidR="00677999">
              <w:rPr>
                <w:rFonts w:cs="Calibri"/>
                <w:sz w:val="16"/>
                <w:szCs w:val="16"/>
              </w:rPr>
              <w:br/>
            </w:r>
            <w:r>
              <w:rPr>
                <w:rFonts w:cs="Calibri"/>
                <w:sz w:val="16"/>
                <w:szCs w:val="16"/>
              </w:rPr>
              <w:t>Wortspeicher</w:t>
            </w:r>
          </w:p>
          <w:p w14:paraId="1C07EBAC" w14:textId="77777777" w:rsidR="00AF17F5" w:rsidRDefault="00AF17F5" w:rsidP="001F2F13">
            <w:pPr>
              <w:spacing w:after="0" w:line="240" w:lineRule="auto"/>
              <w:rPr>
                <w:rFonts w:cs="Calibri"/>
                <w:sz w:val="16"/>
                <w:szCs w:val="16"/>
              </w:rPr>
            </w:pPr>
          </w:p>
          <w:p w14:paraId="76E8D5BC" w14:textId="77777777" w:rsidR="00AF17F5" w:rsidRDefault="00AF17F5" w:rsidP="001F2F13">
            <w:pPr>
              <w:spacing w:after="0" w:line="240" w:lineRule="auto"/>
              <w:rPr>
                <w:rFonts w:cs="Calibri"/>
                <w:sz w:val="16"/>
                <w:szCs w:val="16"/>
              </w:rPr>
            </w:pPr>
            <w:r>
              <w:rPr>
                <w:rFonts w:cs="Calibri"/>
                <w:sz w:val="16"/>
                <w:szCs w:val="16"/>
              </w:rPr>
              <w:t>Wortkarten</w:t>
            </w:r>
          </w:p>
          <w:p w14:paraId="5D5C8C99" w14:textId="77777777" w:rsidR="00AF17F5" w:rsidRDefault="00AF17F5" w:rsidP="001F2F13">
            <w:pPr>
              <w:spacing w:after="0" w:line="240" w:lineRule="auto"/>
              <w:rPr>
                <w:rFonts w:cs="Calibri"/>
                <w:sz w:val="16"/>
                <w:szCs w:val="16"/>
              </w:rPr>
            </w:pPr>
          </w:p>
          <w:p w14:paraId="428ABACD" w14:textId="77777777" w:rsidR="00AF17F5" w:rsidRDefault="00AF17F5" w:rsidP="001F2F13">
            <w:pPr>
              <w:spacing w:after="0" w:line="240" w:lineRule="auto"/>
              <w:rPr>
                <w:rFonts w:cs="Calibri"/>
                <w:sz w:val="16"/>
                <w:szCs w:val="16"/>
              </w:rPr>
            </w:pPr>
            <w:r>
              <w:rPr>
                <w:rFonts w:cs="Calibri"/>
                <w:sz w:val="16"/>
                <w:szCs w:val="16"/>
              </w:rPr>
              <w:t>Fotos, Piktogramme, Zeichnungen (Bauteile, Montagehinweise, Werkzeuge)</w:t>
            </w:r>
          </w:p>
          <w:p w14:paraId="5F2D0F8E" w14:textId="77777777" w:rsidR="00AF17F5" w:rsidRDefault="00AF17F5" w:rsidP="001F2F13">
            <w:pPr>
              <w:spacing w:after="0" w:line="240" w:lineRule="auto"/>
              <w:rPr>
                <w:rFonts w:cs="Calibri"/>
                <w:sz w:val="16"/>
                <w:szCs w:val="16"/>
              </w:rPr>
            </w:pPr>
          </w:p>
          <w:p w14:paraId="5EBAA68E" w14:textId="77777777" w:rsidR="00AF17F5" w:rsidRPr="00FC0D6C" w:rsidRDefault="00AF17F5" w:rsidP="001F2F13">
            <w:pPr>
              <w:spacing w:after="0" w:line="240" w:lineRule="auto"/>
              <w:rPr>
                <w:rFonts w:cs="Calibri"/>
                <w:sz w:val="16"/>
                <w:szCs w:val="16"/>
              </w:rPr>
            </w:pPr>
          </w:p>
        </w:tc>
      </w:tr>
      <w:tr w:rsidR="00AF17F5" w:rsidRPr="00FC0D6C" w14:paraId="488AEDFC"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44483FE9" w14:textId="77777777" w:rsidR="0057115E" w:rsidRDefault="00AE76D9" w:rsidP="00AF17F5">
            <w:pPr>
              <w:numPr>
                <w:ilvl w:val="0"/>
                <w:numId w:val="24"/>
              </w:numPr>
              <w:spacing w:after="40" w:line="240" w:lineRule="auto"/>
              <w:ind w:left="170" w:hanging="170"/>
              <w:rPr>
                <w:rFonts w:cs="Calibri"/>
                <w:sz w:val="16"/>
                <w:szCs w:val="16"/>
              </w:rPr>
            </w:pPr>
            <w:r>
              <w:rPr>
                <w:rFonts w:cs="Calibri"/>
                <w:sz w:val="16"/>
                <w:szCs w:val="16"/>
              </w:rPr>
              <w:t xml:space="preserve">ordnen einem Foto/einer Zeichnung eines Räderfahrzeuges Wortkarten der Bauteile zu </w:t>
            </w:r>
          </w:p>
          <w:p w14:paraId="12CAA900" w14:textId="76946F31" w:rsidR="00AF17F5" w:rsidRPr="00534071" w:rsidRDefault="00AE76D9" w:rsidP="00AF17F5">
            <w:pPr>
              <w:numPr>
                <w:ilvl w:val="0"/>
                <w:numId w:val="24"/>
              </w:numPr>
              <w:spacing w:after="40" w:line="240" w:lineRule="auto"/>
              <w:ind w:left="170" w:hanging="170"/>
              <w:rPr>
                <w:rFonts w:cs="Calibri"/>
                <w:sz w:val="16"/>
                <w:szCs w:val="16"/>
              </w:rPr>
            </w:pPr>
            <w:r>
              <w:rPr>
                <w:rFonts w:cs="Calibri"/>
                <w:sz w:val="16"/>
                <w:szCs w:val="16"/>
              </w:rPr>
              <w:t>erstellen</w:t>
            </w:r>
            <w:r w:rsidR="0057115E">
              <w:rPr>
                <w:rFonts w:cs="Calibri"/>
                <w:sz w:val="16"/>
                <w:szCs w:val="16"/>
              </w:rPr>
              <w:t xml:space="preserve"> </w:t>
            </w:r>
            <w:r>
              <w:rPr>
                <w:rFonts w:cs="Calibri"/>
                <w:sz w:val="16"/>
                <w:szCs w:val="16"/>
              </w:rPr>
              <w:t>einen Bauplan</w:t>
            </w:r>
            <w:r w:rsidR="00AF17F5">
              <w:rPr>
                <w:rFonts w:cs="Calibri"/>
                <w:sz w:val="16"/>
                <w:szCs w:val="16"/>
              </w:rPr>
              <w:t xml:space="preserve"> aus Fotos/Abbildungen der geplanten Bauteile, beschriften diese </w:t>
            </w:r>
            <w:r w:rsidR="00AF17F5">
              <w:rPr>
                <w:rFonts w:cs="Calibri"/>
                <w:sz w:val="16"/>
                <w:szCs w:val="16"/>
              </w:rPr>
              <w:br/>
              <w:t>oder ordnen Wortkarten zu</w:t>
            </w:r>
          </w:p>
        </w:tc>
        <w:tc>
          <w:tcPr>
            <w:tcW w:w="1283" w:type="pct"/>
            <w:vMerge/>
            <w:tcBorders>
              <w:left w:val="dashed" w:sz="4" w:space="0" w:color="000000"/>
            </w:tcBorders>
            <w:tcMar>
              <w:top w:w="57" w:type="dxa"/>
              <w:bottom w:w="57" w:type="dxa"/>
              <w:right w:w="57" w:type="dxa"/>
            </w:tcMar>
          </w:tcPr>
          <w:p w14:paraId="03C21ACD" w14:textId="77777777" w:rsidR="00AF17F5" w:rsidRPr="00FC0D6C" w:rsidRDefault="00AF17F5" w:rsidP="001F2F13">
            <w:pPr>
              <w:spacing w:after="0" w:line="240" w:lineRule="auto"/>
              <w:rPr>
                <w:rFonts w:cs="Calibri"/>
                <w:sz w:val="16"/>
                <w:szCs w:val="16"/>
              </w:rPr>
            </w:pPr>
          </w:p>
        </w:tc>
      </w:tr>
      <w:tr w:rsidR="00AF17F5" w:rsidRPr="00FC0D6C" w14:paraId="535D74BD"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14D8A947" w14:textId="15F69F9E" w:rsidR="00AF17F5" w:rsidRPr="00FC0D6C" w:rsidRDefault="00AF17F5" w:rsidP="00677999">
            <w:pPr>
              <w:numPr>
                <w:ilvl w:val="0"/>
                <w:numId w:val="24"/>
              </w:numPr>
              <w:spacing w:after="40" w:line="240" w:lineRule="auto"/>
              <w:ind w:left="170" w:hanging="170"/>
              <w:rPr>
                <w:rFonts w:cs="Calibri"/>
                <w:sz w:val="16"/>
                <w:szCs w:val="16"/>
              </w:rPr>
            </w:pPr>
            <w:r>
              <w:rPr>
                <w:rFonts w:cs="Calibri"/>
                <w:sz w:val="16"/>
                <w:szCs w:val="16"/>
              </w:rPr>
              <w:t xml:space="preserve">erstellen </w:t>
            </w:r>
            <w:r w:rsidR="00677999">
              <w:rPr>
                <w:rFonts w:cs="Calibri"/>
                <w:sz w:val="16"/>
                <w:szCs w:val="16"/>
              </w:rPr>
              <w:t>einen Bauplan</w:t>
            </w:r>
            <w:r>
              <w:rPr>
                <w:rFonts w:cs="Calibri"/>
                <w:sz w:val="16"/>
                <w:szCs w:val="16"/>
              </w:rPr>
              <w:t xml:space="preserve"> zum Bau des</w:t>
            </w:r>
            <w:r w:rsidRPr="00331D40">
              <w:rPr>
                <w:rFonts w:cs="Calibri"/>
                <w:sz w:val="16"/>
                <w:szCs w:val="16"/>
              </w:rPr>
              <w:t xml:space="preserve"> Räderfahrzeug</w:t>
            </w:r>
            <w:r>
              <w:rPr>
                <w:rFonts w:cs="Calibri"/>
                <w:sz w:val="16"/>
                <w:szCs w:val="16"/>
              </w:rPr>
              <w:t>s und beschriften diese</w:t>
            </w:r>
            <w:r w:rsidR="00677999">
              <w:rPr>
                <w:rFonts w:cs="Calibri"/>
                <w:sz w:val="16"/>
                <w:szCs w:val="16"/>
              </w:rPr>
              <w:t>n</w:t>
            </w:r>
          </w:p>
        </w:tc>
        <w:tc>
          <w:tcPr>
            <w:tcW w:w="1283" w:type="pct"/>
            <w:vMerge/>
            <w:tcBorders>
              <w:left w:val="dashed" w:sz="4" w:space="0" w:color="000000"/>
            </w:tcBorders>
            <w:tcMar>
              <w:top w:w="57" w:type="dxa"/>
              <w:bottom w:w="57" w:type="dxa"/>
              <w:right w:w="57" w:type="dxa"/>
            </w:tcMar>
          </w:tcPr>
          <w:p w14:paraId="56E2BC45" w14:textId="77777777" w:rsidR="00AF17F5" w:rsidRPr="00FC0D6C" w:rsidRDefault="00AF17F5" w:rsidP="001F2F13">
            <w:pPr>
              <w:spacing w:after="0" w:line="240" w:lineRule="auto"/>
              <w:rPr>
                <w:rFonts w:cs="Calibri"/>
                <w:sz w:val="16"/>
                <w:szCs w:val="16"/>
              </w:rPr>
            </w:pPr>
          </w:p>
        </w:tc>
      </w:tr>
      <w:tr w:rsidR="00AF17F5" w:rsidRPr="00FC0D6C" w14:paraId="4B6CECE2"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4354500D" w14:textId="0175782B" w:rsidR="00AF17F5" w:rsidRPr="00E14E7C" w:rsidRDefault="00AF17F5" w:rsidP="00AF17F5">
            <w:pPr>
              <w:numPr>
                <w:ilvl w:val="0"/>
                <w:numId w:val="24"/>
              </w:numPr>
              <w:spacing w:after="40" w:line="240" w:lineRule="auto"/>
              <w:ind w:left="170" w:hanging="170"/>
              <w:rPr>
                <w:rFonts w:cs="Calibri"/>
                <w:i/>
                <w:sz w:val="16"/>
                <w:szCs w:val="16"/>
              </w:rPr>
            </w:pPr>
            <w:r w:rsidRPr="00436377">
              <w:rPr>
                <w:rFonts w:cs="Calibri"/>
                <w:sz w:val="16"/>
                <w:szCs w:val="16"/>
              </w:rPr>
              <w:t>listen die</w:t>
            </w:r>
            <w:r w:rsidRPr="00331D40">
              <w:rPr>
                <w:rFonts w:cs="Calibri"/>
                <w:sz w:val="16"/>
                <w:szCs w:val="16"/>
              </w:rPr>
              <w:t xml:space="preserve"> genutzten Bauteile</w:t>
            </w:r>
            <w:r>
              <w:rPr>
                <w:rFonts w:cs="Calibri"/>
                <w:sz w:val="16"/>
                <w:szCs w:val="16"/>
              </w:rPr>
              <w:t xml:space="preserve"> und weitere </w:t>
            </w:r>
            <w:r w:rsidRPr="00331D40">
              <w:rPr>
                <w:rFonts w:cs="Calibri"/>
                <w:sz w:val="16"/>
                <w:szCs w:val="16"/>
              </w:rPr>
              <w:t>Materialien sowie ggf. verwendete Werkzeuge zur Montage auf</w:t>
            </w:r>
            <w:r>
              <w:rPr>
                <w:rFonts w:cs="Calibri"/>
                <w:sz w:val="16"/>
                <w:szCs w:val="16"/>
              </w:rPr>
              <w:t xml:space="preserve">, erstellen </w:t>
            </w:r>
            <w:r w:rsidR="00677999">
              <w:rPr>
                <w:rFonts w:cs="Calibri"/>
                <w:sz w:val="16"/>
                <w:szCs w:val="16"/>
              </w:rPr>
              <w:t>einen Bauplan</w:t>
            </w:r>
            <w:r>
              <w:rPr>
                <w:rFonts w:cs="Calibri"/>
                <w:sz w:val="16"/>
                <w:szCs w:val="16"/>
              </w:rPr>
              <w:t xml:space="preserve"> des </w:t>
            </w:r>
            <w:r w:rsidRPr="00331D40">
              <w:rPr>
                <w:rFonts w:cs="Calibri"/>
                <w:sz w:val="16"/>
                <w:szCs w:val="16"/>
              </w:rPr>
              <w:t>Räderfahrzeug</w:t>
            </w:r>
            <w:r>
              <w:rPr>
                <w:rFonts w:cs="Calibri"/>
                <w:sz w:val="16"/>
                <w:szCs w:val="16"/>
              </w:rPr>
              <w:t>s und beschriften diese</w:t>
            </w:r>
          </w:p>
          <w:p w14:paraId="148FD0F3" w14:textId="77777777" w:rsidR="00AF17F5" w:rsidRPr="00E643B5" w:rsidRDefault="00AF17F5" w:rsidP="00AF17F5">
            <w:pPr>
              <w:numPr>
                <w:ilvl w:val="0"/>
                <w:numId w:val="24"/>
              </w:numPr>
              <w:spacing w:after="40" w:line="240" w:lineRule="auto"/>
              <w:ind w:left="170" w:hanging="170"/>
              <w:rPr>
                <w:rFonts w:cs="Calibri"/>
                <w:i/>
                <w:sz w:val="16"/>
                <w:szCs w:val="16"/>
              </w:rPr>
            </w:pPr>
            <w:r>
              <w:rPr>
                <w:rFonts w:cs="Calibri"/>
                <w:sz w:val="16"/>
                <w:szCs w:val="16"/>
              </w:rPr>
              <w:t>ergänzen Tipps zum Bau des Fahrzeuges</w:t>
            </w:r>
          </w:p>
        </w:tc>
        <w:tc>
          <w:tcPr>
            <w:tcW w:w="1283" w:type="pct"/>
            <w:vMerge/>
            <w:tcBorders>
              <w:left w:val="dashed" w:sz="4" w:space="0" w:color="000000"/>
            </w:tcBorders>
            <w:tcMar>
              <w:top w:w="57" w:type="dxa"/>
              <w:bottom w:w="57" w:type="dxa"/>
              <w:right w:w="57" w:type="dxa"/>
            </w:tcMar>
          </w:tcPr>
          <w:p w14:paraId="6C4FC607" w14:textId="77777777" w:rsidR="00AF17F5" w:rsidRPr="00FC0D6C" w:rsidRDefault="00AF17F5" w:rsidP="001F2F13">
            <w:pPr>
              <w:spacing w:after="0" w:line="240" w:lineRule="auto"/>
              <w:rPr>
                <w:rFonts w:cs="Calibri"/>
                <w:sz w:val="16"/>
                <w:szCs w:val="16"/>
              </w:rPr>
            </w:pPr>
          </w:p>
        </w:tc>
      </w:tr>
      <w:tr w:rsidR="00AF17F5" w:rsidRPr="00FC0D6C" w14:paraId="68ECDAC5" w14:textId="77777777" w:rsidTr="001F2F13">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2CC87B23" w14:textId="77777777" w:rsidR="00AF17F5" w:rsidRDefault="00AF17F5" w:rsidP="00AF17F5">
            <w:pPr>
              <w:numPr>
                <w:ilvl w:val="0"/>
                <w:numId w:val="24"/>
              </w:numPr>
              <w:spacing w:after="40" w:line="240" w:lineRule="auto"/>
              <w:ind w:left="170" w:hanging="170"/>
              <w:rPr>
                <w:rFonts w:cs="Calibri"/>
                <w:sz w:val="16"/>
                <w:szCs w:val="16"/>
              </w:rPr>
            </w:pPr>
            <w:r>
              <w:rPr>
                <w:rFonts w:cs="Calibri"/>
                <w:sz w:val="16"/>
                <w:szCs w:val="16"/>
              </w:rPr>
              <w:t>stellen in der Planungsskizze für andere Kinder nachvollziehbar in Bild und Text dar, welche Bauteile wofür verwendet werden und wie/womit sie montiert werden</w:t>
            </w:r>
          </w:p>
          <w:p w14:paraId="2228A9CF" w14:textId="77777777" w:rsidR="00AF17F5" w:rsidRPr="00FC0D6C" w:rsidRDefault="00AF17F5" w:rsidP="00AF17F5">
            <w:pPr>
              <w:numPr>
                <w:ilvl w:val="0"/>
                <w:numId w:val="24"/>
              </w:numPr>
              <w:spacing w:after="40" w:line="240" w:lineRule="auto"/>
              <w:ind w:left="170" w:hanging="170"/>
              <w:rPr>
                <w:rFonts w:cs="Calibri"/>
                <w:sz w:val="16"/>
                <w:szCs w:val="16"/>
              </w:rPr>
            </w:pPr>
            <w:r>
              <w:rPr>
                <w:rFonts w:cs="Calibri"/>
                <w:sz w:val="16"/>
                <w:szCs w:val="16"/>
              </w:rPr>
              <w:t>erstellen Detailzeichnungen für wesentliche Montagevorgänge</w:t>
            </w:r>
          </w:p>
        </w:tc>
        <w:tc>
          <w:tcPr>
            <w:tcW w:w="1283" w:type="pct"/>
            <w:vMerge/>
            <w:tcBorders>
              <w:left w:val="dashed" w:sz="4" w:space="0" w:color="000000"/>
            </w:tcBorders>
            <w:tcMar>
              <w:top w:w="57" w:type="dxa"/>
              <w:bottom w:w="57" w:type="dxa"/>
              <w:right w:w="57" w:type="dxa"/>
            </w:tcMar>
            <w:vAlign w:val="center"/>
          </w:tcPr>
          <w:p w14:paraId="0D07379B" w14:textId="77777777" w:rsidR="00AF17F5" w:rsidRPr="00FC0D6C" w:rsidRDefault="00AF17F5" w:rsidP="001F2F13">
            <w:pPr>
              <w:spacing w:after="0" w:line="240" w:lineRule="auto"/>
              <w:rPr>
                <w:rFonts w:cs="Calibri"/>
                <w:sz w:val="16"/>
                <w:szCs w:val="16"/>
              </w:rPr>
            </w:pPr>
          </w:p>
        </w:tc>
      </w:tr>
    </w:tbl>
    <w:p w14:paraId="62271530" w14:textId="77777777" w:rsidR="00476397" w:rsidRDefault="00476397">
      <w:pPr>
        <w:spacing w:after="0" w:line="240" w:lineRule="auto"/>
        <w:rPr>
          <w:b/>
          <w:sz w:val="26"/>
        </w:rPr>
      </w:pPr>
      <w:r>
        <w:rPr>
          <w:b/>
          <w:sz w:val="26"/>
        </w:rPr>
        <w:br w:type="page"/>
      </w:r>
    </w:p>
    <w:p w14:paraId="5156F279" w14:textId="610A45DD" w:rsidR="006305AE" w:rsidRDefault="006305AE" w:rsidP="006305AE">
      <w:pPr>
        <w:pStyle w:val="IWText"/>
        <w:rPr>
          <w:b/>
          <w:sz w:val="26"/>
        </w:rPr>
      </w:pPr>
      <w:r>
        <w:rPr>
          <w:b/>
          <w:sz w:val="26"/>
        </w:rPr>
        <w:lastRenderedPageBreak/>
        <w:t>Sachinformationen für Lehrkräfte</w:t>
      </w:r>
    </w:p>
    <w:p w14:paraId="085509FA" w14:textId="75875AB9" w:rsidR="006305AE" w:rsidRPr="006305AE" w:rsidRDefault="006305AE" w:rsidP="006305AE">
      <w:pPr>
        <w:pStyle w:val="IWText"/>
        <w:rPr>
          <w:b/>
          <w:sz w:val="26"/>
        </w:rPr>
      </w:pPr>
    </w:p>
    <w:tbl>
      <w:tblPr>
        <w:tblStyle w:val="Tabellenraster"/>
        <w:tblpPr w:leftFromText="142" w:rightFromText="142" w:vertAnchor="text" w:horzAnchor="margin" w:tblpY="1"/>
        <w:tblOverlap w:val="never"/>
        <w:tblW w:w="9175" w:type="dxa"/>
        <w:tblBorders>
          <w:top w:val="none" w:sz="0" w:space="0" w:color="auto"/>
          <w:left w:val="none" w:sz="0" w:space="0" w:color="auto"/>
          <w:bottom w:val="none" w:sz="0" w:space="0" w:color="auto"/>
          <w:right w:val="none" w:sz="0" w:space="0" w:color="auto"/>
        </w:tblBorders>
        <w:tblCellMar>
          <w:left w:w="0" w:type="dxa"/>
        </w:tblCellMar>
        <w:tblLook w:val="04A0" w:firstRow="1" w:lastRow="0" w:firstColumn="1" w:lastColumn="0" w:noHBand="0" w:noVBand="1"/>
      </w:tblPr>
      <w:tblGrid>
        <w:gridCol w:w="7669"/>
        <w:gridCol w:w="1506"/>
      </w:tblGrid>
      <w:tr w:rsidR="009A07BF" w14:paraId="6F54CCF9" w14:textId="77777777" w:rsidTr="00773C0A">
        <w:trPr>
          <w:trHeight w:val="1304"/>
        </w:trPr>
        <w:tc>
          <w:tcPr>
            <w:tcW w:w="7669" w:type="dxa"/>
            <w:tcBorders>
              <w:bottom w:val="dotted" w:sz="4" w:space="0" w:color="auto"/>
              <w:right w:val="dotted" w:sz="4" w:space="0" w:color="auto"/>
            </w:tcBorders>
            <w:vAlign w:val="center"/>
          </w:tcPr>
          <w:p w14:paraId="2C3DBD39" w14:textId="550CE9C3" w:rsidR="00447FC6" w:rsidRPr="00447FC6" w:rsidRDefault="00512D23" w:rsidP="00773C0A">
            <w:pPr>
              <w:pStyle w:val="IWText"/>
            </w:pPr>
            <w:r>
              <w:rPr>
                <w:b/>
              </w:rPr>
              <w:t>Fachliche und f</w:t>
            </w:r>
            <w:r w:rsidR="00447FC6">
              <w:rPr>
                <w:b/>
              </w:rPr>
              <w:t xml:space="preserve">achdidaktische Informationen zum </w:t>
            </w:r>
            <w:r w:rsidR="00447FC6" w:rsidRPr="006305AE">
              <w:rPr>
                <w:b/>
              </w:rPr>
              <w:t xml:space="preserve">Bau von Räderfahrzeugen </w:t>
            </w:r>
            <w:r w:rsidR="00447FC6">
              <w:rPr>
                <w:b/>
              </w:rPr>
              <w:t xml:space="preserve">|  </w:t>
            </w:r>
            <w:r>
              <w:rPr>
                <w:b/>
              </w:rPr>
              <w:br/>
            </w:r>
            <w:proofErr w:type="spellStart"/>
            <w:r w:rsidR="00447FC6">
              <w:rPr>
                <w:b/>
              </w:rPr>
              <w:t>NaWiT</w:t>
            </w:r>
            <w:proofErr w:type="spellEnd"/>
            <w:r w:rsidR="00447FC6">
              <w:rPr>
                <w:b/>
              </w:rPr>
              <w:t xml:space="preserve"> AS  </w:t>
            </w:r>
            <w:r w:rsidR="00447FC6" w:rsidRPr="006305AE">
              <w:t xml:space="preserve"> </w:t>
            </w:r>
            <w:r w:rsidR="00447FC6">
              <w:br/>
            </w:r>
            <w:r w:rsidR="00447FC6" w:rsidRPr="00447FC6">
              <w:rPr>
                <w:i/>
              </w:rPr>
              <w:t>nawitas.uni-koeln.de/</w:t>
            </w:r>
            <w:proofErr w:type="spellStart"/>
            <w:r w:rsidR="00447FC6" w:rsidRPr="00447FC6">
              <w:rPr>
                <w:i/>
              </w:rPr>
              <w:t>unterricht</w:t>
            </w:r>
            <w:proofErr w:type="spellEnd"/>
            <w:r w:rsidR="00447FC6" w:rsidRPr="00447FC6">
              <w:rPr>
                <w:i/>
              </w:rPr>
              <w:t>/</w:t>
            </w:r>
            <w:proofErr w:type="spellStart"/>
            <w:r w:rsidR="00447FC6" w:rsidRPr="00447FC6">
              <w:rPr>
                <w:i/>
              </w:rPr>
              <w:t>fahrzeugbau</w:t>
            </w:r>
            <w:proofErr w:type="spellEnd"/>
          </w:p>
        </w:tc>
        <w:tc>
          <w:tcPr>
            <w:tcW w:w="1506" w:type="dxa"/>
            <w:tcBorders>
              <w:left w:val="dotted" w:sz="4" w:space="0" w:color="auto"/>
              <w:bottom w:val="dotted" w:sz="4" w:space="0" w:color="auto"/>
            </w:tcBorders>
            <w:vAlign w:val="center"/>
          </w:tcPr>
          <w:p w14:paraId="5790F6B1" w14:textId="20FD8158" w:rsidR="00447FC6" w:rsidRDefault="009A07BF" w:rsidP="00773C0A">
            <w:pPr>
              <w:spacing w:after="0" w:line="240" w:lineRule="auto"/>
              <w:jc w:val="center"/>
              <w:rPr>
                <w:i/>
              </w:rPr>
            </w:pPr>
            <w:r>
              <w:rPr>
                <w:i/>
                <w:noProof/>
                <w:lang w:eastAsia="de-DE"/>
              </w:rPr>
              <w:drawing>
                <wp:inline distT="0" distB="0" distL="0" distR="0" wp14:anchorId="3857D43A" wp14:editId="221A85DB">
                  <wp:extent cx="676800" cy="676800"/>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 (50).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676800" cy="676800"/>
                          </a:xfrm>
                          <a:prstGeom prst="rect">
                            <a:avLst/>
                          </a:prstGeom>
                        </pic:spPr>
                      </pic:pic>
                    </a:graphicData>
                  </a:graphic>
                </wp:inline>
              </w:drawing>
            </w:r>
          </w:p>
        </w:tc>
      </w:tr>
    </w:tbl>
    <w:p w14:paraId="55814FA6" w14:textId="2BB14922" w:rsidR="0031694F" w:rsidRDefault="0031694F">
      <w:pPr>
        <w:spacing w:after="0" w:line="240" w:lineRule="auto"/>
        <w:rPr>
          <w:sz w:val="30"/>
          <w:szCs w:val="30"/>
        </w:rPr>
      </w:pPr>
      <w:r>
        <w:rPr>
          <w:sz w:val="30"/>
          <w:szCs w:val="30"/>
        </w:rPr>
        <w:br w:type="page"/>
      </w:r>
    </w:p>
    <w:p w14:paraId="7C0D3303" w14:textId="77777777" w:rsidR="00FC3AF7" w:rsidRPr="00FC3AF7" w:rsidRDefault="00FC3AF7" w:rsidP="00FC3AF7">
      <w:pPr>
        <w:spacing w:after="0"/>
        <w:rPr>
          <w:sz w:val="30"/>
          <w:szCs w:val="30"/>
        </w:rPr>
      </w:pPr>
      <w:r w:rsidRPr="00FC3AF7">
        <w:rPr>
          <w:sz w:val="30"/>
          <w:szCs w:val="30"/>
        </w:rPr>
        <w:lastRenderedPageBreak/>
        <w:t>Unterrichtsvorhaben</w:t>
      </w:r>
    </w:p>
    <w:p w14:paraId="442D6DF2" w14:textId="101B22A8" w:rsidR="0095739B" w:rsidRPr="00113AF2" w:rsidRDefault="00B33140" w:rsidP="00B33140">
      <w:pPr>
        <w:pStyle w:val="TitelUV"/>
      </w:pPr>
      <w:bookmarkStart w:id="3" w:name="_Toc121122698"/>
      <w:r>
        <w:t xml:space="preserve">3/4 | </w:t>
      </w:r>
      <w:r w:rsidR="0095739B" w:rsidRPr="00113AF2">
        <w:t xml:space="preserve">Was ist eine </w:t>
      </w:r>
      <w:r w:rsidR="0095739B">
        <w:t>Verpackung und wann ist sie gut?</w:t>
      </w:r>
      <w:bookmarkEnd w:id="3"/>
    </w:p>
    <w:p w14:paraId="1DDFC0CC" w14:textId="77777777" w:rsidR="000A22E7" w:rsidRDefault="000A22E7" w:rsidP="000A22E7">
      <w:pPr>
        <w:pStyle w:val="IW13ohne"/>
      </w:pPr>
      <w:r>
        <w:t>Didaktisch-methodische Anmerkungen</w:t>
      </w:r>
    </w:p>
    <w:p w14:paraId="2BF40A75" w14:textId="62136DE5" w:rsidR="008F6D36" w:rsidRDefault="000A22E7" w:rsidP="00D01474">
      <w:pPr>
        <w:pStyle w:val="IWText"/>
      </w:pPr>
      <w:r w:rsidRPr="00B93FF9">
        <w:t xml:space="preserve">Das </w:t>
      </w:r>
      <w:r>
        <w:t xml:space="preserve">Unterrichtsvorhaben verbindet ökologische, ökonomische und technologische Aspekte miteinander. Es ermöglicht den Kindern unter der Fragestellung „Was macht eine gute Verpackung aus?“ Argumente sachbezogen abzuwägen und dabei eigene Bedürfnisse explizit zu machen. Dabei ist die Benennung von Eigenschaften sowie Funktionen von Verpackungen einerseits und deren Bewertung in Hinblick auf unterschiedliche Zwecke </w:t>
      </w:r>
      <w:r w:rsidR="00BA1DC2">
        <w:t xml:space="preserve">andererseits </w:t>
      </w:r>
      <w:r>
        <w:t>von besondere</w:t>
      </w:r>
      <w:r w:rsidR="008F6D36">
        <w:t>r</w:t>
      </w:r>
      <w:r>
        <w:t xml:space="preserve"> Bedeutung. Um an die Alltagserfahrungen der Kinder anknüpfen zu können, liegt der Fokus auf Verpackungen für Lebensmittel. </w:t>
      </w:r>
      <w:r w:rsidR="008F6D36">
        <w:t xml:space="preserve">Als außerschulische </w:t>
      </w:r>
      <w:proofErr w:type="spellStart"/>
      <w:r w:rsidR="008F6D36">
        <w:t>Akteur·innen</w:t>
      </w:r>
      <w:proofErr w:type="spellEnd"/>
      <w:r w:rsidR="008F6D36">
        <w:t xml:space="preserve"> können </w:t>
      </w:r>
      <w:r w:rsidR="001F504B">
        <w:t xml:space="preserve">zur Funktionalität von Verpackungen </w:t>
      </w:r>
      <w:r w:rsidR="008F6D36">
        <w:t xml:space="preserve">beispielsweise </w:t>
      </w:r>
      <w:r w:rsidR="001F504B">
        <w:t>Lebensmittelproduzenten oder Händler angesprochen werden. Pädagogis</w:t>
      </w:r>
      <w:r w:rsidR="00C45A82">
        <w:t>che Angebote</w:t>
      </w:r>
      <w:r w:rsidR="00AD3717">
        <w:t xml:space="preserve"> der kommunalen Abfallwirtschaftsbetriebe können in das Unterrichtsvorhaben einbezogen werden.</w:t>
      </w:r>
    </w:p>
    <w:p w14:paraId="4C41F4C2" w14:textId="77777777" w:rsidR="008F6D36" w:rsidRDefault="000A22E7" w:rsidP="00D01474">
      <w:pPr>
        <w:pStyle w:val="IWText"/>
      </w:pPr>
      <w:r>
        <w:t xml:space="preserve">Mit einem Exkurs zu „Verpackungen“ in der Natur (z.B. Schalen von Nüssen und Obst, Eier, </w:t>
      </w:r>
      <w:r w:rsidRPr="006334FA">
        <w:t>Köcherfliegenlarven</w:t>
      </w:r>
      <w:r>
        <w:t xml:space="preserve">, Bienenwaben, Baumrinde) </w:t>
      </w:r>
      <w:r w:rsidR="008F6D36">
        <w:t>werden</w:t>
      </w:r>
      <w:r>
        <w:t xml:space="preserve"> auch biologische Aspekte </w:t>
      </w:r>
      <w:r w:rsidR="008F6D36">
        <w:t>relevant</w:t>
      </w:r>
      <w:r>
        <w:t>.</w:t>
      </w:r>
    </w:p>
    <w:p w14:paraId="1957908B" w14:textId="097F3596" w:rsidR="00ED590A" w:rsidRDefault="00897616" w:rsidP="001A7D66">
      <w:pPr>
        <w:pStyle w:val="IWText"/>
      </w:pPr>
      <w:r>
        <w:t>Zur</w:t>
      </w:r>
      <w:r w:rsidR="00ED590A">
        <w:t xml:space="preserve"> </w:t>
      </w:r>
      <w:r w:rsidR="00ED590A" w:rsidRPr="00BC3EF2">
        <w:rPr>
          <w:b/>
        </w:rPr>
        <w:t>Entwicklung von Medienkompetenzen</w:t>
      </w:r>
      <w:r w:rsidR="00ED590A">
        <w:t xml:space="preserve"> eignet sich im Rahmen dieses Unterrichtsvorhabens besonders die Erstellung eines Trickfilms zum Thema „Aus dem Leben einer Verpackung“ zur Pr</w:t>
      </w:r>
      <w:r w:rsidR="00BC3EF2">
        <w:t xml:space="preserve">äsentation von Lernergebnissen. </w:t>
      </w:r>
      <w:r w:rsidR="00ED590A">
        <w:t xml:space="preserve">Je nachdem, welche kommunikative Funktion der Film erfüllt (informierend, erklärend, </w:t>
      </w:r>
      <w:proofErr w:type="spellStart"/>
      <w:r w:rsidR="00ED590A">
        <w:t>appellativ</w:t>
      </w:r>
      <w:proofErr w:type="spellEnd"/>
      <w:r w:rsidR="00ED590A">
        <w:t xml:space="preserve">) und mit welchen darstellerischen Mitteln dabei gearbeitet wird, unterscheiden sich Umfang und Komplexität der erforderlichen Sachinformation sowie das Maß der erforderlichen Planung. </w:t>
      </w:r>
    </w:p>
    <w:p w14:paraId="4F50E4B6" w14:textId="77777777" w:rsidR="0041125A" w:rsidRDefault="0041125A" w:rsidP="0041125A">
      <w:pPr>
        <w:pStyle w:val="IWText"/>
      </w:pPr>
      <w:r>
        <w:t>Im inhaltlichen Rahmen (s. nächste Seite) ist dargestellt, über welche</w:t>
      </w:r>
      <w:r w:rsidRPr="009454D5">
        <w:t xml:space="preserve"> </w:t>
      </w:r>
      <w:r>
        <w:t>Erfahrungs- und Erkenntniswege sich die Kinder den gemeinsamen Gegenstand erschließen können. Diese müssen für die Unterrichtspraxis konkretisiert werden. Sowohl zu Beginn des Unterrichtsvorhabens als auch in dessen Verlauf sind die individuellen Fragestellungen der Kinder zu ermitteln und zu berücksichtigen.</w:t>
      </w:r>
    </w:p>
    <w:p w14:paraId="6D62E724" w14:textId="77777777" w:rsidR="00BC3EF2" w:rsidRDefault="00BC3EF2" w:rsidP="001A7D66">
      <w:pPr>
        <w:pStyle w:val="IWText"/>
      </w:pPr>
    </w:p>
    <w:p w14:paraId="6A643E02" w14:textId="77777777" w:rsidR="000A22E7" w:rsidRDefault="000A22E7" w:rsidP="000A22E7">
      <w:pPr>
        <w:pStyle w:val="IW13ohne"/>
      </w:pPr>
      <w:r>
        <w:t xml:space="preserve">Ich-kann-Lernziele | Beispiele </w:t>
      </w:r>
    </w:p>
    <w:p w14:paraId="22ABB496" w14:textId="77777777" w:rsidR="000A22E7" w:rsidRDefault="000A22E7" w:rsidP="000A22E7">
      <w:pPr>
        <w:pStyle w:val="IWText"/>
        <w:rPr>
          <w:color w:val="000000" w:themeColor="text1"/>
        </w:rPr>
      </w:pPr>
      <w:r>
        <w:rPr>
          <w:color w:val="000000" w:themeColor="text1"/>
        </w:rPr>
        <w:t>Ich kann Verpackungsmaterialien unterscheiden.</w:t>
      </w:r>
    </w:p>
    <w:p w14:paraId="303B9A83" w14:textId="77777777" w:rsidR="000A22E7" w:rsidRDefault="000A22E7" w:rsidP="000A22E7">
      <w:pPr>
        <w:pStyle w:val="IWText"/>
        <w:rPr>
          <w:color w:val="000000" w:themeColor="text1"/>
        </w:rPr>
      </w:pPr>
      <w:r>
        <w:rPr>
          <w:color w:val="000000" w:themeColor="text1"/>
        </w:rPr>
        <w:t>Ich kann vergleichen, wofür Verpackungen genutzt werden.</w:t>
      </w:r>
    </w:p>
    <w:p w14:paraId="79A35A05" w14:textId="77777777" w:rsidR="000A22E7" w:rsidRDefault="000A22E7" w:rsidP="000A22E7">
      <w:pPr>
        <w:pStyle w:val="IWText"/>
        <w:rPr>
          <w:color w:val="000000" w:themeColor="text1"/>
        </w:rPr>
      </w:pPr>
      <w:r>
        <w:rPr>
          <w:color w:val="000000" w:themeColor="text1"/>
        </w:rPr>
        <w:t>Ich kann beschreiben, welche Funktion Verpackungen haben.</w:t>
      </w:r>
    </w:p>
    <w:p w14:paraId="0AC16822" w14:textId="77777777" w:rsidR="000A22E7" w:rsidRDefault="000A22E7" w:rsidP="000A22E7">
      <w:pPr>
        <w:pStyle w:val="IWText"/>
        <w:rPr>
          <w:color w:val="000000" w:themeColor="text1"/>
        </w:rPr>
      </w:pPr>
      <w:r>
        <w:rPr>
          <w:color w:val="000000" w:themeColor="text1"/>
        </w:rPr>
        <w:t xml:space="preserve">Ich kann erklären, welche Verpackung wofür geeignet ist. </w:t>
      </w:r>
    </w:p>
    <w:p w14:paraId="38C48CA3" w14:textId="77777777" w:rsidR="000A22E7" w:rsidRDefault="000A22E7" w:rsidP="000A22E7">
      <w:pPr>
        <w:pStyle w:val="IWText"/>
        <w:rPr>
          <w:color w:val="000000" w:themeColor="text1"/>
        </w:rPr>
      </w:pPr>
      <w:r>
        <w:rPr>
          <w:color w:val="000000" w:themeColor="text1"/>
        </w:rPr>
        <w:t xml:space="preserve">Ich kann den Unterschied zwischen Einweg und </w:t>
      </w:r>
      <w:proofErr w:type="spellStart"/>
      <w:r>
        <w:rPr>
          <w:color w:val="000000" w:themeColor="text1"/>
        </w:rPr>
        <w:t>Mehrweg</w:t>
      </w:r>
      <w:proofErr w:type="spellEnd"/>
      <w:r>
        <w:rPr>
          <w:color w:val="000000" w:themeColor="text1"/>
        </w:rPr>
        <w:t xml:space="preserve"> erklären.</w:t>
      </w:r>
    </w:p>
    <w:p w14:paraId="67540A1A" w14:textId="77777777" w:rsidR="001E46FC" w:rsidRDefault="001E46FC">
      <w:pPr>
        <w:spacing w:after="0" w:line="240" w:lineRule="auto"/>
        <w:rPr>
          <w:b/>
          <w:sz w:val="26"/>
        </w:rPr>
      </w:pPr>
      <w:r>
        <w:br w:type="page"/>
      </w:r>
    </w:p>
    <w:p w14:paraId="1E146CD3" w14:textId="77777777" w:rsidR="0095739B" w:rsidRDefault="0095739B" w:rsidP="0095739B">
      <w:pPr>
        <w:pStyle w:val="IW13ohne"/>
      </w:pPr>
      <w:r>
        <w:lastRenderedPageBreak/>
        <w:t>Inhaltlicher Rahmen</w:t>
      </w:r>
      <w:r w:rsidR="00492E46">
        <w:br/>
      </w:r>
    </w:p>
    <w:tbl>
      <w:tblPr>
        <w:tblStyle w:val="Tabellenraster"/>
        <w:tblW w:w="0" w:type="auto"/>
        <w:tblCellMar>
          <w:top w:w="57" w:type="dxa"/>
          <w:bottom w:w="57" w:type="dxa"/>
        </w:tblCellMar>
        <w:tblLook w:val="04A0" w:firstRow="1" w:lastRow="0" w:firstColumn="1" w:lastColumn="0" w:noHBand="0" w:noVBand="1"/>
      </w:tblPr>
      <w:tblGrid>
        <w:gridCol w:w="2694"/>
        <w:gridCol w:w="84"/>
        <w:gridCol w:w="199"/>
        <w:gridCol w:w="37"/>
        <w:gridCol w:w="20"/>
        <w:gridCol w:w="2758"/>
        <w:gridCol w:w="20"/>
        <w:gridCol w:w="216"/>
        <w:gridCol w:w="20"/>
        <w:gridCol w:w="2741"/>
        <w:gridCol w:w="20"/>
      </w:tblGrid>
      <w:tr w:rsidR="00C0746A" w14:paraId="587A875A" w14:textId="77777777" w:rsidTr="00115A4E">
        <w:trPr>
          <w:gridAfter w:val="1"/>
          <w:wAfter w:w="20" w:type="dxa"/>
          <w:trHeight w:hRule="exact" w:val="567"/>
        </w:trPr>
        <w:tc>
          <w:tcPr>
            <w:tcW w:w="8789" w:type="dxa"/>
            <w:gridSpan w:val="10"/>
            <w:tcBorders>
              <w:top w:val="nil"/>
              <w:left w:val="nil"/>
              <w:bottom w:val="nil"/>
              <w:right w:val="nil"/>
            </w:tcBorders>
            <w:shd w:val="clear" w:color="auto" w:fill="FFC000"/>
          </w:tcPr>
          <w:p w14:paraId="109FAB47" w14:textId="77777777" w:rsidR="00C0746A" w:rsidRDefault="00492E46" w:rsidP="00EE3055">
            <w:pPr>
              <w:pStyle w:val="IW13ohne"/>
              <w:spacing w:before="120" w:after="0"/>
              <w:jc w:val="center"/>
            </w:pPr>
            <w:r>
              <w:t>Was ist eine Verpackung und wann ist sie gut?</w:t>
            </w:r>
          </w:p>
        </w:tc>
      </w:tr>
      <w:tr w:rsidR="00C0746A" w14:paraId="047DA920" w14:textId="77777777" w:rsidTr="004657C7">
        <w:trPr>
          <w:gridAfter w:val="1"/>
          <w:wAfter w:w="20" w:type="dxa"/>
          <w:trHeight w:hRule="exact" w:val="510"/>
        </w:trPr>
        <w:tc>
          <w:tcPr>
            <w:tcW w:w="8789" w:type="dxa"/>
            <w:gridSpan w:val="10"/>
            <w:tcBorders>
              <w:top w:val="nil"/>
              <w:left w:val="nil"/>
              <w:bottom w:val="nil"/>
              <w:right w:val="nil"/>
            </w:tcBorders>
          </w:tcPr>
          <w:p w14:paraId="6FA76940" w14:textId="77777777" w:rsidR="00C0746A" w:rsidRDefault="00C0746A" w:rsidP="00EE3055">
            <w:pPr>
              <w:pStyle w:val="IW13ohne"/>
            </w:pPr>
          </w:p>
        </w:tc>
      </w:tr>
      <w:tr w:rsidR="008E2088" w:rsidRPr="00C81C35" w14:paraId="493FB485" w14:textId="77777777" w:rsidTr="00115A4E">
        <w:tc>
          <w:tcPr>
            <w:tcW w:w="2778" w:type="dxa"/>
            <w:gridSpan w:val="2"/>
            <w:tcBorders>
              <w:top w:val="nil"/>
              <w:left w:val="nil"/>
              <w:bottom w:val="nil"/>
              <w:right w:val="nil"/>
            </w:tcBorders>
            <w:shd w:val="clear" w:color="auto" w:fill="FFE38B"/>
            <w:vAlign w:val="center"/>
          </w:tcPr>
          <w:p w14:paraId="63CDE140" w14:textId="77777777" w:rsidR="00C0746A" w:rsidRPr="00C81C35" w:rsidRDefault="00C0746A" w:rsidP="00EE3055">
            <w:pPr>
              <w:pStyle w:val="IWText"/>
              <w:spacing w:after="0"/>
              <w:jc w:val="center"/>
              <w:rPr>
                <w:b/>
              </w:rPr>
            </w:pPr>
            <w:r>
              <w:rPr>
                <w:b/>
              </w:rPr>
              <w:t xml:space="preserve">Wie sind Lebensmittel </w:t>
            </w:r>
            <w:r w:rsidR="00492E46">
              <w:rPr>
                <w:b/>
              </w:rPr>
              <w:br/>
            </w:r>
            <w:r>
              <w:rPr>
                <w:b/>
              </w:rPr>
              <w:t>verpackt</w:t>
            </w:r>
            <w:r w:rsidRPr="00C81C35">
              <w:rPr>
                <w:b/>
              </w:rPr>
              <w:t>?</w:t>
            </w:r>
          </w:p>
        </w:tc>
        <w:tc>
          <w:tcPr>
            <w:tcW w:w="236" w:type="dxa"/>
            <w:gridSpan w:val="2"/>
            <w:tcBorders>
              <w:top w:val="nil"/>
              <w:left w:val="nil"/>
              <w:bottom w:val="nil"/>
              <w:right w:val="nil"/>
            </w:tcBorders>
          </w:tcPr>
          <w:p w14:paraId="6C475007" w14:textId="77777777" w:rsidR="00C0746A" w:rsidRDefault="00C0746A" w:rsidP="00EE3055">
            <w:pPr>
              <w:pStyle w:val="IW13ohne"/>
            </w:pPr>
          </w:p>
        </w:tc>
        <w:tc>
          <w:tcPr>
            <w:tcW w:w="2778" w:type="dxa"/>
            <w:gridSpan w:val="2"/>
            <w:tcBorders>
              <w:top w:val="nil"/>
              <w:left w:val="nil"/>
              <w:bottom w:val="nil"/>
              <w:right w:val="nil"/>
            </w:tcBorders>
            <w:shd w:val="clear" w:color="auto" w:fill="FFE38B"/>
            <w:vAlign w:val="center"/>
          </w:tcPr>
          <w:p w14:paraId="06D61F72" w14:textId="77777777" w:rsidR="00C0746A" w:rsidRPr="00C81C35" w:rsidRDefault="00BD7AD9" w:rsidP="00EE3055">
            <w:pPr>
              <w:pStyle w:val="IWText"/>
              <w:jc w:val="center"/>
              <w:rPr>
                <w:b/>
              </w:rPr>
            </w:pPr>
            <w:r>
              <w:rPr>
                <w:b/>
              </w:rPr>
              <w:t>Wozu ist eine Verpackung gut</w:t>
            </w:r>
            <w:r w:rsidR="00C0746A" w:rsidRPr="00C81C35">
              <w:rPr>
                <w:b/>
              </w:rPr>
              <w:t>?</w:t>
            </w:r>
          </w:p>
        </w:tc>
        <w:tc>
          <w:tcPr>
            <w:tcW w:w="236" w:type="dxa"/>
            <w:gridSpan w:val="2"/>
            <w:tcBorders>
              <w:top w:val="nil"/>
              <w:left w:val="nil"/>
              <w:bottom w:val="nil"/>
              <w:right w:val="nil"/>
            </w:tcBorders>
          </w:tcPr>
          <w:p w14:paraId="5F81187A" w14:textId="77777777" w:rsidR="00C0746A" w:rsidRDefault="00C0746A" w:rsidP="00EE3055">
            <w:pPr>
              <w:pStyle w:val="IW13ohne"/>
            </w:pPr>
          </w:p>
        </w:tc>
        <w:tc>
          <w:tcPr>
            <w:tcW w:w="2781" w:type="dxa"/>
            <w:gridSpan w:val="3"/>
            <w:tcBorders>
              <w:top w:val="nil"/>
              <w:left w:val="nil"/>
              <w:bottom w:val="nil"/>
              <w:right w:val="nil"/>
            </w:tcBorders>
            <w:shd w:val="clear" w:color="auto" w:fill="FFE38B"/>
            <w:vAlign w:val="center"/>
          </w:tcPr>
          <w:p w14:paraId="7694E5C5" w14:textId="77777777" w:rsidR="00C0746A" w:rsidRPr="00C81C35" w:rsidRDefault="00C0746A" w:rsidP="00EE3055">
            <w:pPr>
              <w:pStyle w:val="IWText"/>
              <w:jc w:val="center"/>
              <w:rPr>
                <w:b/>
              </w:rPr>
            </w:pPr>
            <w:r>
              <w:rPr>
                <w:b/>
              </w:rPr>
              <w:t xml:space="preserve">Was geschieht mit </w:t>
            </w:r>
            <w:r w:rsidR="005E4DC6">
              <w:rPr>
                <w:b/>
              </w:rPr>
              <w:t>einer Verpackung</w:t>
            </w:r>
            <w:r>
              <w:rPr>
                <w:b/>
              </w:rPr>
              <w:t>, wenn sie leer ist</w:t>
            </w:r>
            <w:r w:rsidRPr="00C81C35">
              <w:rPr>
                <w:b/>
              </w:rPr>
              <w:t>?</w:t>
            </w:r>
          </w:p>
        </w:tc>
      </w:tr>
      <w:tr w:rsidR="00115A4E" w14:paraId="63E26F92" w14:textId="77777777" w:rsidTr="00115A4E">
        <w:trPr>
          <w:gridAfter w:val="1"/>
          <w:wAfter w:w="20" w:type="dxa"/>
          <w:trHeight w:hRule="exact" w:val="113"/>
        </w:trPr>
        <w:tc>
          <w:tcPr>
            <w:tcW w:w="2694" w:type="dxa"/>
            <w:tcBorders>
              <w:top w:val="nil"/>
              <w:left w:val="nil"/>
              <w:bottom w:val="nil"/>
              <w:right w:val="nil"/>
            </w:tcBorders>
            <w:shd w:val="clear" w:color="auto" w:fill="FFFFFF" w:themeFill="background1"/>
          </w:tcPr>
          <w:p w14:paraId="2BFD3932" w14:textId="77777777" w:rsidR="00C0746A" w:rsidRDefault="00C0746A" w:rsidP="00EE3055">
            <w:pPr>
              <w:pStyle w:val="IWText"/>
            </w:pPr>
          </w:p>
        </w:tc>
        <w:tc>
          <w:tcPr>
            <w:tcW w:w="283" w:type="dxa"/>
            <w:gridSpan w:val="2"/>
            <w:tcBorders>
              <w:top w:val="nil"/>
              <w:left w:val="nil"/>
              <w:bottom w:val="nil"/>
              <w:right w:val="nil"/>
            </w:tcBorders>
            <w:shd w:val="clear" w:color="auto" w:fill="FFFFFF" w:themeFill="background1"/>
          </w:tcPr>
          <w:p w14:paraId="2C87F5B4" w14:textId="77777777" w:rsidR="00C0746A" w:rsidRDefault="00C0746A" w:rsidP="00EE3055">
            <w:pPr>
              <w:pStyle w:val="IW13ohne"/>
            </w:pPr>
          </w:p>
        </w:tc>
        <w:tc>
          <w:tcPr>
            <w:tcW w:w="2835" w:type="dxa"/>
            <w:gridSpan w:val="4"/>
            <w:tcBorders>
              <w:top w:val="nil"/>
              <w:left w:val="nil"/>
              <w:bottom w:val="nil"/>
              <w:right w:val="nil"/>
            </w:tcBorders>
            <w:shd w:val="clear" w:color="auto" w:fill="FFFFFF" w:themeFill="background1"/>
          </w:tcPr>
          <w:p w14:paraId="76E9B941" w14:textId="77777777" w:rsidR="00C0746A" w:rsidRDefault="00C0746A" w:rsidP="00EE3055">
            <w:pPr>
              <w:pStyle w:val="IW13ohne"/>
            </w:pPr>
          </w:p>
        </w:tc>
        <w:tc>
          <w:tcPr>
            <w:tcW w:w="236" w:type="dxa"/>
            <w:gridSpan w:val="2"/>
            <w:tcBorders>
              <w:top w:val="nil"/>
              <w:left w:val="nil"/>
              <w:bottom w:val="nil"/>
              <w:right w:val="nil"/>
            </w:tcBorders>
            <w:shd w:val="clear" w:color="auto" w:fill="FFFFFF" w:themeFill="background1"/>
          </w:tcPr>
          <w:p w14:paraId="7F74DBA9" w14:textId="77777777" w:rsidR="00C0746A" w:rsidRDefault="00C0746A" w:rsidP="00EE3055">
            <w:pPr>
              <w:pStyle w:val="IW13ohne"/>
            </w:pPr>
          </w:p>
        </w:tc>
        <w:tc>
          <w:tcPr>
            <w:tcW w:w="2741" w:type="dxa"/>
            <w:tcBorders>
              <w:top w:val="nil"/>
              <w:left w:val="nil"/>
              <w:bottom w:val="nil"/>
              <w:right w:val="nil"/>
            </w:tcBorders>
            <w:shd w:val="clear" w:color="auto" w:fill="FFFFFF" w:themeFill="background1"/>
          </w:tcPr>
          <w:p w14:paraId="411BD5B6" w14:textId="77777777" w:rsidR="00C0746A" w:rsidRDefault="00C0746A" w:rsidP="00EE3055">
            <w:pPr>
              <w:pStyle w:val="IW13ohne"/>
            </w:pPr>
          </w:p>
        </w:tc>
      </w:tr>
      <w:tr w:rsidR="008E2088" w:rsidRPr="00987C72" w14:paraId="5CDC4DAE" w14:textId="77777777" w:rsidTr="00115A4E">
        <w:tc>
          <w:tcPr>
            <w:tcW w:w="2778" w:type="dxa"/>
            <w:gridSpan w:val="2"/>
            <w:tcBorders>
              <w:top w:val="nil"/>
              <w:left w:val="single" w:sz="24" w:space="0" w:color="FFE38B"/>
              <w:bottom w:val="nil"/>
              <w:right w:val="nil"/>
            </w:tcBorders>
            <w:shd w:val="clear" w:color="auto" w:fill="FFF4D1"/>
          </w:tcPr>
          <w:p w14:paraId="00DF26AF" w14:textId="77777777" w:rsidR="00C0746A" w:rsidRPr="00987C72" w:rsidRDefault="00C0746A" w:rsidP="00EE3055">
            <w:pPr>
              <w:pStyle w:val="IWText"/>
              <w:spacing w:after="0" w:line="240" w:lineRule="auto"/>
              <w:rPr>
                <w:sz w:val="20"/>
                <w:szCs w:val="20"/>
              </w:rPr>
            </w:pPr>
            <w:r>
              <w:rPr>
                <w:sz w:val="20"/>
                <w:szCs w:val="20"/>
              </w:rPr>
              <w:t xml:space="preserve">Eigenschaften von </w:t>
            </w:r>
            <w:r w:rsidR="00115A4E">
              <w:rPr>
                <w:sz w:val="20"/>
                <w:szCs w:val="20"/>
              </w:rPr>
              <w:br/>
            </w:r>
            <w:r>
              <w:rPr>
                <w:sz w:val="20"/>
                <w:szCs w:val="20"/>
              </w:rPr>
              <w:t>Verpackungen</w:t>
            </w:r>
          </w:p>
        </w:tc>
        <w:tc>
          <w:tcPr>
            <w:tcW w:w="256" w:type="dxa"/>
            <w:gridSpan w:val="3"/>
            <w:tcBorders>
              <w:top w:val="nil"/>
              <w:left w:val="nil"/>
              <w:bottom w:val="nil"/>
              <w:right w:val="single" w:sz="24" w:space="0" w:color="FFE38B"/>
            </w:tcBorders>
            <w:vAlign w:val="center"/>
          </w:tcPr>
          <w:p w14:paraId="0BDBB79B" w14:textId="77777777" w:rsidR="00C0746A" w:rsidRPr="00987C72" w:rsidRDefault="00C0746A" w:rsidP="00EE3055">
            <w:pPr>
              <w:pStyle w:val="IW13ohne"/>
              <w:spacing w:before="0" w:after="0" w:line="240" w:lineRule="auto"/>
              <w:jc w:val="center"/>
              <w:rPr>
                <w:sz w:val="20"/>
                <w:szCs w:val="20"/>
              </w:rPr>
            </w:pPr>
          </w:p>
        </w:tc>
        <w:tc>
          <w:tcPr>
            <w:tcW w:w="2778" w:type="dxa"/>
            <w:gridSpan w:val="2"/>
            <w:tcBorders>
              <w:top w:val="nil"/>
              <w:left w:val="single" w:sz="24" w:space="0" w:color="FFE38B"/>
              <w:bottom w:val="nil"/>
              <w:right w:val="nil"/>
            </w:tcBorders>
            <w:shd w:val="clear" w:color="auto" w:fill="FFF4D1"/>
          </w:tcPr>
          <w:p w14:paraId="071F7959" w14:textId="77777777" w:rsidR="00C0746A" w:rsidRPr="00987C72" w:rsidRDefault="00C0746A" w:rsidP="00EE3055">
            <w:pPr>
              <w:pStyle w:val="IWText"/>
              <w:spacing w:after="0" w:line="240" w:lineRule="auto"/>
              <w:rPr>
                <w:sz w:val="20"/>
                <w:szCs w:val="20"/>
              </w:rPr>
            </w:pPr>
            <w:r>
              <w:rPr>
                <w:sz w:val="20"/>
                <w:szCs w:val="20"/>
              </w:rPr>
              <w:t xml:space="preserve">Funktionen von </w:t>
            </w:r>
            <w:r w:rsidR="00115A4E">
              <w:rPr>
                <w:sz w:val="20"/>
                <w:szCs w:val="20"/>
              </w:rPr>
              <w:br/>
            </w:r>
            <w:r>
              <w:rPr>
                <w:sz w:val="20"/>
                <w:szCs w:val="20"/>
              </w:rPr>
              <w:t>Verpackungen</w:t>
            </w:r>
          </w:p>
        </w:tc>
        <w:tc>
          <w:tcPr>
            <w:tcW w:w="236" w:type="dxa"/>
            <w:gridSpan w:val="2"/>
            <w:tcBorders>
              <w:top w:val="nil"/>
              <w:left w:val="nil"/>
              <w:bottom w:val="nil"/>
              <w:right w:val="single" w:sz="24" w:space="0" w:color="FFE38B"/>
            </w:tcBorders>
            <w:vAlign w:val="center"/>
          </w:tcPr>
          <w:p w14:paraId="5D7F079C" w14:textId="77777777" w:rsidR="00C0746A" w:rsidRPr="00987C72" w:rsidRDefault="00C0746A" w:rsidP="00EE3055">
            <w:pPr>
              <w:pStyle w:val="IW13ohne"/>
              <w:spacing w:before="0" w:after="0" w:line="240" w:lineRule="auto"/>
              <w:jc w:val="center"/>
              <w:rPr>
                <w:sz w:val="20"/>
                <w:szCs w:val="20"/>
              </w:rPr>
            </w:pPr>
          </w:p>
        </w:tc>
        <w:tc>
          <w:tcPr>
            <w:tcW w:w="2761" w:type="dxa"/>
            <w:gridSpan w:val="2"/>
            <w:tcBorders>
              <w:top w:val="nil"/>
              <w:left w:val="single" w:sz="24" w:space="0" w:color="FFE38B"/>
              <w:bottom w:val="nil"/>
              <w:right w:val="nil"/>
            </w:tcBorders>
            <w:shd w:val="clear" w:color="auto" w:fill="FFF4D1"/>
          </w:tcPr>
          <w:p w14:paraId="6D53DDAC" w14:textId="77777777" w:rsidR="00C0746A" w:rsidRDefault="00C0746A" w:rsidP="00EE3055">
            <w:pPr>
              <w:pStyle w:val="IWText"/>
              <w:spacing w:after="0" w:line="240" w:lineRule="auto"/>
              <w:rPr>
                <w:sz w:val="20"/>
                <w:szCs w:val="20"/>
              </w:rPr>
            </w:pPr>
            <w:r>
              <w:rPr>
                <w:sz w:val="20"/>
                <w:szCs w:val="20"/>
              </w:rPr>
              <w:t>Einmal- und Mehrfach</w:t>
            </w:r>
            <w:r w:rsidR="00115A4E">
              <w:rPr>
                <w:sz w:val="20"/>
                <w:szCs w:val="20"/>
              </w:rPr>
              <w:t>-</w:t>
            </w:r>
            <w:r w:rsidR="00115A4E">
              <w:rPr>
                <w:sz w:val="20"/>
                <w:szCs w:val="20"/>
              </w:rPr>
              <w:br/>
            </w:r>
            <w:proofErr w:type="spellStart"/>
            <w:r>
              <w:rPr>
                <w:sz w:val="20"/>
                <w:szCs w:val="20"/>
              </w:rPr>
              <w:t>verwendung</w:t>
            </w:r>
            <w:proofErr w:type="spellEnd"/>
            <w:r>
              <w:rPr>
                <w:sz w:val="20"/>
                <w:szCs w:val="20"/>
              </w:rPr>
              <w:t xml:space="preserve">, </w:t>
            </w:r>
          </w:p>
          <w:p w14:paraId="456C0A84" w14:textId="77777777" w:rsidR="00C0746A" w:rsidRPr="00987C72" w:rsidRDefault="00C0746A" w:rsidP="00EE3055">
            <w:pPr>
              <w:pStyle w:val="IWText"/>
              <w:spacing w:after="0" w:line="240" w:lineRule="auto"/>
              <w:rPr>
                <w:sz w:val="20"/>
                <w:szCs w:val="20"/>
              </w:rPr>
            </w:pPr>
            <w:r>
              <w:rPr>
                <w:sz w:val="20"/>
                <w:szCs w:val="20"/>
              </w:rPr>
              <w:t>Recycling</w:t>
            </w:r>
          </w:p>
        </w:tc>
      </w:tr>
      <w:tr w:rsidR="00C0746A" w14:paraId="44963FD4" w14:textId="77777777" w:rsidTr="004657C7">
        <w:trPr>
          <w:gridAfter w:val="1"/>
          <w:wAfter w:w="20" w:type="dxa"/>
          <w:trHeight w:hRule="exact" w:val="510"/>
        </w:trPr>
        <w:tc>
          <w:tcPr>
            <w:tcW w:w="8789" w:type="dxa"/>
            <w:gridSpan w:val="10"/>
            <w:tcBorders>
              <w:top w:val="nil"/>
              <w:left w:val="nil"/>
              <w:bottom w:val="single" w:sz="12" w:space="0" w:color="FFC000"/>
              <w:right w:val="nil"/>
            </w:tcBorders>
            <w:shd w:val="clear" w:color="auto" w:fill="FFFFFF" w:themeFill="background1"/>
          </w:tcPr>
          <w:p w14:paraId="0A9D035A" w14:textId="77777777" w:rsidR="00C0746A" w:rsidRDefault="00C0746A" w:rsidP="00EE3055">
            <w:pPr>
              <w:pStyle w:val="IWText"/>
            </w:pPr>
          </w:p>
        </w:tc>
      </w:tr>
      <w:tr w:rsidR="00C0746A" w:rsidRPr="009F30B6" w14:paraId="613D6122" w14:textId="77777777" w:rsidTr="00115A4E">
        <w:trPr>
          <w:gridAfter w:val="1"/>
          <w:wAfter w:w="20" w:type="dxa"/>
          <w:trHeight w:hRule="exact" w:val="567"/>
        </w:trPr>
        <w:tc>
          <w:tcPr>
            <w:tcW w:w="8789" w:type="dxa"/>
            <w:gridSpan w:val="10"/>
            <w:tcBorders>
              <w:top w:val="single" w:sz="12" w:space="0" w:color="FFC000"/>
              <w:left w:val="single" w:sz="12" w:space="0" w:color="FFC000"/>
              <w:bottom w:val="single" w:sz="12" w:space="0" w:color="FFC000"/>
              <w:right w:val="single" w:sz="12" w:space="0" w:color="FFC000"/>
            </w:tcBorders>
            <w:shd w:val="clear" w:color="auto" w:fill="FFC000"/>
          </w:tcPr>
          <w:p w14:paraId="531B8154" w14:textId="77777777" w:rsidR="00C0746A" w:rsidRPr="009F30B6" w:rsidRDefault="00492E46" w:rsidP="001E46FC">
            <w:pPr>
              <w:pStyle w:val="IW13ohne"/>
              <w:spacing w:before="120" w:after="120"/>
              <w:jc w:val="center"/>
            </w:pPr>
            <w:r>
              <w:t>Abschlussreflexion: Was macht eine gut</w:t>
            </w:r>
            <w:r w:rsidR="005E4DC6">
              <w:t>e</w:t>
            </w:r>
            <w:r>
              <w:t xml:space="preserve"> Verpackung aus?</w:t>
            </w:r>
          </w:p>
        </w:tc>
      </w:tr>
      <w:tr w:rsidR="004657C7" w14:paraId="1B56AEE9" w14:textId="77777777" w:rsidTr="004657C7">
        <w:trPr>
          <w:gridAfter w:val="1"/>
          <w:wAfter w:w="20" w:type="dxa"/>
          <w:trHeight w:hRule="exact" w:val="510"/>
        </w:trPr>
        <w:tc>
          <w:tcPr>
            <w:tcW w:w="2694" w:type="dxa"/>
            <w:tcBorders>
              <w:top w:val="nil"/>
              <w:left w:val="nil"/>
              <w:bottom w:val="single" w:sz="12" w:space="0" w:color="FFE38B"/>
              <w:right w:val="nil"/>
            </w:tcBorders>
          </w:tcPr>
          <w:p w14:paraId="0AC44B98" w14:textId="77777777" w:rsidR="004657C7" w:rsidRDefault="004657C7" w:rsidP="00AD0EAF">
            <w:pPr>
              <w:pStyle w:val="IW13ohne"/>
            </w:pPr>
          </w:p>
        </w:tc>
        <w:tc>
          <w:tcPr>
            <w:tcW w:w="283" w:type="dxa"/>
            <w:gridSpan w:val="2"/>
            <w:tcBorders>
              <w:top w:val="nil"/>
              <w:left w:val="nil"/>
              <w:bottom w:val="nil"/>
              <w:right w:val="nil"/>
            </w:tcBorders>
          </w:tcPr>
          <w:p w14:paraId="2794AB76" w14:textId="77777777" w:rsidR="004657C7" w:rsidRDefault="004657C7" w:rsidP="00AD0EAF">
            <w:pPr>
              <w:pStyle w:val="IW13ohne"/>
            </w:pPr>
          </w:p>
        </w:tc>
        <w:tc>
          <w:tcPr>
            <w:tcW w:w="2835" w:type="dxa"/>
            <w:gridSpan w:val="4"/>
            <w:tcBorders>
              <w:top w:val="nil"/>
              <w:left w:val="nil"/>
              <w:bottom w:val="single" w:sz="12" w:space="0" w:color="FFE38B"/>
              <w:right w:val="nil"/>
            </w:tcBorders>
          </w:tcPr>
          <w:p w14:paraId="0D828BE9" w14:textId="77777777" w:rsidR="004657C7" w:rsidRDefault="004657C7" w:rsidP="00AD0EAF">
            <w:pPr>
              <w:pStyle w:val="IW13ohne"/>
            </w:pPr>
          </w:p>
        </w:tc>
        <w:tc>
          <w:tcPr>
            <w:tcW w:w="236" w:type="dxa"/>
            <w:gridSpan w:val="2"/>
            <w:tcBorders>
              <w:top w:val="nil"/>
              <w:left w:val="nil"/>
              <w:bottom w:val="nil"/>
              <w:right w:val="nil"/>
            </w:tcBorders>
          </w:tcPr>
          <w:p w14:paraId="643E2C67" w14:textId="77777777" w:rsidR="004657C7" w:rsidRDefault="004657C7" w:rsidP="00AD0EAF">
            <w:pPr>
              <w:pStyle w:val="IW13ohne"/>
            </w:pPr>
          </w:p>
        </w:tc>
        <w:tc>
          <w:tcPr>
            <w:tcW w:w="2741" w:type="dxa"/>
            <w:tcBorders>
              <w:top w:val="nil"/>
              <w:left w:val="nil"/>
              <w:bottom w:val="single" w:sz="12" w:space="0" w:color="FFE38B"/>
              <w:right w:val="nil"/>
            </w:tcBorders>
          </w:tcPr>
          <w:p w14:paraId="403A658D" w14:textId="77777777" w:rsidR="004657C7" w:rsidRDefault="004657C7" w:rsidP="00AD0EAF">
            <w:pPr>
              <w:pStyle w:val="IW13ohne"/>
            </w:pPr>
          </w:p>
        </w:tc>
      </w:tr>
      <w:tr w:rsidR="004657C7" w:rsidRPr="00C93A81" w14:paraId="2C7B5BAE" w14:textId="77777777" w:rsidTr="00AD0EAF">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6780EE91" w14:textId="77777777" w:rsidR="004657C7" w:rsidRDefault="004657C7" w:rsidP="00AD0EAF">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584D2D48" w14:textId="77777777" w:rsidR="004657C7" w:rsidRPr="00987C72" w:rsidRDefault="004657C7" w:rsidP="00AD0EAF">
            <w:pPr>
              <w:pStyle w:val="IW13ohne"/>
              <w:spacing w:before="0" w:after="0"/>
              <w:rPr>
                <w:sz w:val="20"/>
                <w:szCs w:val="20"/>
              </w:rPr>
            </w:pPr>
          </w:p>
        </w:tc>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23CEFF9F" w14:textId="77777777" w:rsidR="004657C7" w:rsidRDefault="004657C7" w:rsidP="00AD0EAF">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57312FC8" w14:textId="77777777" w:rsidR="004657C7" w:rsidRPr="00987C72" w:rsidRDefault="004657C7" w:rsidP="00AD0EAF">
            <w:pPr>
              <w:pStyle w:val="IW13ohne"/>
              <w:spacing w:before="0" w:after="0"/>
              <w:jc w:val="center"/>
              <w:rPr>
                <w:sz w:val="20"/>
                <w:szCs w:val="20"/>
              </w:rPr>
            </w:pPr>
          </w:p>
        </w:tc>
        <w:tc>
          <w:tcPr>
            <w:tcW w:w="2781" w:type="dxa"/>
            <w:gridSpan w:val="3"/>
            <w:tcBorders>
              <w:top w:val="single" w:sz="12" w:space="0" w:color="FFE38B"/>
              <w:left w:val="single" w:sz="12" w:space="0" w:color="FFE38B"/>
              <w:bottom w:val="dashed" w:sz="8" w:space="0" w:color="FFE38B"/>
              <w:right w:val="single" w:sz="12" w:space="0" w:color="FFE38B"/>
            </w:tcBorders>
            <w:shd w:val="clear" w:color="auto" w:fill="FFFFFF" w:themeFill="background1"/>
          </w:tcPr>
          <w:p w14:paraId="1502EE44" w14:textId="77777777" w:rsidR="004657C7" w:rsidRDefault="004657C7" w:rsidP="00AD0EAF">
            <w:pPr>
              <w:pStyle w:val="IWText"/>
              <w:spacing w:after="0"/>
              <w:jc w:val="center"/>
              <w:rPr>
                <w:sz w:val="20"/>
                <w:szCs w:val="20"/>
              </w:rPr>
            </w:pPr>
            <w:r>
              <w:rPr>
                <w:sz w:val="20"/>
                <w:szCs w:val="20"/>
              </w:rPr>
              <w:t>ggf. Exkurs:</w:t>
            </w:r>
          </w:p>
        </w:tc>
      </w:tr>
      <w:tr w:rsidR="004657C7" w:rsidRPr="00987C72" w14:paraId="5CA939D3" w14:textId="77777777" w:rsidTr="00AD0EAF">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1378E5CD" w14:textId="77777777" w:rsidR="004657C7" w:rsidRPr="00987C72" w:rsidRDefault="004657C7" w:rsidP="00AD0EAF">
            <w:pPr>
              <w:pStyle w:val="IWText"/>
              <w:spacing w:after="0"/>
              <w:jc w:val="center"/>
              <w:rPr>
                <w:sz w:val="20"/>
                <w:szCs w:val="20"/>
              </w:rPr>
            </w:pPr>
            <w:r>
              <w:rPr>
                <w:sz w:val="20"/>
                <w:szCs w:val="20"/>
              </w:rPr>
              <w:t xml:space="preserve">Welche </w:t>
            </w:r>
            <w:r>
              <w:rPr>
                <w:sz w:val="20"/>
                <w:szCs w:val="20"/>
              </w:rPr>
              <w:br/>
              <w:t>Verpackungen gibt es in der Natur?</w:t>
            </w:r>
          </w:p>
        </w:tc>
        <w:tc>
          <w:tcPr>
            <w:tcW w:w="236" w:type="dxa"/>
            <w:gridSpan w:val="2"/>
            <w:tcBorders>
              <w:top w:val="nil"/>
              <w:left w:val="single" w:sz="12" w:space="0" w:color="FFE38B"/>
              <w:bottom w:val="nil"/>
              <w:right w:val="single" w:sz="12" w:space="0" w:color="FFE38B"/>
            </w:tcBorders>
          </w:tcPr>
          <w:p w14:paraId="201496CE" w14:textId="77777777" w:rsidR="004657C7" w:rsidRPr="00987C72" w:rsidRDefault="004657C7" w:rsidP="00AD0EAF">
            <w:pPr>
              <w:pStyle w:val="IW13ohne"/>
              <w:spacing w:before="0" w:after="0"/>
              <w:rPr>
                <w:sz w:val="20"/>
                <w:szCs w:val="20"/>
              </w:rPr>
            </w:pPr>
          </w:p>
        </w:tc>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50EA328E" w14:textId="0FCA3A2E" w:rsidR="004657C7" w:rsidRPr="00987C72" w:rsidRDefault="004657C7" w:rsidP="0066550E">
            <w:pPr>
              <w:pStyle w:val="IWText"/>
              <w:spacing w:after="0"/>
              <w:jc w:val="center"/>
              <w:rPr>
                <w:sz w:val="20"/>
                <w:szCs w:val="20"/>
              </w:rPr>
            </w:pPr>
            <w:r>
              <w:rPr>
                <w:sz w:val="20"/>
                <w:szCs w:val="20"/>
              </w:rPr>
              <w:t>Wie viel „</w:t>
            </w:r>
            <w:r w:rsidR="0066550E">
              <w:rPr>
                <w:sz w:val="20"/>
                <w:szCs w:val="20"/>
              </w:rPr>
              <w:t>u</w:t>
            </w:r>
            <w:r>
              <w:rPr>
                <w:sz w:val="20"/>
                <w:szCs w:val="20"/>
              </w:rPr>
              <w:t>nverpackt“</w:t>
            </w:r>
            <w:r>
              <w:rPr>
                <w:sz w:val="20"/>
                <w:szCs w:val="20"/>
              </w:rPr>
              <w:br/>
              <w:t xml:space="preserve"> ist möglich</w:t>
            </w:r>
            <w:r w:rsidRPr="00987C72">
              <w:rPr>
                <w:sz w:val="20"/>
                <w:szCs w:val="20"/>
              </w:rPr>
              <w:t>?</w:t>
            </w:r>
          </w:p>
        </w:tc>
        <w:tc>
          <w:tcPr>
            <w:tcW w:w="236" w:type="dxa"/>
            <w:gridSpan w:val="2"/>
            <w:tcBorders>
              <w:top w:val="nil"/>
              <w:left w:val="single" w:sz="12" w:space="0" w:color="FFE38B"/>
              <w:bottom w:val="nil"/>
              <w:right w:val="single" w:sz="12" w:space="0" w:color="FFE38B"/>
            </w:tcBorders>
          </w:tcPr>
          <w:p w14:paraId="43A243A2" w14:textId="77777777" w:rsidR="004657C7" w:rsidRPr="00987C72" w:rsidRDefault="004657C7" w:rsidP="00AD0EAF">
            <w:pPr>
              <w:pStyle w:val="IW13ohne"/>
              <w:spacing w:before="0" w:after="0"/>
              <w:jc w:val="center"/>
              <w:rPr>
                <w:sz w:val="20"/>
                <w:szCs w:val="20"/>
              </w:rPr>
            </w:pPr>
          </w:p>
        </w:tc>
        <w:tc>
          <w:tcPr>
            <w:tcW w:w="2781" w:type="dxa"/>
            <w:gridSpan w:val="3"/>
            <w:tcBorders>
              <w:top w:val="dashed" w:sz="8" w:space="0" w:color="FFE38B"/>
              <w:left w:val="single" w:sz="12" w:space="0" w:color="FFE38B"/>
              <w:bottom w:val="single" w:sz="12" w:space="0" w:color="FFE38B"/>
              <w:right w:val="single" w:sz="12" w:space="0" w:color="FFE38B"/>
            </w:tcBorders>
            <w:shd w:val="clear" w:color="auto" w:fill="FFFFFF" w:themeFill="background1"/>
          </w:tcPr>
          <w:p w14:paraId="430973B8" w14:textId="77777777" w:rsidR="004657C7" w:rsidRPr="00987C72" w:rsidRDefault="004657C7" w:rsidP="00AD0EAF">
            <w:pPr>
              <w:pStyle w:val="IWText"/>
              <w:spacing w:after="0"/>
              <w:jc w:val="center"/>
              <w:rPr>
                <w:sz w:val="20"/>
                <w:szCs w:val="20"/>
              </w:rPr>
            </w:pPr>
            <w:r>
              <w:rPr>
                <w:sz w:val="20"/>
                <w:szCs w:val="20"/>
              </w:rPr>
              <w:t xml:space="preserve">Wie funktioniert ein </w:t>
            </w:r>
            <w:r>
              <w:rPr>
                <w:sz w:val="20"/>
                <w:szCs w:val="20"/>
              </w:rPr>
              <w:br/>
              <w:t>Pfandsystem?</w:t>
            </w:r>
          </w:p>
        </w:tc>
      </w:tr>
    </w:tbl>
    <w:p w14:paraId="631C47A4" w14:textId="77777777" w:rsidR="0095739B" w:rsidRPr="00FC1E8F" w:rsidRDefault="0095739B" w:rsidP="004B44F4">
      <w:pPr>
        <w:pStyle w:val="IWText"/>
        <w:rPr>
          <w:i/>
        </w:rPr>
      </w:pPr>
    </w:p>
    <w:p w14:paraId="4EF53F4F" w14:textId="77777777" w:rsidR="004B44F4" w:rsidRPr="00EF5648" w:rsidRDefault="004B44F4" w:rsidP="004B44F4">
      <w:pPr>
        <w:pStyle w:val="IWText"/>
        <w:rPr>
          <w:b/>
        </w:rPr>
      </w:pPr>
    </w:p>
    <w:p w14:paraId="318AA6A5" w14:textId="77777777" w:rsidR="000F4724" w:rsidRDefault="000F4724" w:rsidP="0095739B">
      <w:pPr>
        <w:pStyle w:val="IW13ohne"/>
      </w:pPr>
    </w:p>
    <w:p w14:paraId="2F27E5D4" w14:textId="77777777" w:rsidR="000F4724" w:rsidRDefault="000F4724" w:rsidP="0095739B">
      <w:pPr>
        <w:pStyle w:val="IW13ohne"/>
      </w:pPr>
    </w:p>
    <w:p w14:paraId="28A8C059" w14:textId="77777777" w:rsidR="000F4724" w:rsidRDefault="000F4724" w:rsidP="0095739B">
      <w:pPr>
        <w:pStyle w:val="IW13ohne"/>
      </w:pPr>
    </w:p>
    <w:p w14:paraId="6CE7D100" w14:textId="77777777" w:rsidR="000F4724" w:rsidRDefault="000F4724" w:rsidP="0095739B">
      <w:pPr>
        <w:pStyle w:val="IW13ohne"/>
      </w:pPr>
    </w:p>
    <w:p w14:paraId="1449CF75" w14:textId="77777777" w:rsidR="000F4724" w:rsidRDefault="000F4724" w:rsidP="0095739B">
      <w:pPr>
        <w:pStyle w:val="IW13ohne"/>
      </w:pPr>
    </w:p>
    <w:p w14:paraId="6EA8890D" w14:textId="77777777" w:rsidR="00AC1B49" w:rsidRDefault="00F30B7C" w:rsidP="0095739B">
      <w:pPr>
        <w:pStyle w:val="IW13ohne"/>
      </w:pPr>
      <w:r>
        <w:lastRenderedPageBreak/>
        <w:t>E</w:t>
      </w:r>
      <w:r w:rsidR="00AC1B49">
        <w:t>rfahrungs- und Erkenntniswege</w:t>
      </w:r>
      <w:r w:rsidR="00AC1B49">
        <w:br/>
      </w:r>
    </w:p>
    <w:tbl>
      <w:tblPr>
        <w:tblStyle w:val="Tabellenraster"/>
        <w:tblW w:w="9488" w:type="dxa"/>
        <w:tblInd w:w="-5" w:type="dxa"/>
        <w:tblLayout w:type="fixed"/>
        <w:tblLook w:val="04A0" w:firstRow="1" w:lastRow="0" w:firstColumn="1" w:lastColumn="0" w:noHBand="0" w:noVBand="1"/>
      </w:tblPr>
      <w:tblGrid>
        <w:gridCol w:w="4668"/>
        <w:gridCol w:w="284"/>
        <w:gridCol w:w="4536"/>
      </w:tblGrid>
      <w:tr w:rsidR="00785F54" w14:paraId="008F7ED0" w14:textId="77777777" w:rsidTr="009569CD">
        <w:trPr>
          <w:trHeight w:hRule="exact" w:val="283"/>
        </w:trPr>
        <w:tc>
          <w:tcPr>
            <w:tcW w:w="4668"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vAlign w:val="center"/>
          </w:tcPr>
          <w:p w14:paraId="529EB7D9" w14:textId="77777777" w:rsidR="00AC1B49" w:rsidRDefault="009E7B93" w:rsidP="009569CD">
            <w:pPr>
              <w:widowControl w:val="0"/>
              <w:suppressAutoHyphens/>
              <w:spacing w:after="0" w:line="240" w:lineRule="auto"/>
              <w:rPr>
                <w:rFonts w:cstheme="minorHAnsi"/>
                <w:b/>
                <w:sz w:val="18"/>
                <w:szCs w:val="18"/>
              </w:rPr>
            </w:pPr>
            <w:r>
              <w:rPr>
                <w:rFonts w:cstheme="minorHAnsi"/>
                <w:b/>
                <w:sz w:val="18"/>
                <w:szCs w:val="18"/>
              </w:rPr>
              <w:t>Wie sind Lebensmittel verpackt?</w:t>
            </w:r>
          </w:p>
        </w:tc>
        <w:tc>
          <w:tcPr>
            <w:tcW w:w="284" w:type="dxa"/>
            <w:tcBorders>
              <w:top w:val="nil"/>
              <w:left w:val="single" w:sz="12" w:space="0" w:color="FFE38B"/>
              <w:bottom w:val="nil"/>
              <w:right w:val="single" w:sz="12" w:space="0" w:color="FFE38B"/>
            </w:tcBorders>
            <w:vAlign w:val="center"/>
          </w:tcPr>
          <w:p w14:paraId="2DFFF10D" w14:textId="77777777" w:rsidR="00AC1B49" w:rsidRDefault="00AC1B49" w:rsidP="009569CD">
            <w:pPr>
              <w:widowControl w:val="0"/>
              <w:suppressAutoHyphens/>
              <w:spacing w:after="0" w:line="240" w:lineRule="auto"/>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vAlign w:val="center"/>
          </w:tcPr>
          <w:p w14:paraId="4ECF44CE" w14:textId="77777777" w:rsidR="00AC1B49" w:rsidRDefault="00BD7AD9" w:rsidP="009569CD">
            <w:pPr>
              <w:widowControl w:val="0"/>
              <w:suppressAutoHyphens/>
              <w:spacing w:after="0" w:line="240" w:lineRule="auto"/>
              <w:rPr>
                <w:rFonts w:cstheme="minorHAnsi"/>
                <w:b/>
                <w:sz w:val="18"/>
                <w:szCs w:val="18"/>
              </w:rPr>
            </w:pPr>
            <w:r>
              <w:rPr>
                <w:rFonts w:cstheme="minorHAnsi"/>
                <w:b/>
                <w:sz w:val="18"/>
                <w:szCs w:val="18"/>
              </w:rPr>
              <w:t xml:space="preserve">Wozu </w:t>
            </w:r>
            <w:r w:rsidR="00785F54">
              <w:rPr>
                <w:rFonts w:cstheme="minorHAnsi"/>
                <w:b/>
                <w:sz w:val="18"/>
                <w:szCs w:val="18"/>
              </w:rPr>
              <w:t>sind</w:t>
            </w:r>
            <w:r>
              <w:rPr>
                <w:rFonts w:cstheme="minorHAnsi"/>
                <w:b/>
                <w:sz w:val="18"/>
                <w:szCs w:val="18"/>
              </w:rPr>
              <w:t xml:space="preserve"> Verpackungen gut?</w:t>
            </w:r>
          </w:p>
        </w:tc>
      </w:tr>
      <w:tr w:rsidR="00785F54" w14:paraId="340A7658" w14:textId="77777777" w:rsidTr="009569CD">
        <w:tc>
          <w:tcPr>
            <w:tcW w:w="4668"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C009B3A"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5E4FB33F" w14:textId="77777777" w:rsidR="00AC1B49" w:rsidRDefault="00AC1B49">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29C5F8D"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r>
      <w:tr w:rsidR="00785F54" w14:paraId="74E702D3"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106AEACF" w14:textId="77777777" w:rsidR="00AC1B49" w:rsidRDefault="009E7B93" w:rsidP="00CF0F14">
            <w:pPr>
              <w:pStyle w:val="IWTabelleklein"/>
              <w:numPr>
                <w:ilvl w:val="0"/>
                <w:numId w:val="21"/>
              </w:numPr>
              <w:spacing w:after="0"/>
              <w:ind w:left="113" w:hanging="113"/>
            </w:pPr>
            <w:r>
              <w:t>Eigenschaften von Lebensmittelverpackungen sichten und sinnlich wahrnehmen (z. B. knisternd, flexibel, starr)</w:t>
            </w:r>
          </w:p>
        </w:tc>
        <w:tc>
          <w:tcPr>
            <w:tcW w:w="284" w:type="dxa"/>
            <w:tcBorders>
              <w:top w:val="nil"/>
              <w:left w:val="single" w:sz="12" w:space="0" w:color="FFE38B"/>
              <w:bottom w:val="nil"/>
              <w:right w:val="single" w:sz="12" w:space="0" w:color="FFE38B"/>
            </w:tcBorders>
          </w:tcPr>
          <w:p w14:paraId="70BEBCB2"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6059ED07" w14:textId="77777777" w:rsidR="00AC1B49" w:rsidRDefault="00785F54" w:rsidP="00CF0F14">
            <w:pPr>
              <w:pStyle w:val="IWTabelleklein"/>
              <w:numPr>
                <w:ilvl w:val="0"/>
                <w:numId w:val="21"/>
              </w:numPr>
              <w:spacing w:after="0"/>
              <w:ind w:left="113" w:hanging="113"/>
              <w:rPr>
                <w:rFonts w:cstheme="minorHAnsi"/>
                <w:b/>
                <w:i/>
              </w:rPr>
            </w:pPr>
            <w:r w:rsidRPr="00E84059">
              <w:t xml:space="preserve">Funktionen </w:t>
            </w:r>
            <w:r>
              <w:t>von Leben</w:t>
            </w:r>
            <w:r w:rsidR="003C7BCF">
              <w:t>smittelverpackungen erproben z.</w:t>
            </w:r>
            <w:r>
              <w:t>B. in Hinblick auf die Handhabbarkeit (z. B. öffnen und verschließen, festhalten, eingießen) und Lagerung (z. B. stapeln, platzsparend lagern)</w:t>
            </w:r>
          </w:p>
        </w:tc>
      </w:tr>
      <w:tr w:rsidR="00785F54" w14:paraId="7FD1EED3"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D645E53"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6E8371CA"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3B131D7"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r>
      <w:tr w:rsidR="00785F54" w14:paraId="4C5DDE47"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33C4202B" w14:textId="77777777" w:rsidR="00AC1B49" w:rsidRDefault="009E7B93" w:rsidP="00961AF0">
            <w:pPr>
              <w:pStyle w:val="IWTabelleklein"/>
              <w:numPr>
                <w:ilvl w:val="0"/>
                <w:numId w:val="21"/>
              </w:numPr>
              <w:spacing w:after="0"/>
              <w:ind w:left="113" w:hanging="113"/>
              <w:rPr>
                <w:rFonts w:cstheme="minorHAnsi"/>
                <w:b/>
                <w:i/>
              </w:rPr>
            </w:pPr>
            <w:r w:rsidRPr="00DE5182">
              <w:t>Lebens</w:t>
            </w:r>
            <w:r>
              <w:t>mittelverpackungen nach Eigenschaften (z. B. Material, Form, Verschluss, Haptik, Gestaltung) sowie subjektive</w:t>
            </w:r>
            <w:r w:rsidR="00961AF0">
              <w:t>n</w:t>
            </w:r>
            <w:r>
              <w:t xml:space="preserve"> Kriterien sortieren und Ergebnisse dokumentieren (Fotos, Ausstellung u.a.: Was passt zusammen?)</w:t>
            </w:r>
          </w:p>
        </w:tc>
        <w:tc>
          <w:tcPr>
            <w:tcW w:w="284" w:type="dxa"/>
            <w:tcBorders>
              <w:top w:val="nil"/>
              <w:left w:val="single" w:sz="12" w:space="0" w:color="FFE38B"/>
              <w:bottom w:val="nil"/>
              <w:right w:val="single" w:sz="12" w:space="0" w:color="FFE38B"/>
            </w:tcBorders>
          </w:tcPr>
          <w:p w14:paraId="0612F3DB"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2021D10F" w14:textId="77777777" w:rsidR="00AC1B49" w:rsidRDefault="00785F54" w:rsidP="00C5620B">
            <w:pPr>
              <w:pStyle w:val="IWTabelleklein"/>
              <w:numPr>
                <w:ilvl w:val="0"/>
                <w:numId w:val="21"/>
              </w:numPr>
              <w:spacing w:after="0"/>
              <w:ind w:left="113" w:hanging="113"/>
              <w:rPr>
                <w:rFonts w:cstheme="minorHAnsi"/>
                <w:i/>
              </w:rPr>
            </w:pPr>
            <w:r w:rsidRPr="00C5620B">
              <w:t>Lebensmittelverpackungen nach ihren auffallenden Funktionen (z. B. Schutz, Portionierung, Werbung, Information, Handhabbarkeit, Lagerung, Transport) sortieren und Ergebnisse dokumentieren (Fotos, Ausstellung u.a.: Was passt zusammen?)</w:t>
            </w:r>
          </w:p>
        </w:tc>
      </w:tr>
      <w:tr w:rsidR="00785F54" w14:paraId="585DF811"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8251B9D"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52A13D5C"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EBBDEC6"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r>
      <w:tr w:rsidR="00785F54" w14:paraId="4C0073E8"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28028F7A" w14:textId="77777777" w:rsidR="00AC1B49" w:rsidRDefault="009E7B93" w:rsidP="00CF0F14">
            <w:pPr>
              <w:pStyle w:val="IWTabelleklein"/>
              <w:numPr>
                <w:ilvl w:val="0"/>
                <w:numId w:val="21"/>
              </w:numPr>
              <w:spacing w:after="0"/>
              <w:ind w:left="113" w:hanging="113"/>
              <w:rPr>
                <w:rFonts w:cstheme="minorHAnsi"/>
                <w:b/>
                <w:i/>
              </w:rPr>
            </w:pPr>
            <w:r>
              <w:t>Eigenschaften ausgewählter Lebensmittelverpackungen (in Hinblick z.B. auf Material, Form, Verschluss, Haptik, Gestaltung)  darstellen und vergleichen (verschiedene Verpackungen für das gleiche Produkt)</w:t>
            </w:r>
          </w:p>
        </w:tc>
        <w:tc>
          <w:tcPr>
            <w:tcW w:w="284" w:type="dxa"/>
            <w:tcBorders>
              <w:top w:val="nil"/>
              <w:left w:val="single" w:sz="12" w:space="0" w:color="FFE38B"/>
              <w:bottom w:val="nil"/>
              <w:right w:val="single" w:sz="12" w:space="0" w:color="FFE38B"/>
            </w:tcBorders>
          </w:tcPr>
          <w:p w14:paraId="0546F2FF" w14:textId="77777777" w:rsidR="00AC1B49" w:rsidRDefault="00AC1B49" w:rsidP="00CF0F14">
            <w:pPr>
              <w:pStyle w:val="IWTabelleklein"/>
              <w:numPr>
                <w:ilvl w:val="0"/>
                <w:numId w:val="21"/>
              </w:numPr>
            </w:pPr>
          </w:p>
        </w:tc>
        <w:tc>
          <w:tcPr>
            <w:tcW w:w="4536" w:type="dxa"/>
            <w:tcBorders>
              <w:top w:val="nil"/>
              <w:left w:val="single" w:sz="12" w:space="0" w:color="FFE38B"/>
              <w:bottom w:val="nil"/>
              <w:right w:val="single" w:sz="12" w:space="0" w:color="FFE38B"/>
            </w:tcBorders>
          </w:tcPr>
          <w:p w14:paraId="0DE4D28B" w14:textId="77777777" w:rsidR="00785F54" w:rsidRDefault="00785F54" w:rsidP="00CF0F14">
            <w:pPr>
              <w:pStyle w:val="IWTabelleklein"/>
              <w:numPr>
                <w:ilvl w:val="0"/>
                <w:numId w:val="21"/>
              </w:numPr>
              <w:spacing w:after="0"/>
              <w:ind w:left="113" w:hanging="113"/>
            </w:pPr>
            <w:r>
              <w:t>charakteristische Funktionen ausgewählter Lebensmittelverpackungen (z. B. Schutz, Portionierung, Werbung, Information, praktischer Nutzen, Lagerung, Transport) darstellen und die mit ihnen verbundenen Eigenschaften zuordnen</w:t>
            </w:r>
          </w:p>
          <w:p w14:paraId="1E6DD0ED" w14:textId="77777777" w:rsidR="00785F54" w:rsidRDefault="00785F54" w:rsidP="00CF0F14">
            <w:pPr>
              <w:pStyle w:val="IWTabelleklein"/>
              <w:numPr>
                <w:ilvl w:val="0"/>
                <w:numId w:val="21"/>
              </w:numPr>
              <w:spacing w:after="0"/>
              <w:ind w:left="113" w:hanging="113"/>
            </w:pPr>
            <w:r>
              <w:t>Hersteller oder Händler zu Herausforderungen in Hinblick auf die Funktionalität bestimmter Verpackungen befragen</w:t>
            </w:r>
          </w:p>
          <w:p w14:paraId="75F4D0F0" w14:textId="77777777" w:rsidR="00AC1B49" w:rsidRDefault="00785F54" w:rsidP="00CF0F14">
            <w:pPr>
              <w:pStyle w:val="IWTabelleklein"/>
              <w:numPr>
                <w:ilvl w:val="0"/>
                <w:numId w:val="21"/>
              </w:numPr>
              <w:spacing w:after="0"/>
              <w:ind w:left="113" w:hanging="113"/>
            </w:pPr>
            <w:r>
              <w:t>Präferenzen von Verpackungsarten und ihre Gründe in der Schule oder zu Hause erfragen</w:t>
            </w:r>
          </w:p>
        </w:tc>
      </w:tr>
      <w:tr w:rsidR="00785F54" w14:paraId="29ADA79B"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86B7AB3"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5E4F02B0"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826F5BA"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r>
      <w:tr w:rsidR="00785F54" w14:paraId="4ED85352" w14:textId="77777777" w:rsidTr="009569CD">
        <w:tc>
          <w:tcPr>
            <w:tcW w:w="4668"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0603A048" w14:textId="77777777" w:rsidR="009E7B93" w:rsidRDefault="009E7B93" w:rsidP="00CF0F14">
            <w:pPr>
              <w:pStyle w:val="IWTabelleklein"/>
              <w:numPr>
                <w:ilvl w:val="0"/>
                <w:numId w:val="21"/>
              </w:numPr>
              <w:spacing w:after="0"/>
              <w:ind w:left="113" w:hanging="113"/>
            </w:pPr>
            <w:r>
              <w:t xml:space="preserve">am Beispiel von Milchprodukten recherchieren (z.B. Befragung der Großelterngeneration), wie sich Verpackungen verändert haben </w:t>
            </w:r>
          </w:p>
          <w:p w14:paraId="54289BC2" w14:textId="25318B4A" w:rsidR="00AC1B49" w:rsidRPr="009E7B93" w:rsidRDefault="009E7B93" w:rsidP="00C5620B">
            <w:pPr>
              <w:pStyle w:val="IWTabelleklein"/>
              <w:numPr>
                <w:ilvl w:val="0"/>
                <w:numId w:val="21"/>
              </w:numPr>
              <w:spacing w:after="0"/>
              <w:ind w:left="113" w:hanging="113"/>
              <w:rPr>
                <w:rFonts w:cstheme="minorHAnsi"/>
                <w:b/>
                <w:i/>
              </w:rPr>
            </w:pPr>
            <w:r>
              <w:t xml:space="preserve">recherchieren, welche Verpackungen es in der </w:t>
            </w:r>
            <w:r w:rsidR="00C5620B">
              <w:t xml:space="preserve">Steinzeit </w:t>
            </w:r>
            <w:r>
              <w:t>gab</w:t>
            </w:r>
          </w:p>
        </w:tc>
        <w:tc>
          <w:tcPr>
            <w:tcW w:w="284" w:type="dxa"/>
            <w:tcBorders>
              <w:top w:val="nil"/>
              <w:left w:val="single" w:sz="12" w:space="0" w:color="FFE38B"/>
              <w:bottom w:val="nil"/>
              <w:right w:val="single" w:sz="12" w:space="0" w:color="FFE38B"/>
            </w:tcBorders>
          </w:tcPr>
          <w:p w14:paraId="34EC44C2"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671693CD" w14:textId="77777777" w:rsidR="00785F54" w:rsidRDefault="00785F54" w:rsidP="00CF0F14">
            <w:pPr>
              <w:pStyle w:val="IWTabelleklein"/>
              <w:numPr>
                <w:ilvl w:val="0"/>
                <w:numId w:val="21"/>
              </w:numPr>
              <w:spacing w:after="0"/>
              <w:ind w:left="113" w:hanging="113"/>
            </w:pPr>
            <w:r>
              <w:t>Bewertung der Funktion einer Verpackung je nach Ziel und Interessenslage abwägen</w:t>
            </w:r>
          </w:p>
          <w:p w14:paraId="68310AB1" w14:textId="77777777" w:rsidR="00785F54" w:rsidRDefault="00785F54" w:rsidP="00CF0F14">
            <w:pPr>
              <w:pStyle w:val="IWTabelleklein"/>
              <w:numPr>
                <w:ilvl w:val="0"/>
                <w:numId w:val="21"/>
              </w:numPr>
              <w:spacing w:after="0"/>
              <w:ind w:left="113" w:hanging="113"/>
            </w:pPr>
            <w:r>
              <w:t xml:space="preserve">Waren funktionsgerecht (Fokus jeweils z. B. Schutz, Handhabbarkeit, Transport) verpacken </w:t>
            </w:r>
          </w:p>
          <w:p w14:paraId="3C7425BB" w14:textId="77777777" w:rsidR="00AC1B49" w:rsidRDefault="00785F54" w:rsidP="00CF0F14">
            <w:pPr>
              <w:pStyle w:val="IWTabelleklein"/>
              <w:numPr>
                <w:ilvl w:val="0"/>
                <w:numId w:val="21"/>
              </w:numPr>
              <w:spacing w:after="0"/>
              <w:ind w:left="113" w:hanging="113"/>
            </w:pPr>
            <w:r>
              <w:t>Geschenkverpackungen erstellen (</w:t>
            </w:r>
            <w:proofErr w:type="spellStart"/>
            <w:r>
              <w:t>Upcycling</w:t>
            </w:r>
            <w:proofErr w:type="spellEnd"/>
            <w:r>
              <w:t>)</w:t>
            </w:r>
          </w:p>
        </w:tc>
      </w:tr>
      <w:tr w:rsidR="00770D75" w:rsidRPr="00770D75" w14:paraId="748A84E4" w14:textId="77777777" w:rsidTr="009569CD">
        <w:trPr>
          <w:trHeight w:val="30"/>
        </w:trPr>
        <w:tc>
          <w:tcPr>
            <w:tcW w:w="4668" w:type="dxa"/>
            <w:tcBorders>
              <w:top w:val="single" w:sz="12" w:space="0" w:color="FFE38B"/>
              <w:left w:val="nil"/>
              <w:bottom w:val="single" w:sz="12" w:space="0" w:color="FFE38B"/>
              <w:right w:val="nil"/>
            </w:tcBorders>
            <w:tcMar>
              <w:top w:w="113" w:type="dxa"/>
              <w:left w:w="108" w:type="dxa"/>
              <w:bottom w:w="113" w:type="dxa"/>
              <w:right w:w="108" w:type="dxa"/>
            </w:tcMar>
          </w:tcPr>
          <w:p w14:paraId="5C014934" w14:textId="77777777" w:rsidR="00770D75" w:rsidRPr="00770D75" w:rsidRDefault="00770D75" w:rsidP="00CF0F14">
            <w:pPr>
              <w:pStyle w:val="IWTabelleklein"/>
              <w:numPr>
                <w:ilvl w:val="0"/>
                <w:numId w:val="21"/>
              </w:numPr>
              <w:spacing w:after="0"/>
              <w:ind w:left="113" w:hanging="113"/>
              <w:rPr>
                <w:sz w:val="2"/>
                <w:szCs w:val="2"/>
              </w:rPr>
            </w:pPr>
          </w:p>
        </w:tc>
        <w:tc>
          <w:tcPr>
            <w:tcW w:w="284" w:type="dxa"/>
            <w:tcBorders>
              <w:top w:val="nil"/>
              <w:left w:val="nil"/>
              <w:bottom w:val="nil"/>
              <w:right w:val="nil"/>
            </w:tcBorders>
          </w:tcPr>
          <w:p w14:paraId="3862369E" w14:textId="77777777" w:rsidR="00770D75" w:rsidRPr="00770D75" w:rsidRDefault="00770D75" w:rsidP="00770D75">
            <w:pPr>
              <w:widowControl w:val="0"/>
              <w:suppressAutoHyphens/>
              <w:spacing w:after="0" w:line="240" w:lineRule="auto"/>
              <w:rPr>
                <w:rFonts w:cstheme="minorHAnsi"/>
                <w:b/>
                <w:i/>
                <w:sz w:val="2"/>
                <w:szCs w:val="2"/>
              </w:rPr>
            </w:pPr>
          </w:p>
        </w:tc>
        <w:tc>
          <w:tcPr>
            <w:tcW w:w="4536" w:type="dxa"/>
            <w:tcBorders>
              <w:top w:val="single" w:sz="12" w:space="0" w:color="FFE38B"/>
              <w:left w:val="nil"/>
              <w:bottom w:val="nil"/>
              <w:right w:val="nil"/>
            </w:tcBorders>
          </w:tcPr>
          <w:p w14:paraId="2AD6265D" w14:textId="77777777" w:rsidR="00770D75" w:rsidRPr="00770D75" w:rsidRDefault="00770D75" w:rsidP="00CF0F14">
            <w:pPr>
              <w:pStyle w:val="IWTabelleklein"/>
              <w:numPr>
                <w:ilvl w:val="0"/>
                <w:numId w:val="21"/>
              </w:numPr>
              <w:spacing w:after="0"/>
              <w:ind w:left="113" w:hanging="113"/>
              <w:rPr>
                <w:sz w:val="2"/>
                <w:szCs w:val="2"/>
              </w:rPr>
            </w:pPr>
          </w:p>
        </w:tc>
      </w:tr>
      <w:tr w:rsidR="00785F54" w14:paraId="53693189" w14:textId="77777777" w:rsidTr="009569CD">
        <w:trPr>
          <w:trHeight w:val="283"/>
        </w:trPr>
        <w:tc>
          <w:tcPr>
            <w:tcW w:w="4668"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vAlign w:val="center"/>
          </w:tcPr>
          <w:p w14:paraId="01190722" w14:textId="77777777" w:rsidR="00AC1B49" w:rsidRDefault="00785F54" w:rsidP="009569CD">
            <w:pPr>
              <w:widowControl w:val="0"/>
              <w:suppressAutoHyphens/>
              <w:spacing w:after="0" w:line="240" w:lineRule="auto"/>
              <w:rPr>
                <w:rFonts w:cstheme="minorHAnsi"/>
                <w:b/>
                <w:sz w:val="18"/>
                <w:szCs w:val="18"/>
              </w:rPr>
            </w:pPr>
            <w:r>
              <w:rPr>
                <w:rFonts w:cstheme="minorHAnsi"/>
                <w:b/>
                <w:sz w:val="18"/>
                <w:szCs w:val="18"/>
              </w:rPr>
              <w:t>Was geschieht mit einer Verpackung, wenn sie leer ist?</w:t>
            </w:r>
          </w:p>
        </w:tc>
        <w:tc>
          <w:tcPr>
            <w:tcW w:w="284" w:type="dxa"/>
            <w:tcBorders>
              <w:top w:val="nil"/>
              <w:left w:val="single" w:sz="12" w:space="0" w:color="FFE38B"/>
              <w:bottom w:val="nil"/>
              <w:right w:val="nil"/>
            </w:tcBorders>
            <w:vAlign w:val="center"/>
          </w:tcPr>
          <w:p w14:paraId="383350D5" w14:textId="77777777" w:rsidR="00AC1B49" w:rsidRDefault="00AC1B49" w:rsidP="009569CD">
            <w:pPr>
              <w:widowControl w:val="0"/>
              <w:suppressAutoHyphens/>
              <w:spacing w:after="0" w:line="240" w:lineRule="auto"/>
              <w:rPr>
                <w:rFonts w:cstheme="minorHAnsi"/>
                <w:b/>
                <w:sz w:val="18"/>
                <w:szCs w:val="18"/>
              </w:rPr>
            </w:pPr>
          </w:p>
        </w:tc>
        <w:tc>
          <w:tcPr>
            <w:tcW w:w="4536" w:type="dxa"/>
            <w:tcBorders>
              <w:top w:val="nil"/>
              <w:left w:val="nil"/>
              <w:bottom w:val="nil"/>
              <w:right w:val="nil"/>
            </w:tcBorders>
            <w:shd w:val="clear" w:color="auto" w:fill="auto"/>
            <w:vAlign w:val="center"/>
          </w:tcPr>
          <w:p w14:paraId="23B0DF09" w14:textId="77777777" w:rsidR="00AC1B49" w:rsidRDefault="00AC1B49" w:rsidP="009569CD">
            <w:pPr>
              <w:widowControl w:val="0"/>
              <w:suppressAutoHyphens/>
              <w:spacing w:after="0" w:line="240" w:lineRule="auto"/>
              <w:rPr>
                <w:rFonts w:cstheme="minorHAnsi"/>
                <w:b/>
                <w:sz w:val="18"/>
                <w:szCs w:val="18"/>
              </w:rPr>
            </w:pPr>
          </w:p>
        </w:tc>
      </w:tr>
      <w:tr w:rsidR="00785F54" w14:paraId="6B2B6E0C" w14:textId="77777777" w:rsidTr="009569CD">
        <w:tc>
          <w:tcPr>
            <w:tcW w:w="4668"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059E49BD"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nil"/>
            </w:tcBorders>
            <w:tcMar>
              <w:top w:w="28" w:type="dxa"/>
              <w:left w:w="108" w:type="dxa"/>
              <w:bottom w:w="28" w:type="dxa"/>
              <w:right w:w="108" w:type="dxa"/>
            </w:tcMar>
          </w:tcPr>
          <w:p w14:paraId="247F7988"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49660DC7" w14:textId="77777777" w:rsidR="00AC1B49" w:rsidRDefault="00AC1B49">
            <w:pPr>
              <w:widowControl w:val="0"/>
              <w:suppressAutoHyphens/>
              <w:spacing w:after="0" w:line="240" w:lineRule="auto"/>
              <w:rPr>
                <w:rFonts w:asciiTheme="minorHAnsi" w:hAnsiTheme="minorHAnsi" w:cstheme="minorHAnsi"/>
                <w:b/>
                <w:i/>
                <w:sz w:val="18"/>
                <w:szCs w:val="18"/>
              </w:rPr>
            </w:pPr>
          </w:p>
        </w:tc>
      </w:tr>
      <w:tr w:rsidR="00785F54" w14:paraId="7CBFF420"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7C29ABA1" w14:textId="77777777" w:rsidR="00AC1B49" w:rsidRDefault="00785F54" w:rsidP="00CF0F14">
            <w:pPr>
              <w:pStyle w:val="IWTabelleklein"/>
              <w:numPr>
                <w:ilvl w:val="0"/>
                <w:numId w:val="21"/>
              </w:numPr>
              <w:spacing w:after="0"/>
              <w:ind w:left="113" w:hanging="113"/>
              <w:rPr>
                <w:rFonts w:cstheme="minorHAnsi"/>
                <w:b/>
                <w:i/>
              </w:rPr>
            </w:pPr>
            <w:r>
              <w:t>Papierrecycling beim Papierschöpfen erleben</w:t>
            </w:r>
          </w:p>
        </w:tc>
        <w:tc>
          <w:tcPr>
            <w:tcW w:w="284" w:type="dxa"/>
            <w:tcBorders>
              <w:top w:val="nil"/>
              <w:left w:val="single" w:sz="12" w:space="0" w:color="FFE38B"/>
              <w:bottom w:val="nil"/>
              <w:right w:val="nil"/>
            </w:tcBorders>
          </w:tcPr>
          <w:p w14:paraId="65AA47A2"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508AED57" w14:textId="77777777" w:rsidR="00AC1B49" w:rsidRDefault="00AC1B49" w:rsidP="00EA3AEE">
            <w:pPr>
              <w:pStyle w:val="IWTabelleklein"/>
              <w:numPr>
                <w:ilvl w:val="0"/>
                <w:numId w:val="0"/>
              </w:numPr>
              <w:spacing w:after="0"/>
              <w:ind w:left="113"/>
            </w:pPr>
          </w:p>
        </w:tc>
      </w:tr>
      <w:tr w:rsidR="00785F54" w14:paraId="3D6F2D92"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6B056170"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nil"/>
            </w:tcBorders>
            <w:tcMar>
              <w:top w:w="28" w:type="dxa"/>
              <w:left w:w="108" w:type="dxa"/>
              <w:bottom w:w="28" w:type="dxa"/>
              <w:right w:w="108" w:type="dxa"/>
            </w:tcMar>
          </w:tcPr>
          <w:p w14:paraId="48780298"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3F085344" w14:textId="77777777" w:rsidR="00AC1B49" w:rsidRDefault="00AC1B49">
            <w:pPr>
              <w:widowControl w:val="0"/>
              <w:suppressAutoHyphens/>
              <w:spacing w:after="0" w:line="240" w:lineRule="auto"/>
              <w:rPr>
                <w:rFonts w:asciiTheme="minorHAnsi" w:hAnsiTheme="minorHAnsi" w:cstheme="minorHAnsi"/>
                <w:b/>
                <w:i/>
                <w:sz w:val="18"/>
                <w:szCs w:val="18"/>
              </w:rPr>
            </w:pPr>
          </w:p>
        </w:tc>
      </w:tr>
      <w:tr w:rsidR="00785F54" w14:paraId="249E17A0"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6D341A05" w14:textId="77777777" w:rsidR="00AC1B49" w:rsidRDefault="00785F54" w:rsidP="00CF0F14">
            <w:pPr>
              <w:pStyle w:val="IWTabelleklein"/>
              <w:numPr>
                <w:ilvl w:val="0"/>
                <w:numId w:val="21"/>
              </w:numPr>
              <w:spacing w:after="0"/>
              <w:ind w:left="113" w:hanging="113"/>
              <w:rPr>
                <w:rFonts w:cstheme="minorHAnsi"/>
              </w:rPr>
            </w:pPr>
            <w:r w:rsidRPr="00297F6C">
              <w:t xml:space="preserve">Wege </w:t>
            </w:r>
            <w:r>
              <w:t>von Mehrwegverpackungen (z. B. Getränkeflaschen, Mehrweggläser), Einwegverpackungen (z. B. PET-Flasche, Dose, Getränkekarton) erkunden (z. B. im Handel, bei Abfallwirtschaftsbetrieben fragen)</w:t>
            </w:r>
          </w:p>
        </w:tc>
        <w:tc>
          <w:tcPr>
            <w:tcW w:w="284" w:type="dxa"/>
            <w:tcBorders>
              <w:top w:val="nil"/>
              <w:left w:val="single" w:sz="12" w:space="0" w:color="FFE38B"/>
              <w:bottom w:val="nil"/>
              <w:right w:val="nil"/>
            </w:tcBorders>
          </w:tcPr>
          <w:p w14:paraId="02D725CF"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12D23092" w14:textId="77777777" w:rsidR="00AC1B49" w:rsidRDefault="00AC1B49" w:rsidP="00EA3AEE">
            <w:pPr>
              <w:pStyle w:val="IWTabelleklein"/>
              <w:numPr>
                <w:ilvl w:val="0"/>
                <w:numId w:val="0"/>
              </w:numPr>
              <w:spacing w:after="0"/>
              <w:ind w:left="113"/>
              <w:rPr>
                <w:rFonts w:cstheme="minorHAnsi"/>
                <w:b/>
                <w:i/>
              </w:rPr>
            </w:pPr>
          </w:p>
        </w:tc>
      </w:tr>
      <w:tr w:rsidR="00785F54" w14:paraId="5A61CFCE"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FFD23A6"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nil"/>
            </w:tcBorders>
            <w:tcMar>
              <w:top w:w="28" w:type="dxa"/>
              <w:left w:w="108" w:type="dxa"/>
              <w:bottom w:w="28" w:type="dxa"/>
              <w:right w:w="108" w:type="dxa"/>
            </w:tcMar>
          </w:tcPr>
          <w:p w14:paraId="0D4D7EEF"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710B5251" w14:textId="77777777" w:rsidR="00AC1B49" w:rsidRDefault="00AC1B49">
            <w:pPr>
              <w:widowControl w:val="0"/>
              <w:suppressAutoHyphens/>
              <w:spacing w:after="0" w:line="240" w:lineRule="auto"/>
              <w:rPr>
                <w:rFonts w:asciiTheme="minorHAnsi" w:hAnsiTheme="minorHAnsi" w:cstheme="minorHAnsi"/>
                <w:b/>
                <w:i/>
                <w:sz w:val="18"/>
                <w:szCs w:val="18"/>
              </w:rPr>
            </w:pPr>
          </w:p>
        </w:tc>
      </w:tr>
      <w:tr w:rsidR="00785F54" w14:paraId="509A01A9" w14:textId="77777777" w:rsidTr="009569CD">
        <w:tc>
          <w:tcPr>
            <w:tcW w:w="4668" w:type="dxa"/>
            <w:tcBorders>
              <w:top w:val="nil"/>
              <w:left w:val="single" w:sz="12" w:space="0" w:color="FFE38B"/>
              <w:bottom w:val="nil"/>
              <w:right w:val="single" w:sz="12" w:space="0" w:color="FFE38B"/>
            </w:tcBorders>
            <w:tcMar>
              <w:top w:w="113" w:type="dxa"/>
              <w:left w:w="108" w:type="dxa"/>
              <w:bottom w:w="113" w:type="dxa"/>
              <w:right w:w="108" w:type="dxa"/>
            </w:tcMar>
          </w:tcPr>
          <w:p w14:paraId="756DFEB4" w14:textId="77777777" w:rsidR="00785F54" w:rsidRPr="00785F54" w:rsidRDefault="00785F54" w:rsidP="00CF0F14">
            <w:pPr>
              <w:pStyle w:val="IWTabelleklein"/>
              <w:numPr>
                <w:ilvl w:val="0"/>
                <w:numId w:val="21"/>
              </w:numPr>
              <w:spacing w:after="0"/>
              <w:ind w:left="113" w:hanging="113"/>
            </w:pPr>
            <w:r w:rsidRPr="00785F54">
              <w:t xml:space="preserve">Weg/Lebenszyklus einer ausgewählten </w:t>
            </w:r>
            <w:r w:rsidR="005E4DC6">
              <w:t>Einweg- bzw. Mehrwegverpackung</w:t>
            </w:r>
            <w:r w:rsidRPr="00785F54">
              <w:t xml:space="preserve"> darstellen und vergleichen (z. B. Verwendungszyklus, Transportwege)</w:t>
            </w:r>
          </w:p>
          <w:p w14:paraId="17D13CAC" w14:textId="77777777" w:rsidR="00AC1B49" w:rsidRPr="00785F54" w:rsidRDefault="005E4DC6" w:rsidP="00CF0F14">
            <w:pPr>
              <w:pStyle w:val="IWTabelleklein"/>
              <w:numPr>
                <w:ilvl w:val="0"/>
                <w:numId w:val="21"/>
              </w:numPr>
              <w:spacing w:after="0"/>
              <w:ind w:left="113" w:hanging="113"/>
              <w:rPr>
                <w:rFonts w:cstheme="minorHAnsi"/>
                <w:b/>
                <w:i/>
              </w:rPr>
            </w:pPr>
            <w:r>
              <w:t>den Recyclingkreis eines</w:t>
            </w:r>
            <w:r w:rsidR="00785F54" w:rsidRPr="00785F54">
              <w:t xml:space="preserve"> ausgewählten Verpackungsmaterials (z. B. PET, Karton, Glas) darstellen und erklären</w:t>
            </w:r>
          </w:p>
        </w:tc>
        <w:tc>
          <w:tcPr>
            <w:tcW w:w="284" w:type="dxa"/>
            <w:tcBorders>
              <w:top w:val="nil"/>
              <w:left w:val="single" w:sz="12" w:space="0" w:color="FFE38B"/>
              <w:bottom w:val="nil"/>
              <w:right w:val="nil"/>
            </w:tcBorders>
          </w:tcPr>
          <w:p w14:paraId="511160EF"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22C0917C" w14:textId="77777777" w:rsidR="00AC1B49" w:rsidRDefault="00AC1B49" w:rsidP="00EA3AEE">
            <w:pPr>
              <w:pStyle w:val="IWTabelleklein"/>
              <w:numPr>
                <w:ilvl w:val="0"/>
                <w:numId w:val="0"/>
              </w:numPr>
              <w:spacing w:after="0"/>
              <w:ind w:left="113"/>
            </w:pPr>
          </w:p>
        </w:tc>
      </w:tr>
      <w:tr w:rsidR="00785F54" w14:paraId="1556F4E0" w14:textId="77777777" w:rsidTr="009569CD">
        <w:tc>
          <w:tcPr>
            <w:tcW w:w="4668"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F3E9267" w14:textId="77777777" w:rsidR="00AC1B49" w:rsidRDefault="00AC1B49">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nil"/>
            </w:tcBorders>
            <w:tcMar>
              <w:top w:w="28" w:type="dxa"/>
              <w:left w:w="108" w:type="dxa"/>
              <w:bottom w:w="28" w:type="dxa"/>
              <w:right w:w="108" w:type="dxa"/>
            </w:tcMar>
          </w:tcPr>
          <w:p w14:paraId="5E83435F"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6CBC7810" w14:textId="77777777" w:rsidR="00AC1B49" w:rsidRDefault="00AC1B49">
            <w:pPr>
              <w:widowControl w:val="0"/>
              <w:suppressAutoHyphens/>
              <w:spacing w:after="0" w:line="240" w:lineRule="auto"/>
              <w:rPr>
                <w:rFonts w:asciiTheme="minorHAnsi" w:hAnsiTheme="minorHAnsi" w:cstheme="minorHAnsi"/>
                <w:b/>
                <w:i/>
                <w:sz w:val="18"/>
                <w:szCs w:val="18"/>
              </w:rPr>
            </w:pPr>
          </w:p>
        </w:tc>
      </w:tr>
      <w:tr w:rsidR="00785F54" w14:paraId="320D037E" w14:textId="77777777" w:rsidTr="009569CD">
        <w:tc>
          <w:tcPr>
            <w:tcW w:w="4668"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43FD00FA" w14:textId="77777777" w:rsidR="00AC1B49" w:rsidRPr="007D6F26" w:rsidRDefault="009569CD" w:rsidP="00CF0F14">
            <w:pPr>
              <w:pStyle w:val="IWTabelleklein"/>
              <w:numPr>
                <w:ilvl w:val="0"/>
                <w:numId w:val="21"/>
              </w:numPr>
              <w:spacing w:after="0"/>
              <w:ind w:left="113" w:hanging="113"/>
              <w:rPr>
                <w:rFonts w:cstheme="minorHAnsi"/>
                <w:b/>
                <w:i/>
              </w:rPr>
            </w:pPr>
            <w:r>
              <w:t xml:space="preserve">zu </w:t>
            </w:r>
            <w:r w:rsidR="00785F54" w:rsidRPr="00785F54">
              <w:t>Mehrfach- und Einmalverwendung andere</w:t>
            </w:r>
            <w:r>
              <w:t>r</w:t>
            </w:r>
            <w:r w:rsidR="00785F54" w:rsidRPr="00785F54">
              <w:t xml:space="preserve"> Produkte </w:t>
            </w:r>
            <w:r>
              <w:t>recherchieren</w:t>
            </w:r>
            <w:r w:rsidR="00785F54" w:rsidRPr="00785F54">
              <w:t xml:space="preserve"> (z. B. </w:t>
            </w:r>
            <w:r>
              <w:t>Tüten</w:t>
            </w:r>
            <w:r w:rsidR="00785F54" w:rsidRPr="00785F54">
              <w:t>)</w:t>
            </w:r>
          </w:p>
          <w:p w14:paraId="5C1B5B39" w14:textId="77777777" w:rsidR="007D6F26" w:rsidRDefault="007D6F26" w:rsidP="00CF0F14">
            <w:pPr>
              <w:pStyle w:val="IWTabelleklein"/>
              <w:numPr>
                <w:ilvl w:val="0"/>
                <w:numId w:val="21"/>
              </w:numPr>
              <w:spacing w:after="0"/>
              <w:ind w:left="113" w:hanging="113"/>
              <w:rPr>
                <w:rFonts w:cstheme="minorHAnsi"/>
                <w:b/>
                <w:i/>
              </w:rPr>
            </w:pPr>
            <w:r>
              <w:t>Trickfilm erstellen zum Thema „Aus dem Leben einer Verpackung“</w:t>
            </w:r>
          </w:p>
        </w:tc>
        <w:tc>
          <w:tcPr>
            <w:tcW w:w="284" w:type="dxa"/>
            <w:tcBorders>
              <w:top w:val="nil"/>
              <w:left w:val="single" w:sz="12" w:space="0" w:color="FFE38B"/>
              <w:bottom w:val="nil"/>
              <w:right w:val="nil"/>
            </w:tcBorders>
          </w:tcPr>
          <w:p w14:paraId="208782D5" w14:textId="77777777" w:rsidR="00AC1B49" w:rsidRDefault="00AC1B49">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09B2F927" w14:textId="77777777" w:rsidR="00AC1B49" w:rsidRDefault="00AC1B49" w:rsidP="00EA3AEE">
            <w:pPr>
              <w:pStyle w:val="IWTabelleklein"/>
              <w:numPr>
                <w:ilvl w:val="0"/>
                <w:numId w:val="0"/>
              </w:numPr>
              <w:spacing w:after="0"/>
              <w:ind w:left="113"/>
            </w:pPr>
          </w:p>
        </w:tc>
      </w:tr>
    </w:tbl>
    <w:p w14:paraId="384BC6B3" w14:textId="3BC74A43" w:rsidR="00EF7312" w:rsidRDefault="0045615A" w:rsidP="00EF7312">
      <w:pPr>
        <w:pStyle w:val="IW13ohne"/>
      </w:pPr>
      <w:r>
        <w:lastRenderedPageBreak/>
        <w:t>Sprachlicher Planungsrahmen</w:t>
      </w:r>
      <w:r w:rsidR="00D871A4">
        <w:br/>
      </w:r>
      <w:r w:rsidR="00D871A4" w:rsidRPr="00D871A4">
        <w:rPr>
          <w:b w:val="0"/>
          <w:sz w:val="22"/>
        </w:rPr>
        <w:t>am Beispiel des Ich-kann-Lernziels</w:t>
      </w:r>
      <w:r w:rsidR="00D871A4">
        <w:rPr>
          <w:b w:val="0"/>
          <w:sz w:val="22"/>
        </w:rPr>
        <w:t xml:space="preserve"> </w:t>
      </w:r>
      <w:r>
        <w:rPr>
          <w:b w:val="0"/>
          <w:sz w:val="22"/>
        </w:rPr>
        <w:t>„Ich kann Verpackungsmaterialien unterscheiden“</w:t>
      </w:r>
    </w:p>
    <w:p w14:paraId="4E129745" w14:textId="77777777" w:rsidR="004B44F4" w:rsidRDefault="004B44F4">
      <w:pPr>
        <w:spacing w:after="0" w:line="240" w:lineRule="auto"/>
        <w:rPr>
          <w:rFonts w:ascii="Calibri Light" w:hAnsi="Calibri Light"/>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7"/>
        <w:gridCol w:w="3048"/>
      </w:tblGrid>
      <w:tr w:rsidR="0095739B" w:rsidRPr="005035D3" w14:paraId="5C07D104" w14:textId="77777777" w:rsidTr="00CE6CDC">
        <w:tc>
          <w:tcPr>
            <w:tcW w:w="1134" w:type="dxa"/>
            <w:tcBorders>
              <w:bottom w:val="dashed" w:sz="4" w:space="0" w:color="auto"/>
              <w:right w:val="dashed" w:sz="4" w:space="0" w:color="auto"/>
            </w:tcBorders>
            <w:tcMar>
              <w:top w:w="113" w:type="dxa"/>
              <w:left w:w="0" w:type="dxa"/>
              <w:bottom w:w="113" w:type="dxa"/>
              <w:right w:w="142" w:type="dxa"/>
            </w:tcMar>
          </w:tcPr>
          <w:p w14:paraId="3A420E87" w14:textId="77777777" w:rsidR="0095739B" w:rsidRPr="005035D3" w:rsidRDefault="0095739B" w:rsidP="00EF7312">
            <w:pPr>
              <w:spacing w:after="0" w:line="264" w:lineRule="auto"/>
              <w:rPr>
                <w:b/>
                <w:sz w:val="16"/>
                <w:szCs w:val="16"/>
                <w:lang w:eastAsia="de-DE"/>
              </w:rPr>
            </w:pPr>
            <w:r w:rsidRPr="005035D3">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14:paraId="1334306E" w14:textId="77777777" w:rsidR="0095739B" w:rsidRPr="005035D3" w:rsidRDefault="0095739B" w:rsidP="00EF7312">
            <w:pPr>
              <w:spacing w:after="0" w:line="264" w:lineRule="auto"/>
              <w:rPr>
                <w:b/>
                <w:sz w:val="16"/>
                <w:szCs w:val="16"/>
                <w:lang w:eastAsia="de-DE"/>
              </w:rPr>
            </w:pPr>
            <w:r w:rsidRPr="005035D3">
              <w:rPr>
                <w:b/>
                <w:sz w:val="16"/>
                <w:szCs w:val="16"/>
                <w:lang w:eastAsia="de-DE"/>
              </w:rPr>
              <w:t>Sprachhandlungen</w:t>
            </w:r>
          </w:p>
        </w:tc>
        <w:tc>
          <w:tcPr>
            <w:tcW w:w="3047" w:type="dxa"/>
            <w:tcBorders>
              <w:left w:val="dashed" w:sz="4" w:space="0" w:color="auto"/>
              <w:bottom w:val="dashed" w:sz="4" w:space="0" w:color="auto"/>
              <w:right w:val="dashed" w:sz="4" w:space="0" w:color="auto"/>
            </w:tcBorders>
            <w:tcMar>
              <w:top w:w="113" w:type="dxa"/>
              <w:bottom w:w="113" w:type="dxa"/>
              <w:right w:w="142" w:type="dxa"/>
            </w:tcMar>
          </w:tcPr>
          <w:p w14:paraId="5432A834" w14:textId="77777777" w:rsidR="0095739B" w:rsidRPr="005035D3" w:rsidRDefault="0095739B" w:rsidP="00EF7312">
            <w:pPr>
              <w:spacing w:after="0" w:line="264" w:lineRule="auto"/>
              <w:rPr>
                <w:b/>
                <w:sz w:val="16"/>
                <w:szCs w:val="16"/>
                <w:lang w:eastAsia="de-DE"/>
              </w:rPr>
            </w:pPr>
            <w:r w:rsidRPr="005035D3">
              <w:rPr>
                <w:b/>
                <w:sz w:val="16"/>
                <w:szCs w:val="16"/>
                <w:lang w:eastAsia="de-DE"/>
              </w:rPr>
              <w:t>Sprachstrukturen</w:t>
            </w:r>
          </w:p>
        </w:tc>
        <w:tc>
          <w:tcPr>
            <w:tcW w:w="3048" w:type="dxa"/>
            <w:tcBorders>
              <w:left w:val="dashed" w:sz="4" w:space="0" w:color="auto"/>
              <w:bottom w:val="dashed" w:sz="4" w:space="0" w:color="auto"/>
            </w:tcBorders>
            <w:tcMar>
              <w:top w:w="113" w:type="dxa"/>
              <w:bottom w:w="113" w:type="dxa"/>
              <w:right w:w="142" w:type="dxa"/>
            </w:tcMar>
          </w:tcPr>
          <w:p w14:paraId="366BAE3B" w14:textId="77777777" w:rsidR="0095739B" w:rsidRPr="005035D3" w:rsidRDefault="00F30B7C" w:rsidP="00EF7312">
            <w:pPr>
              <w:spacing w:after="0" w:line="264" w:lineRule="auto"/>
              <w:rPr>
                <w:b/>
                <w:sz w:val="16"/>
                <w:szCs w:val="16"/>
                <w:lang w:eastAsia="de-DE"/>
              </w:rPr>
            </w:pPr>
            <w:r>
              <w:rPr>
                <w:b/>
                <w:sz w:val="16"/>
                <w:szCs w:val="16"/>
                <w:lang w:eastAsia="de-DE"/>
              </w:rPr>
              <w:t>Wortspeicher</w:t>
            </w:r>
          </w:p>
        </w:tc>
      </w:tr>
      <w:tr w:rsidR="00EF7312" w:rsidRPr="005035D3" w14:paraId="2B605D58" w14:textId="77777777" w:rsidTr="00CE6CDC">
        <w:trPr>
          <w:trHeight w:val="2143"/>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32EA8083" w14:textId="77777777" w:rsidR="00EF7312" w:rsidRPr="00FD4917" w:rsidRDefault="005F2358" w:rsidP="00EF7312">
            <w:pPr>
              <w:pStyle w:val="IWText"/>
              <w:rPr>
                <w:rStyle w:val="IWTextZchn"/>
                <w:b/>
                <w:i/>
                <w:sz w:val="16"/>
                <w:szCs w:val="16"/>
              </w:rPr>
            </w:pPr>
            <w:r>
              <w:rPr>
                <w:rStyle w:val="IWTextZchn"/>
                <w:i/>
                <w:sz w:val="16"/>
                <w:szCs w:val="16"/>
              </w:rPr>
              <w:t>Verpackungsmaterialien unterscheiden</w:t>
            </w:r>
          </w:p>
          <w:p w14:paraId="6950F74E" w14:textId="77777777" w:rsidR="00EF7312" w:rsidRPr="00FD4917" w:rsidRDefault="00EF7312" w:rsidP="00EF7312">
            <w:pPr>
              <w:pStyle w:val="IWText"/>
              <w:rPr>
                <w:rStyle w:val="IWTextZchn"/>
                <w:b/>
                <w:i/>
                <w:sz w:val="16"/>
                <w:szCs w:val="16"/>
              </w:rPr>
            </w:pPr>
          </w:p>
          <w:p w14:paraId="622C63BE" w14:textId="77777777" w:rsidR="00EF7312" w:rsidRDefault="00EF7312" w:rsidP="005F2358">
            <w:pPr>
              <w:pStyle w:val="IWText"/>
              <w:rPr>
                <w:rStyle w:val="IWTextZchn"/>
                <w:i/>
                <w:sz w:val="16"/>
                <w:szCs w:val="16"/>
              </w:rPr>
            </w:pP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5BFB6C41" w14:textId="77777777" w:rsidR="00EF7312" w:rsidRDefault="005F2358" w:rsidP="00EF7312">
            <w:pPr>
              <w:pStyle w:val="IWText"/>
              <w:rPr>
                <w:rStyle w:val="IWTextZchn"/>
                <w:b/>
                <w:i/>
                <w:sz w:val="16"/>
                <w:szCs w:val="16"/>
              </w:rPr>
            </w:pPr>
            <w:r>
              <w:rPr>
                <w:rStyle w:val="IWTextZchn"/>
                <w:i/>
                <w:sz w:val="16"/>
                <w:szCs w:val="16"/>
              </w:rPr>
              <w:t>b</w:t>
            </w:r>
            <w:r w:rsidR="00EF7312" w:rsidRPr="00D71756">
              <w:rPr>
                <w:rStyle w:val="IWTextZchn"/>
                <w:i/>
                <w:sz w:val="16"/>
                <w:szCs w:val="16"/>
              </w:rPr>
              <w:t>eschreib</w:t>
            </w:r>
            <w:r w:rsidR="00EF7312">
              <w:rPr>
                <w:rStyle w:val="IWTextZchn"/>
                <w:i/>
                <w:sz w:val="16"/>
                <w:szCs w:val="16"/>
              </w:rPr>
              <w:t>en</w:t>
            </w:r>
          </w:p>
          <w:p w14:paraId="5774D998" w14:textId="77777777" w:rsidR="00EF7312" w:rsidRPr="00D71756" w:rsidRDefault="005F2358" w:rsidP="00EF7312">
            <w:pPr>
              <w:pStyle w:val="IWText"/>
              <w:rPr>
                <w:rStyle w:val="IWTextZchn"/>
                <w:b/>
                <w:i/>
                <w:sz w:val="16"/>
                <w:szCs w:val="16"/>
              </w:rPr>
            </w:pPr>
            <w:r>
              <w:rPr>
                <w:rStyle w:val="IWTextZchn"/>
                <w:i/>
                <w:sz w:val="16"/>
                <w:szCs w:val="16"/>
              </w:rPr>
              <w:t>v</w:t>
            </w:r>
            <w:r w:rsidR="00EF7312">
              <w:rPr>
                <w:rStyle w:val="IWTextZchn"/>
                <w:i/>
                <w:sz w:val="16"/>
                <w:szCs w:val="16"/>
              </w:rPr>
              <w:t>ergleichen</w:t>
            </w: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38CC9035" w14:textId="77777777" w:rsidR="00EF7312" w:rsidRDefault="00EF7312" w:rsidP="00EF7312">
            <w:pPr>
              <w:pStyle w:val="IWText"/>
              <w:rPr>
                <w:rStyle w:val="IWTextZchn"/>
                <w:b/>
                <w:i/>
                <w:sz w:val="16"/>
                <w:szCs w:val="16"/>
              </w:rPr>
            </w:pPr>
            <w:r w:rsidRPr="00D71756">
              <w:rPr>
                <w:rStyle w:val="IWTextZchn"/>
                <w:i/>
                <w:sz w:val="16"/>
                <w:szCs w:val="16"/>
              </w:rPr>
              <w:t>Die Verpackung besteht aus</w:t>
            </w:r>
            <w:r w:rsidR="00976ED7">
              <w:rPr>
                <w:rStyle w:val="IWTextZchn"/>
                <w:i/>
                <w:sz w:val="16"/>
                <w:szCs w:val="16"/>
              </w:rPr>
              <w:t xml:space="preserve"> [Glas]. </w:t>
            </w:r>
            <w:r w:rsidR="00976ED7">
              <w:rPr>
                <w:rStyle w:val="IWTextZchn"/>
                <w:i/>
                <w:sz w:val="16"/>
                <w:szCs w:val="16"/>
              </w:rPr>
              <w:br/>
              <w:t>[Das Glas] ist durchsichtig.</w:t>
            </w:r>
          </w:p>
          <w:p w14:paraId="1AC521FD" w14:textId="77777777" w:rsidR="00976ED7" w:rsidRDefault="00976ED7" w:rsidP="00EF7312">
            <w:pPr>
              <w:pStyle w:val="IWText"/>
              <w:rPr>
                <w:rStyle w:val="IWTextZchn"/>
                <w:i/>
                <w:sz w:val="16"/>
                <w:szCs w:val="16"/>
              </w:rPr>
            </w:pPr>
            <w:r>
              <w:rPr>
                <w:rStyle w:val="IWTextZchn"/>
                <w:i/>
                <w:sz w:val="16"/>
                <w:szCs w:val="16"/>
              </w:rPr>
              <w:t>Die Verpackung ist…</w:t>
            </w:r>
          </w:p>
          <w:p w14:paraId="17B5AD7F" w14:textId="1E2B7357" w:rsidR="00EF7312" w:rsidRDefault="004777DC" w:rsidP="00EF7312">
            <w:pPr>
              <w:pStyle w:val="IWText"/>
              <w:rPr>
                <w:rStyle w:val="IWTextZchn"/>
                <w:b/>
                <w:i/>
                <w:sz w:val="16"/>
                <w:szCs w:val="16"/>
              </w:rPr>
            </w:pPr>
            <w:r>
              <w:rPr>
                <w:rStyle w:val="IWTextZchn"/>
                <w:i/>
                <w:sz w:val="16"/>
                <w:szCs w:val="16"/>
              </w:rPr>
              <w:t xml:space="preserve">Die </w:t>
            </w:r>
            <w:r w:rsidR="005F2358">
              <w:rPr>
                <w:rStyle w:val="IWTextZchn"/>
                <w:i/>
                <w:sz w:val="16"/>
                <w:szCs w:val="16"/>
              </w:rPr>
              <w:t>Verpackung</w:t>
            </w:r>
            <w:r w:rsidR="00EF7312">
              <w:rPr>
                <w:rStyle w:val="IWTextZchn"/>
                <w:i/>
                <w:sz w:val="16"/>
                <w:szCs w:val="16"/>
              </w:rPr>
              <w:t xml:space="preserve"> hat eine </w:t>
            </w:r>
            <w:r w:rsidR="0066550E">
              <w:rPr>
                <w:rStyle w:val="IWTextZchn"/>
                <w:i/>
                <w:sz w:val="16"/>
                <w:szCs w:val="16"/>
              </w:rPr>
              <w:t>runde</w:t>
            </w:r>
            <w:r w:rsidR="00EF7312">
              <w:rPr>
                <w:rStyle w:val="IWTextZchn"/>
                <w:i/>
                <w:sz w:val="16"/>
                <w:szCs w:val="16"/>
              </w:rPr>
              <w:t xml:space="preserve"> Form</w:t>
            </w:r>
            <w:r w:rsidR="00CE6CDC">
              <w:rPr>
                <w:rStyle w:val="IWTextZchn"/>
                <w:i/>
                <w:sz w:val="16"/>
                <w:szCs w:val="16"/>
              </w:rPr>
              <w:t>.</w:t>
            </w:r>
          </w:p>
          <w:p w14:paraId="2FCD98A9" w14:textId="24A54092" w:rsidR="00EF7312" w:rsidRDefault="00CE6CDC" w:rsidP="0066550E">
            <w:pPr>
              <w:pStyle w:val="IWText"/>
              <w:rPr>
                <w:rStyle w:val="IWTextZchn"/>
                <w:i/>
                <w:sz w:val="16"/>
                <w:szCs w:val="16"/>
              </w:rPr>
            </w:pPr>
            <w:r>
              <w:rPr>
                <w:rStyle w:val="IWTextZchn"/>
                <w:i/>
                <w:sz w:val="16"/>
                <w:szCs w:val="16"/>
              </w:rPr>
              <w:t xml:space="preserve">Glas ist </w:t>
            </w:r>
            <w:r w:rsidR="0066550E">
              <w:rPr>
                <w:rStyle w:val="IWTextZchn"/>
                <w:i/>
                <w:sz w:val="16"/>
                <w:szCs w:val="16"/>
              </w:rPr>
              <w:t>schwerer</w:t>
            </w:r>
            <w:r>
              <w:rPr>
                <w:rStyle w:val="IWTextZchn"/>
                <w:i/>
                <w:sz w:val="16"/>
                <w:szCs w:val="16"/>
              </w:rPr>
              <w:t xml:space="preserve"> </w:t>
            </w:r>
            <w:r w:rsidR="00976ED7" w:rsidRPr="00976ED7">
              <w:rPr>
                <w:rStyle w:val="IWTextZchn"/>
                <w:b/>
                <w:i/>
                <w:sz w:val="16"/>
                <w:szCs w:val="16"/>
              </w:rPr>
              <w:t>als</w:t>
            </w:r>
            <w:r w:rsidR="00976ED7">
              <w:rPr>
                <w:rStyle w:val="IWTextZchn"/>
                <w:i/>
                <w:sz w:val="16"/>
                <w:szCs w:val="16"/>
              </w:rPr>
              <w:t xml:space="preserve"> </w:t>
            </w:r>
            <w:r w:rsidR="0066550E">
              <w:rPr>
                <w:rStyle w:val="IWTextZchn"/>
                <w:i/>
                <w:sz w:val="16"/>
                <w:szCs w:val="16"/>
              </w:rPr>
              <w:t>Plastik</w:t>
            </w:r>
            <w:r w:rsidR="00976ED7">
              <w:rPr>
                <w:rStyle w:val="IWTextZchn"/>
                <w:i/>
                <w:sz w:val="16"/>
                <w:szCs w:val="16"/>
              </w:rPr>
              <w:t>.</w:t>
            </w: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7D6655B8" w14:textId="77777777" w:rsidR="00976ED7" w:rsidRDefault="00976ED7" w:rsidP="00EF7312">
            <w:pPr>
              <w:pStyle w:val="IWText"/>
              <w:rPr>
                <w:rStyle w:val="IWTextZchn"/>
                <w:i/>
                <w:sz w:val="16"/>
                <w:szCs w:val="16"/>
              </w:rPr>
            </w:pPr>
            <w:r>
              <w:rPr>
                <w:rStyle w:val="IWTextZchn"/>
                <w:i/>
                <w:sz w:val="16"/>
                <w:szCs w:val="16"/>
              </w:rPr>
              <w:t xml:space="preserve">Glas, </w:t>
            </w:r>
            <w:r w:rsidR="00EF7312">
              <w:rPr>
                <w:rStyle w:val="IWTextZchn"/>
                <w:i/>
                <w:sz w:val="16"/>
                <w:szCs w:val="16"/>
              </w:rPr>
              <w:t xml:space="preserve">das </w:t>
            </w:r>
            <w:r>
              <w:rPr>
                <w:rStyle w:val="IWTextZchn"/>
                <w:i/>
                <w:sz w:val="16"/>
                <w:szCs w:val="16"/>
              </w:rPr>
              <w:t>Glas</w:t>
            </w:r>
            <w:r>
              <w:rPr>
                <w:rStyle w:val="IWTextZchn"/>
                <w:i/>
                <w:sz w:val="16"/>
                <w:szCs w:val="16"/>
              </w:rPr>
              <w:br/>
              <w:t xml:space="preserve">Papier, das </w:t>
            </w:r>
            <w:r w:rsidR="00EF7312" w:rsidRPr="00956CBA">
              <w:rPr>
                <w:rStyle w:val="IWTextZchn"/>
                <w:i/>
                <w:sz w:val="16"/>
                <w:szCs w:val="16"/>
              </w:rPr>
              <w:t>Papier,</w:t>
            </w:r>
            <w:r w:rsidR="00EF7312">
              <w:rPr>
                <w:rStyle w:val="IWTextZchn"/>
                <w:i/>
                <w:sz w:val="16"/>
                <w:szCs w:val="16"/>
              </w:rPr>
              <w:t xml:space="preserve"> </w:t>
            </w:r>
            <w:r>
              <w:rPr>
                <w:rStyle w:val="IWTextZchn"/>
                <w:i/>
                <w:sz w:val="16"/>
                <w:szCs w:val="16"/>
              </w:rPr>
              <w:br/>
              <w:t xml:space="preserve">Kunststoff, </w:t>
            </w:r>
            <w:r w:rsidR="00EF7312">
              <w:rPr>
                <w:rStyle w:val="IWTextZchn"/>
                <w:i/>
                <w:sz w:val="16"/>
                <w:szCs w:val="16"/>
              </w:rPr>
              <w:t xml:space="preserve">der </w:t>
            </w:r>
            <w:r w:rsidR="00EF7312" w:rsidRPr="00956CBA">
              <w:rPr>
                <w:rStyle w:val="IWTextZchn"/>
                <w:i/>
                <w:sz w:val="16"/>
                <w:szCs w:val="16"/>
              </w:rPr>
              <w:t xml:space="preserve"> </w:t>
            </w:r>
            <w:r w:rsidR="00EF7312">
              <w:rPr>
                <w:rStyle w:val="IWTextZchn"/>
                <w:i/>
                <w:sz w:val="16"/>
                <w:szCs w:val="16"/>
              </w:rPr>
              <w:t xml:space="preserve">Kunststoff, </w:t>
            </w:r>
            <w:r>
              <w:rPr>
                <w:rStyle w:val="IWTextZchn"/>
                <w:i/>
                <w:sz w:val="16"/>
                <w:szCs w:val="16"/>
              </w:rPr>
              <w:t xml:space="preserve">Metall, </w:t>
            </w:r>
            <w:r w:rsidR="00EF7312">
              <w:rPr>
                <w:rStyle w:val="IWTextZchn"/>
                <w:i/>
                <w:sz w:val="16"/>
                <w:szCs w:val="16"/>
              </w:rPr>
              <w:t>das Metall</w:t>
            </w:r>
          </w:p>
          <w:p w14:paraId="59F37B3D" w14:textId="77777777" w:rsidR="00EF7312" w:rsidRDefault="00EF7312" w:rsidP="00EF7312">
            <w:pPr>
              <w:pStyle w:val="IWText"/>
              <w:rPr>
                <w:rStyle w:val="IWTextZchn"/>
                <w:b/>
                <w:i/>
                <w:sz w:val="16"/>
                <w:szCs w:val="16"/>
              </w:rPr>
            </w:pPr>
            <w:r>
              <w:rPr>
                <w:rStyle w:val="IWTextZchn"/>
                <w:i/>
                <w:sz w:val="16"/>
                <w:szCs w:val="16"/>
              </w:rPr>
              <w:t>er</w:t>
            </w:r>
            <w:r w:rsidR="00976ED7">
              <w:rPr>
                <w:rStyle w:val="IWTextZchn"/>
                <w:i/>
                <w:sz w:val="16"/>
                <w:szCs w:val="16"/>
              </w:rPr>
              <w:t xml:space="preserve"> </w:t>
            </w:r>
            <w:r>
              <w:rPr>
                <w:rStyle w:val="IWTextZchn"/>
                <w:i/>
                <w:sz w:val="16"/>
                <w:szCs w:val="16"/>
              </w:rPr>
              <w:t>/ sie</w:t>
            </w:r>
            <w:r w:rsidR="00976ED7">
              <w:rPr>
                <w:rStyle w:val="IWTextZchn"/>
                <w:i/>
                <w:sz w:val="16"/>
                <w:szCs w:val="16"/>
              </w:rPr>
              <w:t xml:space="preserve"> </w:t>
            </w:r>
            <w:r>
              <w:rPr>
                <w:rStyle w:val="IWTextZchn"/>
                <w:i/>
                <w:sz w:val="16"/>
                <w:szCs w:val="16"/>
              </w:rPr>
              <w:t>/ es besteht</w:t>
            </w:r>
            <w:r w:rsidR="00976ED7">
              <w:rPr>
                <w:rStyle w:val="IWTextZchn"/>
                <w:i/>
                <w:sz w:val="16"/>
                <w:szCs w:val="16"/>
              </w:rPr>
              <w:t xml:space="preserve"> aus</w:t>
            </w:r>
          </w:p>
          <w:p w14:paraId="6CCBB5B0" w14:textId="77777777" w:rsidR="00EF7312" w:rsidRDefault="00976ED7" w:rsidP="00EF7312">
            <w:pPr>
              <w:pStyle w:val="IWText"/>
              <w:rPr>
                <w:rStyle w:val="IWTextZchn"/>
                <w:i/>
                <w:sz w:val="16"/>
                <w:szCs w:val="16"/>
              </w:rPr>
            </w:pPr>
            <w:r>
              <w:rPr>
                <w:rStyle w:val="IWTextZchn"/>
                <w:i/>
                <w:sz w:val="16"/>
                <w:szCs w:val="16"/>
              </w:rPr>
              <w:t>rund, eine runde Form</w:t>
            </w:r>
            <w:r w:rsidR="00BD7AD9">
              <w:rPr>
                <w:rStyle w:val="IWTextZchn"/>
                <w:i/>
                <w:sz w:val="16"/>
                <w:szCs w:val="16"/>
              </w:rPr>
              <w:br/>
              <w:t>eckig, eine eckige Form</w:t>
            </w:r>
          </w:p>
          <w:p w14:paraId="5E061BAB" w14:textId="77777777" w:rsidR="00EF7312" w:rsidRDefault="00976ED7" w:rsidP="00EF7312">
            <w:pPr>
              <w:pStyle w:val="IWText"/>
              <w:rPr>
                <w:rStyle w:val="IWTextZchn"/>
                <w:i/>
                <w:sz w:val="16"/>
                <w:szCs w:val="16"/>
              </w:rPr>
            </w:pPr>
            <w:r>
              <w:rPr>
                <w:rStyle w:val="IWTextZchn"/>
                <w:i/>
                <w:sz w:val="16"/>
                <w:szCs w:val="16"/>
              </w:rPr>
              <w:t>schwer, schwerer, am schwersten</w:t>
            </w:r>
            <w:r>
              <w:rPr>
                <w:rStyle w:val="IWTextZchn"/>
                <w:i/>
                <w:sz w:val="16"/>
                <w:szCs w:val="16"/>
              </w:rPr>
              <w:br/>
              <w:t>leicht, le</w:t>
            </w:r>
            <w:r w:rsidR="004777DC">
              <w:rPr>
                <w:rStyle w:val="IWTextZchn"/>
                <w:i/>
                <w:sz w:val="16"/>
                <w:szCs w:val="16"/>
              </w:rPr>
              <w:t>ichter, am leichtesten</w:t>
            </w:r>
            <w:r w:rsidR="004777DC">
              <w:rPr>
                <w:rStyle w:val="IWTextZchn"/>
                <w:i/>
                <w:sz w:val="16"/>
                <w:szCs w:val="16"/>
              </w:rPr>
              <w:br/>
              <w:t>groß, grö</w:t>
            </w:r>
            <w:r>
              <w:rPr>
                <w:rStyle w:val="IWTextZchn"/>
                <w:i/>
                <w:sz w:val="16"/>
                <w:szCs w:val="16"/>
              </w:rPr>
              <w:t xml:space="preserve">ßer, </w:t>
            </w:r>
            <w:r w:rsidR="005E4DC6">
              <w:rPr>
                <w:rStyle w:val="IWTextZchn"/>
                <w:i/>
                <w:sz w:val="16"/>
                <w:szCs w:val="16"/>
              </w:rPr>
              <w:t xml:space="preserve">am </w:t>
            </w:r>
            <w:r>
              <w:rPr>
                <w:rStyle w:val="IWTextZchn"/>
                <w:i/>
                <w:sz w:val="16"/>
                <w:szCs w:val="16"/>
              </w:rPr>
              <w:t>größten</w:t>
            </w:r>
          </w:p>
        </w:tc>
      </w:tr>
      <w:tr w:rsidR="00BD7AD9" w:rsidRPr="005035D3" w14:paraId="34EF3F4D" w14:textId="77777777" w:rsidTr="00BD7AD9">
        <w:trPr>
          <w:trHeight w:val="126"/>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2AE9B3DD" w14:textId="77777777" w:rsidR="00BD7AD9" w:rsidRDefault="00BD7AD9" w:rsidP="00BD7AD9">
            <w:pPr>
              <w:pStyle w:val="IWText"/>
              <w:spacing w:after="0" w:line="240" w:lineRule="auto"/>
              <w:rPr>
                <w:rStyle w:val="IWTextZchn"/>
                <w:i/>
                <w:sz w:val="16"/>
                <w:szCs w:val="16"/>
              </w:rPr>
            </w:pPr>
            <w:r>
              <w:rPr>
                <w:rStyle w:val="IWTextZchn"/>
                <w:i/>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62A5F648" w14:textId="77777777" w:rsidR="00BD7AD9" w:rsidRDefault="00BD7AD9" w:rsidP="00BD7AD9">
            <w:pPr>
              <w:pStyle w:val="IWText"/>
              <w:spacing w:after="0" w:line="240" w:lineRule="auto"/>
              <w:rPr>
                <w:rStyle w:val="IWTextZchn"/>
                <w:i/>
                <w:sz w:val="16"/>
                <w:szCs w:val="16"/>
              </w:rPr>
            </w:pP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13E60F8F" w14:textId="77777777" w:rsidR="00BD7AD9" w:rsidRPr="00D71756" w:rsidRDefault="00BD7AD9" w:rsidP="00BD7AD9">
            <w:pPr>
              <w:pStyle w:val="IWText"/>
              <w:spacing w:after="0" w:line="240" w:lineRule="auto"/>
              <w:rPr>
                <w:rStyle w:val="IWTextZchn"/>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7BEFADE6" w14:textId="77777777" w:rsidR="00BD7AD9" w:rsidRDefault="00BD7AD9" w:rsidP="00BD7AD9">
            <w:pPr>
              <w:pStyle w:val="IWText"/>
              <w:spacing w:after="0" w:line="240" w:lineRule="auto"/>
              <w:rPr>
                <w:rStyle w:val="IWTextZchn"/>
                <w:i/>
                <w:sz w:val="16"/>
                <w:szCs w:val="16"/>
              </w:rPr>
            </w:pPr>
          </w:p>
        </w:tc>
      </w:tr>
    </w:tbl>
    <w:p w14:paraId="595C326E" w14:textId="77777777" w:rsidR="0095739B" w:rsidRDefault="0095739B">
      <w:pPr>
        <w:spacing w:after="0" w:line="240" w:lineRule="auto"/>
        <w:rPr>
          <w:rFonts w:ascii="Calibri Light" w:hAnsi="Calibri Light"/>
          <w:sz w:val="30"/>
          <w:szCs w:val="30"/>
        </w:rPr>
      </w:pPr>
    </w:p>
    <w:p w14:paraId="41078E69" w14:textId="77777777" w:rsidR="00EF7312" w:rsidRDefault="00EF7312" w:rsidP="00EF7312">
      <w:pPr>
        <w:pStyle w:val="IW13ohne"/>
        <w:spacing w:line="240" w:lineRule="auto"/>
        <w:rPr>
          <w:color w:val="000000" w:themeColor="text1"/>
        </w:rPr>
      </w:pPr>
      <w:r>
        <w:rPr>
          <w:color w:val="000000" w:themeColor="text1"/>
        </w:rPr>
        <w:t>Kompetenzerwartungen lt. Lehrplan Ende Jahrgang 4</w:t>
      </w:r>
    </w:p>
    <w:p w14:paraId="59EF33ED" w14:textId="77777777" w:rsidR="00EF7312" w:rsidRDefault="00EF7312" w:rsidP="00EF7312">
      <w:pPr>
        <w:pStyle w:val="IWText"/>
        <w:rPr>
          <w:lang w:eastAsia="de-DE"/>
        </w:rPr>
      </w:pPr>
      <w:r>
        <w:rPr>
          <w:lang w:eastAsia="de-DE"/>
        </w:rPr>
        <w:t>Die Schülerinnen und Schüler …</w:t>
      </w:r>
    </w:p>
    <w:p w14:paraId="6C42FA24" w14:textId="3D0893B8" w:rsidR="00EF7312" w:rsidRPr="00CF76EA" w:rsidRDefault="00EF7312" w:rsidP="00CF0F14">
      <w:pPr>
        <w:pStyle w:val="IWaufKomp"/>
        <w:numPr>
          <w:ilvl w:val="0"/>
          <w:numId w:val="19"/>
        </w:numPr>
        <w:ind w:left="227" w:hanging="227"/>
        <w:rPr>
          <w:color w:val="000000" w:themeColor="text1"/>
        </w:rPr>
      </w:pPr>
      <w:r w:rsidRPr="00CF76EA">
        <w:rPr>
          <w:color w:val="000000" w:themeColor="text1"/>
        </w:rPr>
        <w:t>verhandeln unterschiedliche Interessen und Bedürfnisse zwischen einzelnen und zwis</w:t>
      </w:r>
      <w:r w:rsidR="0066550E">
        <w:rPr>
          <w:color w:val="000000" w:themeColor="text1"/>
        </w:rPr>
        <w:t>chen Gruppen lösungsorientiert</w:t>
      </w:r>
      <w:r w:rsidRPr="00CF76EA">
        <w:rPr>
          <w:color w:val="000000" w:themeColor="text1"/>
        </w:rPr>
        <w:t xml:space="preserve"> </w:t>
      </w:r>
    </w:p>
    <w:p w14:paraId="60832D03" w14:textId="77777777" w:rsidR="00EF7312" w:rsidRPr="00CF76EA" w:rsidRDefault="00EF7312" w:rsidP="00CF0F14">
      <w:pPr>
        <w:pStyle w:val="IWaufKomp"/>
        <w:numPr>
          <w:ilvl w:val="0"/>
          <w:numId w:val="19"/>
        </w:numPr>
        <w:ind w:left="227" w:hanging="227"/>
        <w:rPr>
          <w:color w:val="000000" w:themeColor="text1"/>
        </w:rPr>
      </w:pPr>
      <w:r w:rsidRPr="00CF76EA">
        <w:rPr>
          <w:color w:val="000000" w:themeColor="text1"/>
        </w:rPr>
        <w:t xml:space="preserve">beschreiben Einflussfaktoren auf das Kaufverhalten und beurteilen die eigene Beeinflussbarkeit </w:t>
      </w:r>
    </w:p>
    <w:p w14:paraId="2362C8B3" w14:textId="11672A0D" w:rsidR="00EF7312" w:rsidRPr="00CF76EA" w:rsidRDefault="00EF7312" w:rsidP="00CF0F14">
      <w:pPr>
        <w:pStyle w:val="IWaufKomp"/>
        <w:numPr>
          <w:ilvl w:val="0"/>
          <w:numId w:val="19"/>
        </w:numPr>
        <w:ind w:left="227" w:hanging="227"/>
        <w:rPr>
          <w:color w:val="000000" w:themeColor="text1"/>
        </w:rPr>
      </w:pPr>
      <w:r w:rsidRPr="00CF76EA">
        <w:rPr>
          <w:color w:val="000000" w:themeColor="text1"/>
        </w:rPr>
        <w:t>beurteilen den Einfluss der Umwelt auf die menschliche Gesundheit (u. a. Trinkwasser, Luft) bewerten Merkmale eines ressourcensparenden Umgangs mit Energie und l</w:t>
      </w:r>
      <w:r w:rsidR="0066550E">
        <w:rPr>
          <w:color w:val="000000" w:themeColor="text1"/>
        </w:rPr>
        <w:t>eiten Handlungsmöglichkeiten ab</w:t>
      </w:r>
      <w:r w:rsidRPr="00CF76EA">
        <w:rPr>
          <w:color w:val="000000" w:themeColor="text1"/>
        </w:rPr>
        <w:t xml:space="preserve"> </w:t>
      </w:r>
    </w:p>
    <w:p w14:paraId="1FBA3121" w14:textId="77777777" w:rsidR="00EF7312" w:rsidRDefault="00EF7312" w:rsidP="00CF0F14">
      <w:pPr>
        <w:pStyle w:val="IWaufKomp"/>
        <w:numPr>
          <w:ilvl w:val="0"/>
          <w:numId w:val="19"/>
        </w:numPr>
        <w:ind w:left="227" w:hanging="227"/>
        <w:rPr>
          <w:color w:val="000000" w:themeColor="text1"/>
        </w:rPr>
      </w:pPr>
      <w:r w:rsidRPr="00CF76EA">
        <w:rPr>
          <w:color w:val="000000" w:themeColor="text1"/>
        </w:rPr>
        <w:t>bewerten und optimieren selbst konstruierte M</w:t>
      </w:r>
      <w:r>
        <w:rPr>
          <w:color w:val="000000" w:themeColor="text1"/>
        </w:rPr>
        <w:t>odelle (u. a. Materialökonomie)</w:t>
      </w:r>
    </w:p>
    <w:p w14:paraId="44FB7802" w14:textId="07A7E16B" w:rsidR="002331DB" w:rsidRPr="006334FA" w:rsidRDefault="002331DB" w:rsidP="00CF0F14">
      <w:pPr>
        <w:pStyle w:val="IWaufKomp"/>
        <w:numPr>
          <w:ilvl w:val="0"/>
          <w:numId w:val="19"/>
        </w:numPr>
        <w:ind w:left="227" w:hanging="227"/>
        <w:rPr>
          <w:color w:val="000000" w:themeColor="text1"/>
        </w:rPr>
      </w:pPr>
      <w:r w:rsidRPr="002331DB">
        <w:rPr>
          <w:color w:val="000000" w:themeColor="text1"/>
        </w:rPr>
        <w:t xml:space="preserve">unterscheiden Formen der Arbeitsorganisation und beschreiben die Auswirkungen </w:t>
      </w:r>
      <w:r>
        <w:rPr>
          <w:color w:val="000000" w:themeColor="text1"/>
        </w:rPr>
        <w:t>auf Arbeitsprozesse</w:t>
      </w:r>
      <w:r w:rsidR="006334FA">
        <w:rPr>
          <w:color w:val="000000" w:themeColor="text1"/>
        </w:rPr>
        <w:t xml:space="preserve"> </w:t>
      </w:r>
      <w:r w:rsidR="0066550E">
        <w:rPr>
          <w:color w:val="000000" w:themeColor="text1"/>
        </w:rPr>
        <w:t>Menschen und Umwelt</w:t>
      </w:r>
    </w:p>
    <w:p w14:paraId="7E37C754" w14:textId="77777777" w:rsidR="00EF7312" w:rsidRPr="00CF76EA" w:rsidRDefault="00EF7312" w:rsidP="00CF0F14">
      <w:pPr>
        <w:pStyle w:val="IWaufKomp"/>
        <w:numPr>
          <w:ilvl w:val="0"/>
          <w:numId w:val="19"/>
        </w:numPr>
        <w:ind w:left="227" w:hanging="227"/>
        <w:rPr>
          <w:color w:val="000000" w:themeColor="text1"/>
        </w:rPr>
      </w:pPr>
      <w:r w:rsidRPr="00CF76EA">
        <w:rPr>
          <w:color w:val="000000" w:themeColor="text1"/>
        </w:rPr>
        <w:t xml:space="preserve">benennen anhand von Beispielen und im Vergleich zu heute Unterschiede in den Lebensgewohnheiten und Lebensbedingungen von Menschen anderer Zeiträume (u. a. Steinzeit) </w:t>
      </w:r>
    </w:p>
    <w:p w14:paraId="3CE6E338" w14:textId="77777777" w:rsidR="00785F54" w:rsidRDefault="00785F54" w:rsidP="002331DB">
      <w:pPr>
        <w:pStyle w:val="IWText"/>
        <w:rPr>
          <w:b/>
          <w:sz w:val="26"/>
        </w:rPr>
      </w:pPr>
    </w:p>
    <w:p w14:paraId="00A79F02" w14:textId="77777777" w:rsidR="00785F54" w:rsidRDefault="00785F54" w:rsidP="002331DB">
      <w:pPr>
        <w:pStyle w:val="IWText"/>
        <w:rPr>
          <w:b/>
          <w:sz w:val="26"/>
        </w:rPr>
      </w:pPr>
    </w:p>
    <w:p w14:paraId="398BC407" w14:textId="77777777" w:rsidR="0041125A" w:rsidRDefault="0041125A">
      <w:pPr>
        <w:spacing w:after="0" w:line="240" w:lineRule="auto"/>
        <w:rPr>
          <w:b/>
          <w:sz w:val="26"/>
        </w:rPr>
      </w:pPr>
      <w:r>
        <w:rPr>
          <w:b/>
          <w:sz w:val="26"/>
        </w:rPr>
        <w:br w:type="page"/>
      </w:r>
    </w:p>
    <w:p w14:paraId="6EA19C12" w14:textId="66C19AE3" w:rsidR="00852C9F" w:rsidRDefault="00852C9F" w:rsidP="00852C9F">
      <w:pPr>
        <w:spacing w:after="0" w:line="240" w:lineRule="auto"/>
        <w:rPr>
          <w:color w:val="000000" w:themeColor="text1"/>
          <w:sz w:val="26"/>
        </w:rPr>
      </w:pPr>
      <w:r>
        <w:rPr>
          <w:b/>
          <w:color w:val="000000" w:themeColor="text1"/>
          <w:sz w:val="26"/>
        </w:rPr>
        <w:lastRenderedPageBreak/>
        <w:t xml:space="preserve">Lernaufgabe zur Teilfragestellung </w:t>
      </w:r>
      <w:r w:rsidRPr="00AB00DE">
        <w:rPr>
          <w:color w:val="000000" w:themeColor="text1"/>
          <w:sz w:val="26"/>
        </w:rPr>
        <w:t>„</w:t>
      </w:r>
      <w:r w:rsidR="003563FC">
        <w:rPr>
          <w:color w:val="000000" w:themeColor="text1"/>
          <w:sz w:val="26"/>
        </w:rPr>
        <w:t>Wozu sind Verpackungen gut</w:t>
      </w:r>
      <w:r>
        <w:rPr>
          <w:color w:val="000000" w:themeColor="text1"/>
          <w:sz w:val="26"/>
        </w:rPr>
        <w:t>?</w:t>
      </w:r>
      <w:r w:rsidRPr="00AB00DE">
        <w:rPr>
          <w:color w:val="000000" w:themeColor="text1"/>
          <w:sz w:val="26"/>
        </w:rPr>
        <w:t>“</w:t>
      </w:r>
    </w:p>
    <w:p w14:paraId="48ED5D3E" w14:textId="0179D402" w:rsidR="00852C9F" w:rsidRPr="00E32FF9" w:rsidRDefault="00852C9F" w:rsidP="00852C9F">
      <w:pPr>
        <w:spacing w:after="0" w:line="240" w:lineRule="auto"/>
        <w:rPr>
          <w:b/>
          <w:color w:val="000000" w:themeColor="text1"/>
        </w:rPr>
      </w:pPr>
      <w:r w:rsidRPr="00E32FF9">
        <w:rPr>
          <w:b/>
          <w:color w:val="000000" w:themeColor="text1"/>
        </w:rPr>
        <w:t xml:space="preserve">hier: Funktion von </w:t>
      </w:r>
      <w:r w:rsidR="007F6602" w:rsidRPr="00E32FF9">
        <w:rPr>
          <w:b/>
          <w:color w:val="000000" w:themeColor="text1"/>
        </w:rPr>
        <w:t>Verpackungen</w:t>
      </w:r>
    </w:p>
    <w:p w14:paraId="551EF35B" w14:textId="77777777" w:rsidR="00852C9F" w:rsidRDefault="00852C9F" w:rsidP="00852C9F">
      <w:pPr>
        <w:spacing w:after="0" w:line="240" w:lineRule="auto"/>
        <w:rPr>
          <w:b/>
          <w:color w:val="000000" w:themeColor="text1"/>
          <w:sz w:val="26"/>
        </w:rPr>
      </w:pPr>
    </w:p>
    <w:p w14:paraId="1F6AD01D" w14:textId="77777777" w:rsidR="00852C9F" w:rsidRDefault="00852C9F" w:rsidP="00852C9F">
      <w:pPr>
        <w:spacing w:after="0" w:line="240" w:lineRule="auto"/>
        <w:rPr>
          <w:i/>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AF17F5" w:rsidRPr="00FC0D6C" w14:paraId="7B0C401F" w14:textId="77777777" w:rsidTr="001F2F13">
        <w:tc>
          <w:tcPr>
            <w:tcW w:w="3717" w:type="pct"/>
            <w:tcBorders>
              <w:top w:val="nil"/>
              <w:left w:val="single" w:sz="4" w:space="0" w:color="auto"/>
              <w:bottom w:val="single" w:sz="4" w:space="0" w:color="000000"/>
            </w:tcBorders>
            <w:tcMar>
              <w:top w:w="57" w:type="dxa"/>
              <w:bottom w:w="57" w:type="dxa"/>
              <w:right w:w="57" w:type="dxa"/>
            </w:tcMar>
          </w:tcPr>
          <w:p w14:paraId="2919F7A1" w14:textId="77777777" w:rsidR="00AF17F5" w:rsidRPr="00FC0D6C" w:rsidRDefault="00AF17F5" w:rsidP="001F2F13">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643DB3C0" w14:textId="77777777" w:rsidR="00AF17F5" w:rsidRPr="00FC0D6C" w:rsidRDefault="00AF17F5" w:rsidP="001F2F13">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2E25CBE8" w14:textId="77777777" w:rsidR="00AF17F5" w:rsidRPr="00FC0D6C" w:rsidRDefault="00AF17F5" w:rsidP="001F2F13">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AF17F5" w:rsidRPr="00FC0D6C" w14:paraId="0C357119" w14:textId="77777777" w:rsidTr="001F2F13">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2004D1FC" w14:textId="77777777" w:rsidR="00AF17F5" w:rsidRPr="001B4E68" w:rsidRDefault="00AF17F5" w:rsidP="00AF17F5">
            <w:pPr>
              <w:numPr>
                <w:ilvl w:val="0"/>
                <w:numId w:val="24"/>
              </w:numPr>
              <w:spacing w:after="40" w:line="240" w:lineRule="auto"/>
              <w:ind w:left="170" w:hanging="170"/>
              <w:rPr>
                <w:rFonts w:cs="Calibri"/>
                <w:sz w:val="16"/>
                <w:szCs w:val="16"/>
              </w:rPr>
            </w:pPr>
            <w:r>
              <w:rPr>
                <w:rFonts w:cs="Calibri"/>
                <w:sz w:val="16"/>
                <w:szCs w:val="16"/>
              </w:rPr>
              <w:t xml:space="preserve">erproben </w:t>
            </w:r>
            <w:r w:rsidRPr="001B4E68">
              <w:rPr>
                <w:rFonts w:cs="Calibri"/>
                <w:i/>
                <w:sz w:val="16"/>
                <w:szCs w:val="16"/>
              </w:rPr>
              <w:t>eine</w:t>
            </w:r>
            <w:r>
              <w:rPr>
                <w:rFonts w:cs="Calibri"/>
                <w:sz w:val="16"/>
                <w:szCs w:val="16"/>
              </w:rPr>
              <w:t xml:space="preserve"> ausgewählte Funktion an verschiedenen Lebensmittelverpackungen, z. B. Verschließbarkeit </w:t>
            </w:r>
            <w:r w:rsidRPr="001B4E68">
              <w:rPr>
                <w:rFonts w:cs="Calibri"/>
                <w:sz w:val="16"/>
                <w:szCs w:val="16"/>
              </w:rPr>
              <w:t>und bewerten mittels Bewertungssymbolen (o. ä.),  welche Verpackungen für sie persönlich diese Funktion gut/praktikabel erfüllen</w:t>
            </w:r>
            <w:r>
              <w:rPr>
                <w:rFonts w:cs="Calibri"/>
                <w:sz w:val="16"/>
                <w:szCs w:val="16"/>
              </w:rPr>
              <w:t xml:space="preserve"> und welche eher nicht</w:t>
            </w:r>
          </w:p>
        </w:tc>
        <w:tc>
          <w:tcPr>
            <w:tcW w:w="1283" w:type="pct"/>
            <w:vMerge w:val="restart"/>
            <w:tcBorders>
              <w:left w:val="dashed" w:sz="4" w:space="0" w:color="000000"/>
            </w:tcBorders>
            <w:tcMar>
              <w:top w:w="57" w:type="dxa"/>
              <w:bottom w:w="57" w:type="dxa"/>
              <w:right w:w="57" w:type="dxa"/>
            </w:tcMar>
            <w:vAlign w:val="center"/>
          </w:tcPr>
          <w:p w14:paraId="73F87999" w14:textId="01611824" w:rsidR="00AF17F5" w:rsidRDefault="00AF17F5" w:rsidP="001F2F13">
            <w:pPr>
              <w:spacing w:after="0" w:line="240" w:lineRule="auto"/>
              <w:rPr>
                <w:rFonts w:cs="Calibri"/>
                <w:sz w:val="16"/>
                <w:szCs w:val="16"/>
              </w:rPr>
            </w:pPr>
            <w:r>
              <w:rPr>
                <w:rFonts w:cs="Calibri"/>
                <w:sz w:val="16"/>
                <w:szCs w:val="16"/>
              </w:rPr>
              <w:t xml:space="preserve">sprachliche Strukturen, </w:t>
            </w:r>
            <w:r>
              <w:rPr>
                <w:rFonts w:cs="Calibri"/>
                <w:sz w:val="16"/>
                <w:szCs w:val="16"/>
              </w:rPr>
              <w:br/>
              <w:t>Wortspeicher</w:t>
            </w:r>
          </w:p>
          <w:p w14:paraId="1E5DE69C" w14:textId="77777777" w:rsidR="00AF17F5" w:rsidRDefault="00AF17F5" w:rsidP="001F2F13">
            <w:pPr>
              <w:spacing w:after="0" w:line="240" w:lineRule="auto"/>
              <w:rPr>
                <w:rFonts w:cs="Calibri"/>
                <w:sz w:val="16"/>
                <w:szCs w:val="16"/>
              </w:rPr>
            </w:pPr>
          </w:p>
          <w:p w14:paraId="1364A440" w14:textId="77777777" w:rsidR="00AF17F5" w:rsidRDefault="00AF17F5" w:rsidP="001F2F13">
            <w:pPr>
              <w:spacing w:after="0" w:line="240" w:lineRule="auto"/>
              <w:rPr>
                <w:rFonts w:cs="Calibri"/>
                <w:sz w:val="16"/>
                <w:szCs w:val="16"/>
              </w:rPr>
            </w:pPr>
            <w:r>
              <w:rPr>
                <w:rFonts w:cs="Calibri"/>
                <w:sz w:val="16"/>
                <w:szCs w:val="16"/>
              </w:rPr>
              <w:t xml:space="preserve">Textkarten zu den einzelnen Funktionen </w:t>
            </w:r>
          </w:p>
          <w:p w14:paraId="16FDD9DC" w14:textId="77777777" w:rsidR="00AF17F5" w:rsidRDefault="00AF17F5" w:rsidP="001F2F13">
            <w:pPr>
              <w:spacing w:after="0" w:line="240" w:lineRule="auto"/>
              <w:rPr>
                <w:rFonts w:cs="Calibri"/>
                <w:sz w:val="16"/>
                <w:szCs w:val="16"/>
              </w:rPr>
            </w:pPr>
          </w:p>
          <w:p w14:paraId="239B7FA7" w14:textId="77777777" w:rsidR="00AF17F5" w:rsidRDefault="00AF17F5" w:rsidP="001F2F13">
            <w:pPr>
              <w:spacing w:after="0" w:line="240" w:lineRule="auto"/>
              <w:rPr>
                <w:rFonts w:cs="Calibri"/>
                <w:sz w:val="16"/>
                <w:szCs w:val="16"/>
              </w:rPr>
            </w:pPr>
            <w:r>
              <w:rPr>
                <w:rFonts w:cs="Calibri"/>
                <w:sz w:val="16"/>
                <w:szCs w:val="16"/>
              </w:rPr>
              <w:t>Bewertungssymbole (</w:t>
            </w:r>
            <w:proofErr w:type="spellStart"/>
            <w:r>
              <w:rPr>
                <w:rFonts w:cs="Calibri"/>
                <w:sz w:val="16"/>
                <w:szCs w:val="16"/>
              </w:rPr>
              <w:t>Smilies</w:t>
            </w:r>
            <w:proofErr w:type="spellEnd"/>
            <w:r>
              <w:rPr>
                <w:rFonts w:cs="Calibri"/>
                <w:sz w:val="16"/>
                <w:szCs w:val="16"/>
              </w:rPr>
              <w:t>, Daumen hoch, …)</w:t>
            </w:r>
          </w:p>
          <w:p w14:paraId="1F7CDC06" w14:textId="77777777" w:rsidR="00AF17F5" w:rsidRDefault="00AF17F5" w:rsidP="001F2F13">
            <w:pPr>
              <w:spacing w:after="0" w:line="240" w:lineRule="auto"/>
              <w:rPr>
                <w:rFonts w:cs="Calibri"/>
                <w:sz w:val="16"/>
                <w:szCs w:val="16"/>
              </w:rPr>
            </w:pPr>
          </w:p>
          <w:p w14:paraId="1411880E" w14:textId="77777777" w:rsidR="00AF17F5" w:rsidRDefault="00AF17F5" w:rsidP="001F2F13">
            <w:pPr>
              <w:spacing w:after="0" w:line="240" w:lineRule="auto"/>
              <w:rPr>
                <w:rFonts w:cs="Calibri"/>
                <w:sz w:val="16"/>
                <w:szCs w:val="16"/>
              </w:rPr>
            </w:pPr>
            <w:r>
              <w:rPr>
                <w:rFonts w:cs="Calibri"/>
                <w:sz w:val="16"/>
                <w:szCs w:val="16"/>
              </w:rPr>
              <w:t>Steckbrief</w:t>
            </w:r>
          </w:p>
          <w:p w14:paraId="7F9D4B90" w14:textId="77777777" w:rsidR="00AF17F5" w:rsidRDefault="00AF17F5" w:rsidP="001F2F13">
            <w:pPr>
              <w:spacing w:after="0" w:line="240" w:lineRule="auto"/>
              <w:rPr>
                <w:rFonts w:cs="Calibri"/>
                <w:sz w:val="16"/>
                <w:szCs w:val="16"/>
              </w:rPr>
            </w:pPr>
          </w:p>
          <w:p w14:paraId="5068C248" w14:textId="77777777" w:rsidR="00AF17F5" w:rsidRDefault="00AF17F5" w:rsidP="001F2F13">
            <w:pPr>
              <w:spacing w:after="0" w:line="240" w:lineRule="auto"/>
              <w:rPr>
                <w:rFonts w:cs="Calibri"/>
                <w:sz w:val="16"/>
                <w:szCs w:val="16"/>
              </w:rPr>
            </w:pPr>
            <w:r>
              <w:rPr>
                <w:rFonts w:cs="Calibri"/>
                <w:sz w:val="16"/>
                <w:szCs w:val="16"/>
              </w:rPr>
              <w:t>Ankreuzbogen</w:t>
            </w:r>
          </w:p>
          <w:p w14:paraId="5DF21E71" w14:textId="77777777" w:rsidR="00AF17F5" w:rsidRDefault="00AF17F5" w:rsidP="001F2F13">
            <w:pPr>
              <w:spacing w:after="0" w:line="240" w:lineRule="auto"/>
              <w:rPr>
                <w:rFonts w:cs="Calibri"/>
                <w:sz w:val="16"/>
                <w:szCs w:val="16"/>
              </w:rPr>
            </w:pPr>
          </w:p>
          <w:p w14:paraId="2C86D089" w14:textId="77777777" w:rsidR="00AF17F5" w:rsidRDefault="00AF17F5" w:rsidP="001F2F13">
            <w:pPr>
              <w:spacing w:after="0" w:line="240" w:lineRule="auto"/>
              <w:rPr>
                <w:rFonts w:cs="Calibri"/>
                <w:sz w:val="16"/>
                <w:szCs w:val="16"/>
              </w:rPr>
            </w:pPr>
            <w:r>
              <w:rPr>
                <w:rFonts w:cs="Calibri"/>
                <w:sz w:val="16"/>
                <w:szCs w:val="16"/>
              </w:rPr>
              <w:t>Lebensmittelverpackungen</w:t>
            </w:r>
          </w:p>
          <w:p w14:paraId="4AFAD86F" w14:textId="77777777" w:rsidR="00AF17F5" w:rsidRDefault="00AF17F5" w:rsidP="001F2F13">
            <w:pPr>
              <w:spacing w:after="0" w:line="240" w:lineRule="auto"/>
              <w:rPr>
                <w:rFonts w:cs="Calibri"/>
                <w:sz w:val="16"/>
                <w:szCs w:val="16"/>
              </w:rPr>
            </w:pPr>
          </w:p>
          <w:p w14:paraId="144DEACD" w14:textId="77777777" w:rsidR="00AF17F5" w:rsidRPr="00FC0D6C" w:rsidRDefault="00AF17F5" w:rsidP="001F2F13">
            <w:pPr>
              <w:spacing w:after="0" w:line="240" w:lineRule="auto"/>
              <w:rPr>
                <w:rFonts w:cs="Calibri"/>
                <w:sz w:val="16"/>
                <w:szCs w:val="16"/>
              </w:rPr>
            </w:pPr>
          </w:p>
        </w:tc>
      </w:tr>
      <w:tr w:rsidR="00AF17F5" w:rsidRPr="00FC0D6C" w14:paraId="1E88E8AB"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79408F84" w14:textId="77777777" w:rsidR="00AF17F5" w:rsidRDefault="00AF17F5" w:rsidP="00AF17F5">
            <w:pPr>
              <w:numPr>
                <w:ilvl w:val="0"/>
                <w:numId w:val="24"/>
              </w:numPr>
              <w:spacing w:after="40" w:line="240" w:lineRule="auto"/>
              <w:ind w:left="170" w:hanging="170"/>
              <w:rPr>
                <w:rFonts w:cs="Calibri"/>
                <w:sz w:val="16"/>
                <w:szCs w:val="16"/>
              </w:rPr>
            </w:pPr>
            <w:r>
              <w:rPr>
                <w:rFonts w:cs="Calibri"/>
                <w:sz w:val="16"/>
                <w:szCs w:val="16"/>
              </w:rPr>
              <w:t xml:space="preserve">ordnen verschiedenen Verpackungen mittels Wort-/Textkärtchen die einzelnen Funktionen zu: </w:t>
            </w:r>
          </w:p>
          <w:p w14:paraId="3CCEA713" w14:textId="77777777" w:rsidR="00AF17F5" w:rsidRPr="003A1E0C" w:rsidRDefault="00AF17F5" w:rsidP="003A1E0C">
            <w:pPr>
              <w:spacing w:after="0" w:line="240" w:lineRule="auto"/>
              <w:ind w:left="170"/>
              <w:rPr>
                <w:rFonts w:cs="Calibri"/>
                <w:i/>
                <w:sz w:val="16"/>
                <w:szCs w:val="16"/>
              </w:rPr>
            </w:pPr>
            <w:r w:rsidRPr="003A1E0C">
              <w:rPr>
                <w:rFonts w:cs="Calibri"/>
                <w:i/>
                <w:sz w:val="16"/>
                <w:szCs w:val="16"/>
              </w:rPr>
              <w:t xml:space="preserve">Diese Verpackung informiert.                </w:t>
            </w:r>
          </w:p>
          <w:p w14:paraId="5EEC61F0" w14:textId="77777777" w:rsidR="00AF17F5" w:rsidRPr="003A1E0C" w:rsidRDefault="00AF17F5" w:rsidP="003A1E0C">
            <w:pPr>
              <w:spacing w:after="0" w:line="240" w:lineRule="auto"/>
              <w:ind w:left="170"/>
              <w:rPr>
                <w:rFonts w:cs="Calibri"/>
                <w:i/>
                <w:sz w:val="16"/>
                <w:szCs w:val="16"/>
              </w:rPr>
            </w:pPr>
            <w:r w:rsidRPr="003A1E0C">
              <w:rPr>
                <w:rFonts w:cs="Calibri"/>
                <w:i/>
                <w:sz w:val="16"/>
                <w:szCs w:val="16"/>
              </w:rPr>
              <w:t xml:space="preserve">Diese Verpackung schützt.  </w:t>
            </w:r>
          </w:p>
          <w:p w14:paraId="2D760C74" w14:textId="77777777" w:rsidR="00AF17F5" w:rsidRPr="003A1E0C" w:rsidRDefault="00AF17F5" w:rsidP="003A1E0C">
            <w:pPr>
              <w:spacing w:after="0" w:line="240" w:lineRule="auto"/>
              <w:ind w:left="170"/>
              <w:rPr>
                <w:rFonts w:cs="Calibri"/>
                <w:i/>
                <w:sz w:val="16"/>
                <w:szCs w:val="16"/>
              </w:rPr>
            </w:pPr>
            <w:r w:rsidRPr="003A1E0C">
              <w:rPr>
                <w:rFonts w:cs="Calibri"/>
                <w:i/>
                <w:sz w:val="16"/>
                <w:szCs w:val="16"/>
              </w:rPr>
              <w:t>Diese Verpackung verlockt zum Kauf.</w:t>
            </w:r>
          </w:p>
          <w:p w14:paraId="3E530BAB" w14:textId="239DC9BF" w:rsidR="00AF17F5" w:rsidRPr="003A1E0C" w:rsidRDefault="00AF17F5" w:rsidP="003A1E0C">
            <w:pPr>
              <w:spacing w:after="0" w:line="240" w:lineRule="auto"/>
              <w:ind w:left="170"/>
              <w:rPr>
                <w:rFonts w:cs="Calibri"/>
                <w:i/>
                <w:sz w:val="16"/>
                <w:szCs w:val="16"/>
              </w:rPr>
            </w:pPr>
            <w:r w:rsidRPr="003A1E0C">
              <w:rPr>
                <w:rFonts w:cs="Calibri"/>
                <w:i/>
                <w:sz w:val="16"/>
                <w:szCs w:val="16"/>
              </w:rPr>
              <w:t>Diese Verpackung ist wiederverschließbar.</w:t>
            </w:r>
          </w:p>
        </w:tc>
        <w:tc>
          <w:tcPr>
            <w:tcW w:w="1283" w:type="pct"/>
            <w:vMerge/>
            <w:tcBorders>
              <w:left w:val="dashed" w:sz="4" w:space="0" w:color="000000"/>
            </w:tcBorders>
            <w:tcMar>
              <w:top w:w="57" w:type="dxa"/>
              <w:bottom w:w="57" w:type="dxa"/>
              <w:right w:w="57" w:type="dxa"/>
            </w:tcMar>
          </w:tcPr>
          <w:p w14:paraId="12F3657B" w14:textId="77777777" w:rsidR="00AF17F5" w:rsidRPr="00FC0D6C" w:rsidRDefault="00AF17F5" w:rsidP="001F2F13">
            <w:pPr>
              <w:spacing w:after="0" w:line="240" w:lineRule="auto"/>
              <w:rPr>
                <w:rFonts w:cs="Calibri"/>
                <w:sz w:val="16"/>
                <w:szCs w:val="16"/>
              </w:rPr>
            </w:pPr>
          </w:p>
        </w:tc>
      </w:tr>
      <w:tr w:rsidR="00AF17F5" w:rsidRPr="00FC0D6C" w14:paraId="7D2A4D97"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05529874" w14:textId="7BEAAC52" w:rsidR="004B1E9D" w:rsidRPr="0031091F" w:rsidRDefault="0031091F" w:rsidP="0031091F">
            <w:pPr>
              <w:numPr>
                <w:ilvl w:val="0"/>
                <w:numId w:val="24"/>
              </w:numPr>
              <w:spacing w:after="40" w:line="240" w:lineRule="auto"/>
              <w:ind w:left="170" w:hanging="170"/>
              <w:rPr>
                <w:rFonts w:cs="Calibri"/>
                <w:i/>
                <w:sz w:val="16"/>
                <w:szCs w:val="16"/>
              </w:rPr>
            </w:pPr>
            <w:proofErr w:type="spellStart"/>
            <w:r>
              <w:rPr>
                <w:rFonts w:cs="Calibri"/>
                <w:sz w:val="16"/>
                <w:szCs w:val="16"/>
              </w:rPr>
              <w:t>ermittlen</w:t>
            </w:r>
            <w:proofErr w:type="spellEnd"/>
            <w:r w:rsidRPr="005651B5">
              <w:rPr>
                <w:rFonts w:cs="Calibri"/>
                <w:sz w:val="16"/>
                <w:szCs w:val="16"/>
              </w:rPr>
              <w:t xml:space="preserve"> verschiedene Funktionen ausgewählter Verpackungen ab</w:t>
            </w:r>
            <w:r>
              <w:rPr>
                <w:rFonts w:cs="Calibri"/>
                <w:sz w:val="16"/>
                <w:szCs w:val="16"/>
              </w:rPr>
              <w:t xml:space="preserve"> (</w:t>
            </w:r>
            <w:r w:rsidRPr="005651B5">
              <w:rPr>
                <w:rFonts w:cs="Calibri"/>
                <w:sz w:val="16"/>
                <w:szCs w:val="16"/>
              </w:rPr>
              <w:t xml:space="preserve">Funktion </w:t>
            </w:r>
            <w:r>
              <w:rPr>
                <w:rFonts w:cs="Calibri"/>
                <w:sz w:val="16"/>
                <w:szCs w:val="16"/>
              </w:rPr>
              <w:t xml:space="preserve">im Vordergrund, Zusammenspiel von Funktionen, Kompromisse; z. B. Schutz – Transportierbarkeit - Werbung), nutzen dazu ggf. einen Ankreuzbogen </w:t>
            </w:r>
          </w:p>
        </w:tc>
        <w:tc>
          <w:tcPr>
            <w:tcW w:w="1283" w:type="pct"/>
            <w:vMerge/>
            <w:tcBorders>
              <w:left w:val="dashed" w:sz="4" w:space="0" w:color="000000"/>
            </w:tcBorders>
            <w:tcMar>
              <w:top w:w="57" w:type="dxa"/>
              <w:bottom w:w="57" w:type="dxa"/>
              <w:right w:w="57" w:type="dxa"/>
            </w:tcMar>
          </w:tcPr>
          <w:p w14:paraId="4CAF53AF" w14:textId="77777777" w:rsidR="00AF17F5" w:rsidRPr="00FC0D6C" w:rsidRDefault="00AF17F5" w:rsidP="001F2F13">
            <w:pPr>
              <w:spacing w:after="0" w:line="240" w:lineRule="auto"/>
              <w:rPr>
                <w:rFonts w:cs="Calibri"/>
                <w:sz w:val="16"/>
                <w:szCs w:val="16"/>
              </w:rPr>
            </w:pPr>
          </w:p>
        </w:tc>
      </w:tr>
      <w:tr w:rsidR="00AF17F5" w:rsidRPr="00FC0D6C" w14:paraId="2F572352" w14:textId="77777777" w:rsidTr="001F2F13">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309EA9F8" w14:textId="77777777" w:rsidR="0031091F" w:rsidRDefault="0031091F" w:rsidP="0031091F">
            <w:pPr>
              <w:numPr>
                <w:ilvl w:val="0"/>
                <w:numId w:val="24"/>
              </w:numPr>
              <w:spacing w:after="40" w:line="240" w:lineRule="auto"/>
              <w:ind w:left="170" w:hanging="170"/>
              <w:rPr>
                <w:rFonts w:cs="Calibri"/>
                <w:sz w:val="16"/>
                <w:szCs w:val="16"/>
              </w:rPr>
            </w:pPr>
            <w:r>
              <w:rPr>
                <w:rFonts w:cs="Calibri"/>
                <w:sz w:val="16"/>
                <w:szCs w:val="16"/>
              </w:rPr>
              <w:t xml:space="preserve">erstellen Steckbriefe für einzelne Verpackungen zu den Stichworten </w:t>
            </w:r>
            <w:r w:rsidRPr="00BC2697">
              <w:rPr>
                <w:rFonts w:cs="Calibri"/>
                <w:i/>
                <w:sz w:val="16"/>
                <w:szCs w:val="16"/>
              </w:rPr>
              <w:t>Material, Form, Inhalt</w:t>
            </w:r>
            <w:r>
              <w:rPr>
                <w:rFonts w:cs="Calibri"/>
                <w:sz w:val="16"/>
                <w:szCs w:val="16"/>
              </w:rPr>
              <w:t xml:space="preserve"> und </w:t>
            </w:r>
            <w:r w:rsidRPr="00BC2697">
              <w:rPr>
                <w:rFonts w:cs="Calibri"/>
                <w:i/>
                <w:sz w:val="16"/>
                <w:szCs w:val="16"/>
              </w:rPr>
              <w:t>Funktion</w:t>
            </w:r>
            <w:r>
              <w:rPr>
                <w:rFonts w:cs="Calibri"/>
                <w:i/>
                <w:sz w:val="16"/>
                <w:szCs w:val="16"/>
              </w:rPr>
              <w:t>/en</w:t>
            </w:r>
          </w:p>
          <w:p w14:paraId="5AEFA512" w14:textId="40F0A983" w:rsidR="0031091F" w:rsidRPr="00E643B5" w:rsidRDefault="0031091F" w:rsidP="0031091F">
            <w:pPr>
              <w:numPr>
                <w:ilvl w:val="0"/>
                <w:numId w:val="24"/>
              </w:numPr>
              <w:spacing w:after="40" w:line="240" w:lineRule="auto"/>
              <w:ind w:left="170" w:hanging="170"/>
              <w:rPr>
                <w:rFonts w:cs="Calibri"/>
                <w:i/>
                <w:sz w:val="16"/>
                <w:szCs w:val="16"/>
              </w:rPr>
            </w:pPr>
            <w:r>
              <w:rPr>
                <w:rFonts w:cs="Calibri"/>
                <w:sz w:val="16"/>
                <w:szCs w:val="16"/>
              </w:rPr>
              <w:t xml:space="preserve">stellen mögliche Zusammenhänge zwischen der Funktion und der Material- bzw. </w:t>
            </w:r>
            <w:proofErr w:type="spellStart"/>
            <w:r>
              <w:rPr>
                <w:rFonts w:cs="Calibri"/>
                <w:sz w:val="16"/>
                <w:szCs w:val="16"/>
              </w:rPr>
              <w:t>Formwahl</w:t>
            </w:r>
            <w:proofErr w:type="spellEnd"/>
            <w:r>
              <w:rPr>
                <w:rFonts w:cs="Calibri"/>
                <w:sz w:val="16"/>
                <w:szCs w:val="16"/>
              </w:rPr>
              <w:t xml:space="preserve"> de</w:t>
            </w:r>
            <w:r w:rsidR="00B73FA7">
              <w:rPr>
                <w:rFonts w:cs="Calibri"/>
                <w:sz w:val="16"/>
                <w:szCs w:val="16"/>
              </w:rPr>
              <w:t xml:space="preserve">s Produzenten dar (Gewicht, </w:t>
            </w:r>
            <w:proofErr w:type="spellStart"/>
            <w:r w:rsidR="00B73FA7">
              <w:rPr>
                <w:rFonts w:cs="Calibri"/>
                <w:sz w:val="16"/>
                <w:szCs w:val="16"/>
              </w:rPr>
              <w:t>Stap</w:t>
            </w:r>
            <w:r>
              <w:rPr>
                <w:rFonts w:cs="Calibri"/>
                <w:sz w:val="16"/>
                <w:szCs w:val="16"/>
              </w:rPr>
              <w:t>elbarkeit,etc</w:t>
            </w:r>
            <w:proofErr w:type="spellEnd"/>
            <w:r>
              <w:rPr>
                <w:rFonts w:cs="Calibri"/>
                <w:sz w:val="16"/>
                <w:szCs w:val="16"/>
              </w:rPr>
              <w:t>. …)</w:t>
            </w:r>
          </w:p>
        </w:tc>
        <w:tc>
          <w:tcPr>
            <w:tcW w:w="1283" w:type="pct"/>
            <w:vMerge/>
            <w:tcBorders>
              <w:left w:val="dashed" w:sz="4" w:space="0" w:color="000000"/>
            </w:tcBorders>
            <w:tcMar>
              <w:top w:w="57" w:type="dxa"/>
              <w:bottom w:w="57" w:type="dxa"/>
              <w:right w:w="57" w:type="dxa"/>
            </w:tcMar>
          </w:tcPr>
          <w:p w14:paraId="369C9043" w14:textId="77777777" w:rsidR="00AF17F5" w:rsidRPr="00FC0D6C" w:rsidRDefault="00AF17F5" w:rsidP="001F2F13">
            <w:pPr>
              <w:spacing w:after="0" w:line="240" w:lineRule="auto"/>
              <w:rPr>
                <w:rFonts w:cs="Calibri"/>
                <w:sz w:val="16"/>
                <w:szCs w:val="16"/>
              </w:rPr>
            </w:pPr>
          </w:p>
        </w:tc>
      </w:tr>
      <w:tr w:rsidR="00AF17F5" w:rsidRPr="00FC0D6C" w14:paraId="277CB2E1" w14:textId="77777777" w:rsidTr="001F2F13">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3CF2D77B" w14:textId="77777777" w:rsidR="00AF17F5" w:rsidRPr="00FC0D6C" w:rsidRDefault="00AF17F5" w:rsidP="00AF17F5">
            <w:pPr>
              <w:numPr>
                <w:ilvl w:val="0"/>
                <w:numId w:val="24"/>
              </w:numPr>
              <w:spacing w:after="40" w:line="240" w:lineRule="auto"/>
              <w:ind w:left="170" w:hanging="170"/>
              <w:rPr>
                <w:rFonts w:cs="Calibri"/>
                <w:sz w:val="16"/>
                <w:szCs w:val="16"/>
              </w:rPr>
            </w:pPr>
            <w:r>
              <w:rPr>
                <w:rFonts w:cs="Calibri"/>
                <w:sz w:val="16"/>
                <w:szCs w:val="16"/>
              </w:rPr>
              <w:t>erörtern, wie Verpackungen konstruiert und gestaltet werden können, wenn sie bestimmte Funktionen erfüllen sollen und verpacken ggf. selbst ausgewählte Waren funktionsgerecht</w:t>
            </w:r>
          </w:p>
        </w:tc>
        <w:tc>
          <w:tcPr>
            <w:tcW w:w="1283" w:type="pct"/>
            <w:vMerge/>
            <w:tcBorders>
              <w:left w:val="dashed" w:sz="4" w:space="0" w:color="000000"/>
            </w:tcBorders>
            <w:tcMar>
              <w:top w:w="57" w:type="dxa"/>
              <w:bottom w:w="57" w:type="dxa"/>
              <w:right w:w="57" w:type="dxa"/>
            </w:tcMar>
            <w:vAlign w:val="center"/>
          </w:tcPr>
          <w:p w14:paraId="4B416997" w14:textId="77777777" w:rsidR="00AF17F5" w:rsidRPr="00FC0D6C" w:rsidRDefault="00AF17F5" w:rsidP="001F2F13">
            <w:pPr>
              <w:spacing w:after="0" w:line="240" w:lineRule="auto"/>
              <w:rPr>
                <w:rFonts w:cs="Calibri"/>
                <w:sz w:val="16"/>
                <w:szCs w:val="16"/>
              </w:rPr>
            </w:pPr>
          </w:p>
        </w:tc>
      </w:tr>
    </w:tbl>
    <w:p w14:paraId="697ED90D" w14:textId="77777777" w:rsidR="00852C9F" w:rsidRDefault="00852C9F">
      <w:pPr>
        <w:spacing w:after="0" w:line="240" w:lineRule="auto"/>
        <w:rPr>
          <w:b/>
          <w:sz w:val="26"/>
        </w:rPr>
      </w:pPr>
      <w:r>
        <w:rPr>
          <w:b/>
          <w:sz w:val="26"/>
        </w:rPr>
        <w:br w:type="page"/>
      </w:r>
    </w:p>
    <w:p w14:paraId="41EC1224" w14:textId="4E5EA8C9" w:rsidR="002331DB" w:rsidRDefault="00BC7057" w:rsidP="002331DB">
      <w:pPr>
        <w:pStyle w:val="IWText"/>
        <w:rPr>
          <w:sz w:val="26"/>
        </w:rPr>
      </w:pPr>
      <w:r>
        <w:rPr>
          <w:b/>
          <w:sz w:val="26"/>
        </w:rPr>
        <w:lastRenderedPageBreak/>
        <w:t>Sachinformationen für Lehrkräfte</w:t>
      </w:r>
      <w:r>
        <w:rPr>
          <w:b/>
          <w:sz w:val="26"/>
        </w:rPr>
        <w:br/>
      </w:r>
      <w:r w:rsidRPr="00BC7057">
        <w:rPr>
          <w:sz w:val="26"/>
        </w:rPr>
        <w:t xml:space="preserve">zum Teil auch für Kinder </w:t>
      </w:r>
      <w:r>
        <w:rPr>
          <w:sz w:val="26"/>
        </w:rPr>
        <w:t>geeignet</w:t>
      </w:r>
    </w:p>
    <w:p w14:paraId="207DF459" w14:textId="77777777" w:rsidR="00773C0A" w:rsidRDefault="00773C0A" w:rsidP="002331DB">
      <w:pPr>
        <w:pStyle w:val="IWText"/>
        <w:rPr>
          <w:sz w:val="26"/>
        </w:rPr>
      </w:pPr>
    </w:p>
    <w:tbl>
      <w:tblPr>
        <w:tblStyle w:val="Tabellenraster"/>
        <w:tblpPr w:leftFromText="142" w:rightFromText="142" w:vertAnchor="text" w:horzAnchor="margin" w:tblpY="1"/>
        <w:tblOverlap w:val="never"/>
        <w:tblW w:w="91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69"/>
        <w:gridCol w:w="1506"/>
      </w:tblGrid>
      <w:tr w:rsidR="00C0278E" w14:paraId="6877227B" w14:textId="77777777" w:rsidTr="00773C0A">
        <w:trPr>
          <w:trHeight w:val="1304"/>
        </w:trPr>
        <w:tc>
          <w:tcPr>
            <w:tcW w:w="7669" w:type="dxa"/>
            <w:tcBorders>
              <w:bottom w:val="dotted" w:sz="4" w:space="0" w:color="auto"/>
              <w:right w:val="dotted" w:sz="4" w:space="0" w:color="auto"/>
            </w:tcBorders>
            <w:tcMar>
              <w:left w:w="0" w:type="dxa"/>
            </w:tcMar>
            <w:vAlign w:val="center"/>
          </w:tcPr>
          <w:p w14:paraId="1880CCF7" w14:textId="77777777" w:rsidR="00C0278E" w:rsidRDefault="00C0278E" w:rsidP="00773C0A">
            <w:pPr>
              <w:pStyle w:val="IWText"/>
              <w:rPr>
                <w:i/>
              </w:rPr>
            </w:pPr>
            <w:r w:rsidRPr="002331DB">
              <w:rPr>
                <w:b/>
              </w:rPr>
              <w:t>Unterrichtsbeispiel | Fachhochschule Nordwestschweiz</w:t>
            </w:r>
            <w:r>
              <w:br/>
            </w:r>
            <w:r w:rsidRPr="00EB2791">
              <w:rPr>
                <w:i/>
              </w:rPr>
              <w:t>fhnw.ch/de/die-fhnw/hochschulen/ph/institute/institut-kindergarten-unterstufe/nmg-unterricht-kompetent-planen/media/g_einblick_unterrichtseinheit_verpackung_studienmaterial-ph-fhnw</w:t>
            </w:r>
          </w:p>
        </w:tc>
        <w:tc>
          <w:tcPr>
            <w:tcW w:w="1506" w:type="dxa"/>
            <w:tcBorders>
              <w:left w:val="dotted" w:sz="4" w:space="0" w:color="auto"/>
              <w:bottom w:val="dotted" w:sz="4" w:space="0" w:color="auto"/>
            </w:tcBorders>
            <w:vAlign w:val="center"/>
          </w:tcPr>
          <w:p w14:paraId="2043EA10" w14:textId="77777777" w:rsidR="00C0278E" w:rsidRDefault="00C0278E" w:rsidP="00773C0A">
            <w:pPr>
              <w:spacing w:after="0" w:line="240" w:lineRule="auto"/>
              <w:jc w:val="center"/>
              <w:rPr>
                <w:i/>
              </w:rPr>
            </w:pPr>
            <w:r>
              <w:rPr>
                <w:noProof/>
                <w:lang w:eastAsia="de-DE"/>
              </w:rPr>
              <w:drawing>
                <wp:inline distT="0" distB="0" distL="0" distR="0" wp14:anchorId="73F6D9EC" wp14:editId="60132E4A">
                  <wp:extent cx="685800" cy="6858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rcode (14).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r>
      <w:tr w:rsidR="00C0278E" w14:paraId="206EA783"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3D72AB24" w14:textId="77777777" w:rsidR="00C0278E" w:rsidRDefault="00C0278E" w:rsidP="00773C0A">
            <w:pPr>
              <w:pStyle w:val="IWText"/>
              <w:rPr>
                <w:i/>
              </w:rPr>
            </w:pPr>
            <w:r w:rsidRPr="002331DB">
              <w:rPr>
                <w:b/>
              </w:rPr>
              <w:t>„Verpackungen vermeiden und verwerten“ | Bundesumweltministerium</w:t>
            </w:r>
            <w:r>
              <w:rPr>
                <w:b/>
              </w:rPr>
              <w:t xml:space="preserve"> </w:t>
            </w:r>
            <w:r>
              <w:br/>
            </w:r>
            <w:hyperlink r:id="rId22">
              <w:r w:rsidRPr="00EB2791">
                <w:rPr>
                  <w:i/>
                </w:rPr>
                <w:t>umwelt-im-unterricht.de/hintergrund/verpackungen-vermeiden-und-verwerten</w:t>
              </w:r>
            </w:hyperlink>
          </w:p>
        </w:tc>
        <w:tc>
          <w:tcPr>
            <w:tcW w:w="1506" w:type="dxa"/>
            <w:tcBorders>
              <w:top w:val="dotted" w:sz="4" w:space="0" w:color="auto"/>
              <w:left w:val="dotted" w:sz="4" w:space="0" w:color="auto"/>
              <w:bottom w:val="dotted" w:sz="4" w:space="0" w:color="auto"/>
            </w:tcBorders>
            <w:vAlign w:val="center"/>
          </w:tcPr>
          <w:p w14:paraId="731C517A" w14:textId="77777777" w:rsidR="00C0278E" w:rsidRDefault="00C0278E" w:rsidP="00773C0A">
            <w:pPr>
              <w:spacing w:after="0" w:line="240" w:lineRule="auto"/>
              <w:jc w:val="center"/>
              <w:rPr>
                <w:i/>
              </w:rPr>
            </w:pPr>
            <w:r>
              <w:rPr>
                <w:noProof/>
                <w:lang w:eastAsia="de-DE"/>
              </w:rPr>
              <w:drawing>
                <wp:inline distT="0" distB="0" distL="0" distR="0" wp14:anchorId="5AE3BAF3" wp14:editId="6D87F5F5">
                  <wp:extent cx="676275" cy="6762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rcode (15).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tc>
      </w:tr>
      <w:tr w:rsidR="00C0278E" w14:paraId="72DAE14C"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501D1F89" w14:textId="77777777" w:rsidR="00C0278E" w:rsidRDefault="00C0278E" w:rsidP="00773C0A">
            <w:pPr>
              <w:pStyle w:val="IWText"/>
              <w:rPr>
                <w:i/>
              </w:rPr>
            </w:pPr>
            <w:r w:rsidRPr="002331DB">
              <w:rPr>
                <w:b/>
              </w:rPr>
              <w:t>Verpackun</w:t>
            </w:r>
            <w:r>
              <w:rPr>
                <w:b/>
              </w:rPr>
              <w:t>gen aus Umweltsicht, Rechtliches</w:t>
            </w:r>
            <w:r w:rsidRPr="002331DB">
              <w:rPr>
                <w:b/>
              </w:rPr>
              <w:t>| Umweltbundesamt</w:t>
            </w:r>
            <w:r>
              <w:rPr>
                <w:i/>
              </w:rPr>
              <w:br/>
            </w:r>
            <w:r w:rsidRPr="002331DB">
              <w:rPr>
                <w:i/>
              </w:rPr>
              <w:t>umweltbundesamt.de/themen/abfall-ressourcen/produktverantwortung-in-der-abfallwirtschaft/verpackungen</w:t>
            </w:r>
          </w:p>
        </w:tc>
        <w:tc>
          <w:tcPr>
            <w:tcW w:w="1506" w:type="dxa"/>
            <w:tcBorders>
              <w:top w:val="dotted" w:sz="4" w:space="0" w:color="auto"/>
              <w:left w:val="dotted" w:sz="4" w:space="0" w:color="auto"/>
              <w:bottom w:val="dotted" w:sz="4" w:space="0" w:color="auto"/>
            </w:tcBorders>
            <w:vAlign w:val="center"/>
          </w:tcPr>
          <w:p w14:paraId="084FA789" w14:textId="77777777" w:rsidR="00C0278E" w:rsidRDefault="00C0278E" w:rsidP="00773C0A">
            <w:pPr>
              <w:spacing w:after="0" w:line="240" w:lineRule="auto"/>
              <w:jc w:val="center"/>
              <w:rPr>
                <w:i/>
              </w:rPr>
            </w:pPr>
            <w:r>
              <w:rPr>
                <w:i/>
                <w:noProof/>
                <w:lang w:eastAsia="de-DE"/>
              </w:rPr>
              <w:drawing>
                <wp:inline distT="0" distB="0" distL="0" distR="0" wp14:anchorId="13F3B79C" wp14:editId="07D79C0A">
                  <wp:extent cx="714375" cy="71437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rcode (16).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r w:rsidR="00C0278E" w14:paraId="78954572"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52021918" w14:textId="77777777" w:rsidR="00C0278E" w:rsidRDefault="00C0278E" w:rsidP="00773C0A">
            <w:pPr>
              <w:pStyle w:val="IWText"/>
              <w:rPr>
                <w:i/>
              </w:rPr>
            </w:pPr>
            <w:r w:rsidRPr="002331DB">
              <w:rPr>
                <w:b/>
              </w:rPr>
              <w:t>Informationen der Verpackungswirtschaft | Deutsches Verpack</w:t>
            </w:r>
            <w:r>
              <w:rPr>
                <w:b/>
              </w:rPr>
              <w:t xml:space="preserve">ungsinstitut </w:t>
            </w:r>
            <w:r w:rsidRPr="00EB2791">
              <w:br/>
            </w:r>
            <w:r>
              <w:rPr>
                <w:i/>
              </w:rPr>
              <w:t>verpackung.org</w:t>
            </w:r>
          </w:p>
        </w:tc>
        <w:tc>
          <w:tcPr>
            <w:tcW w:w="1506" w:type="dxa"/>
            <w:tcBorders>
              <w:top w:val="dotted" w:sz="4" w:space="0" w:color="auto"/>
              <w:left w:val="dotted" w:sz="4" w:space="0" w:color="auto"/>
              <w:bottom w:val="dotted" w:sz="4" w:space="0" w:color="auto"/>
            </w:tcBorders>
            <w:vAlign w:val="center"/>
          </w:tcPr>
          <w:p w14:paraId="35898A8E" w14:textId="77777777" w:rsidR="00C0278E" w:rsidRDefault="00C0278E" w:rsidP="00773C0A">
            <w:pPr>
              <w:spacing w:after="0" w:line="240" w:lineRule="auto"/>
              <w:jc w:val="center"/>
              <w:rPr>
                <w:i/>
              </w:rPr>
            </w:pPr>
            <w:r>
              <w:rPr>
                <w:noProof/>
                <w:lang w:eastAsia="de-DE"/>
              </w:rPr>
              <w:drawing>
                <wp:inline distT="0" distB="0" distL="0" distR="0" wp14:anchorId="7589E03B" wp14:editId="456C24E7">
                  <wp:extent cx="714375" cy="7143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code (13).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r w:rsidR="00C0278E" w14:paraId="55AB0A13"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11961AC8" w14:textId="77777777" w:rsidR="00C0278E" w:rsidRDefault="00C0278E" w:rsidP="00773C0A">
            <w:pPr>
              <w:pStyle w:val="IWText"/>
              <w:rPr>
                <w:i/>
              </w:rPr>
            </w:pPr>
            <w:proofErr w:type="spellStart"/>
            <w:r w:rsidRPr="00BC7057">
              <w:rPr>
                <w:b/>
              </w:rPr>
              <w:t>Upcyling</w:t>
            </w:r>
            <w:proofErr w:type="spellEnd"/>
            <w:r w:rsidRPr="00BC7057">
              <w:rPr>
                <w:b/>
              </w:rPr>
              <w:t xml:space="preserve"> | Verbraucherzentrale</w:t>
            </w:r>
            <w:r>
              <w:rPr>
                <w:b/>
              </w:rPr>
              <w:br/>
            </w:r>
            <w:r w:rsidRPr="00BC7057">
              <w:rPr>
                <w:i/>
              </w:rPr>
              <w:t>verbraucherzentrale.de/wissen/umwelt-haushalt/nachhaltigkeit/was-ist-upcycling-und-wann-ist-es-sinnvoll-68377</w:t>
            </w:r>
          </w:p>
        </w:tc>
        <w:tc>
          <w:tcPr>
            <w:tcW w:w="1506" w:type="dxa"/>
            <w:tcBorders>
              <w:top w:val="dotted" w:sz="4" w:space="0" w:color="auto"/>
              <w:left w:val="dotted" w:sz="4" w:space="0" w:color="auto"/>
              <w:bottom w:val="dotted" w:sz="4" w:space="0" w:color="auto"/>
            </w:tcBorders>
            <w:vAlign w:val="center"/>
          </w:tcPr>
          <w:p w14:paraId="468E2194" w14:textId="77777777" w:rsidR="00C0278E" w:rsidRDefault="00C0278E" w:rsidP="00773C0A">
            <w:pPr>
              <w:spacing w:after="0" w:line="240" w:lineRule="auto"/>
              <w:jc w:val="center"/>
              <w:rPr>
                <w:i/>
              </w:rPr>
            </w:pPr>
            <w:r>
              <w:rPr>
                <w:i/>
                <w:noProof/>
                <w:lang w:eastAsia="de-DE"/>
              </w:rPr>
              <w:drawing>
                <wp:inline distT="0" distB="0" distL="0" distR="0" wp14:anchorId="60D09A4B" wp14:editId="3DBC0A0F">
                  <wp:extent cx="762000" cy="762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rcode (12).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r>
      <w:tr w:rsidR="00C0278E" w14:paraId="1EA1496F"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1DAE568B" w14:textId="77777777" w:rsidR="00C0278E" w:rsidRDefault="00C0278E" w:rsidP="00773C0A">
            <w:pPr>
              <w:pStyle w:val="IWText"/>
              <w:rPr>
                <w:i/>
              </w:rPr>
            </w:pPr>
            <w:r w:rsidRPr="00BD7AD9">
              <w:rPr>
                <w:b/>
              </w:rPr>
              <w:t>Abfall und Recycling</w:t>
            </w:r>
            <w:r>
              <w:rPr>
                <w:b/>
              </w:rPr>
              <w:t xml:space="preserve"> | Umweltministerium Hessen</w:t>
            </w:r>
            <w:r>
              <w:rPr>
                <w:b/>
              </w:rPr>
              <w:br/>
            </w:r>
            <w:r w:rsidRPr="00BD7AD9">
              <w:rPr>
                <w:i/>
              </w:rPr>
              <w:t>oekoleo.d</w:t>
            </w:r>
            <w:r>
              <w:rPr>
                <w:i/>
              </w:rPr>
              <w:t>e/klima-umwelt/abfall-recycling</w:t>
            </w:r>
          </w:p>
        </w:tc>
        <w:tc>
          <w:tcPr>
            <w:tcW w:w="1506" w:type="dxa"/>
            <w:tcBorders>
              <w:top w:val="dotted" w:sz="4" w:space="0" w:color="auto"/>
              <w:left w:val="dotted" w:sz="4" w:space="0" w:color="auto"/>
              <w:bottom w:val="dotted" w:sz="4" w:space="0" w:color="auto"/>
            </w:tcBorders>
            <w:vAlign w:val="center"/>
          </w:tcPr>
          <w:p w14:paraId="443ACB97" w14:textId="77777777" w:rsidR="00C0278E" w:rsidRDefault="00C0278E" w:rsidP="00773C0A">
            <w:pPr>
              <w:spacing w:after="0" w:line="240" w:lineRule="auto"/>
              <w:jc w:val="center"/>
              <w:rPr>
                <w:i/>
              </w:rPr>
            </w:pPr>
            <w:r>
              <w:rPr>
                <w:b/>
                <w:noProof/>
                <w:lang w:eastAsia="de-DE"/>
              </w:rPr>
              <w:drawing>
                <wp:inline distT="0" distB="0" distL="0" distR="0" wp14:anchorId="71DAC0FB" wp14:editId="702A4DB9">
                  <wp:extent cx="771525" cy="7715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code (11).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tc>
      </w:tr>
      <w:tr w:rsidR="00C0278E" w14:paraId="7EB636A7"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2C8AD82E" w14:textId="77777777" w:rsidR="00C0278E" w:rsidRDefault="00C0278E" w:rsidP="00773C0A">
            <w:pPr>
              <w:pStyle w:val="IWText"/>
              <w:rPr>
                <w:i/>
              </w:rPr>
            </w:pPr>
            <w:r w:rsidRPr="00BC7057">
              <w:rPr>
                <w:b/>
              </w:rPr>
              <w:t>Information und Angebote der kommunalen Abfallwirtschaft</w:t>
            </w:r>
            <w:r>
              <w:rPr>
                <w:b/>
              </w:rPr>
              <w:t>s</w:t>
            </w:r>
            <w:r w:rsidRPr="00BC7057">
              <w:rPr>
                <w:b/>
              </w:rPr>
              <w:t>betriebe</w:t>
            </w:r>
            <w:r>
              <w:rPr>
                <w:b/>
              </w:rPr>
              <w:t xml:space="preserve">, z. B. AWM Münster </w:t>
            </w:r>
            <w:r>
              <w:rPr>
                <w:b/>
              </w:rPr>
              <w:br/>
            </w:r>
            <w:r w:rsidRPr="00BC7057">
              <w:rPr>
                <w:i/>
              </w:rPr>
              <w:t>awm.stadt-muenster.de/</w:t>
            </w:r>
            <w:proofErr w:type="spellStart"/>
            <w:r w:rsidRPr="00BC7057">
              <w:rPr>
                <w:i/>
              </w:rPr>
              <w:t>startseite</w:t>
            </w:r>
            <w:proofErr w:type="spellEnd"/>
          </w:p>
        </w:tc>
        <w:tc>
          <w:tcPr>
            <w:tcW w:w="1506" w:type="dxa"/>
            <w:tcBorders>
              <w:top w:val="dotted" w:sz="4" w:space="0" w:color="auto"/>
              <w:left w:val="dotted" w:sz="4" w:space="0" w:color="auto"/>
              <w:bottom w:val="dotted" w:sz="4" w:space="0" w:color="auto"/>
            </w:tcBorders>
            <w:vAlign w:val="center"/>
          </w:tcPr>
          <w:p w14:paraId="659420AB" w14:textId="77777777" w:rsidR="00C0278E" w:rsidRDefault="00C0278E" w:rsidP="00773C0A">
            <w:pPr>
              <w:spacing w:after="0" w:line="240" w:lineRule="auto"/>
              <w:jc w:val="center"/>
              <w:rPr>
                <w:i/>
              </w:rPr>
            </w:pPr>
            <w:r>
              <w:rPr>
                <w:b/>
                <w:noProof/>
                <w:lang w:eastAsia="de-DE"/>
              </w:rPr>
              <w:drawing>
                <wp:inline distT="0" distB="0" distL="0" distR="0" wp14:anchorId="21F4ABD1" wp14:editId="42704346">
                  <wp:extent cx="761190" cy="761190"/>
                  <wp:effectExtent l="0" t="0" r="1270"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code (10).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3746" cy="763746"/>
                          </a:xfrm>
                          <a:prstGeom prst="rect">
                            <a:avLst/>
                          </a:prstGeom>
                        </pic:spPr>
                      </pic:pic>
                    </a:graphicData>
                  </a:graphic>
                </wp:inline>
              </w:drawing>
            </w:r>
          </w:p>
        </w:tc>
      </w:tr>
      <w:tr w:rsidR="00C0278E" w14:paraId="70F4CAEF" w14:textId="77777777" w:rsidTr="00773C0A">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2F5BB282" w14:textId="77777777" w:rsidR="00C0278E" w:rsidRDefault="00C0278E" w:rsidP="00773C0A">
            <w:pPr>
              <w:spacing w:after="80" w:line="264" w:lineRule="auto"/>
              <w:rPr>
                <w:i/>
              </w:rPr>
            </w:pPr>
            <w:r w:rsidRPr="008D78C0">
              <w:rPr>
                <w:b/>
              </w:rPr>
              <w:t xml:space="preserve">Filme und andere Medien | </w:t>
            </w:r>
            <w:proofErr w:type="spellStart"/>
            <w:r w:rsidRPr="008D78C0">
              <w:rPr>
                <w:b/>
              </w:rPr>
              <w:t>Bildungsmediathek</w:t>
            </w:r>
            <w:proofErr w:type="spellEnd"/>
            <w:r w:rsidRPr="008D78C0">
              <w:rPr>
                <w:b/>
              </w:rPr>
              <w:t xml:space="preserve"> NRW</w:t>
            </w:r>
            <w:r>
              <w:rPr>
                <w:b/>
              </w:rPr>
              <w:t xml:space="preserve"> </w:t>
            </w:r>
            <w:r w:rsidRPr="008D78C0">
              <w:rPr>
                <w:b/>
              </w:rPr>
              <w:br/>
            </w:r>
            <w:r w:rsidRPr="008D78C0">
              <w:rPr>
                <w:i/>
              </w:rPr>
              <w:t>nrw.edupool.de</w:t>
            </w:r>
          </w:p>
        </w:tc>
        <w:tc>
          <w:tcPr>
            <w:tcW w:w="1506" w:type="dxa"/>
            <w:tcBorders>
              <w:top w:val="dotted" w:sz="4" w:space="0" w:color="auto"/>
              <w:left w:val="dotted" w:sz="4" w:space="0" w:color="auto"/>
              <w:bottom w:val="dotted" w:sz="4" w:space="0" w:color="auto"/>
            </w:tcBorders>
            <w:vAlign w:val="center"/>
          </w:tcPr>
          <w:p w14:paraId="6BDBF938" w14:textId="77777777" w:rsidR="00C0278E" w:rsidRDefault="00C0278E" w:rsidP="00773C0A">
            <w:pPr>
              <w:spacing w:after="0" w:line="240" w:lineRule="auto"/>
              <w:jc w:val="center"/>
              <w:rPr>
                <w:i/>
              </w:rPr>
            </w:pPr>
            <w:r>
              <w:rPr>
                <w:b/>
                <w:noProof/>
                <w:lang w:eastAsia="de-DE"/>
              </w:rPr>
              <w:drawing>
                <wp:inline distT="0" distB="0" distL="0" distR="0" wp14:anchorId="67D19FCE" wp14:editId="6FEC97B2">
                  <wp:extent cx="819150" cy="8191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 (8).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r>
    </w:tbl>
    <w:p w14:paraId="7A1A1ABF" w14:textId="77777777" w:rsidR="00C0278E" w:rsidRPr="008D78C0" w:rsidRDefault="00C0278E" w:rsidP="00C0278E">
      <w:pPr>
        <w:spacing w:after="0" w:line="240" w:lineRule="auto"/>
        <w:rPr>
          <w:i/>
        </w:rPr>
      </w:pPr>
    </w:p>
    <w:p w14:paraId="56810F31" w14:textId="77777777" w:rsidR="00C0278E" w:rsidRDefault="00C0278E" w:rsidP="002331DB">
      <w:pPr>
        <w:pStyle w:val="IWText"/>
        <w:rPr>
          <w:sz w:val="26"/>
        </w:rPr>
      </w:pPr>
    </w:p>
    <w:p w14:paraId="3030A3BE" w14:textId="77777777" w:rsidR="00BC7057" w:rsidRPr="00BC7057" w:rsidRDefault="00BC7057" w:rsidP="002331DB">
      <w:pPr>
        <w:pStyle w:val="IWText"/>
        <w:rPr>
          <w:sz w:val="26"/>
        </w:rPr>
      </w:pPr>
    </w:p>
    <w:p w14:paraId="55067ACD" w14:textId="77777777" w:rsidR="00B21FAC" w:rsidRDefault="00B21FAC" w:rsidP="002331DB">
      <w:pPr>
        <w:pStyle w:val="IWText"/>
      </w:pPr>
    </w:p>
    <w:p w14:paraId="74A1EEF3" w14:textId="77777777" w:rsidR="00B21FAC" w:rsidRDefault="00B21FAC" w:rsidP="002331DB">
      <w:pPr>
        <w:pStyle w:val="IWText"/>
        <w:rPr>
          <w:i/>
        </w:rPr>
      </w:pPr>
    </w:p>
    <w:p w14:paraId="0358D060" w14:textId="77777777" w:rsidR="00B21FAC" w:rsidRDefault="00B21FAC" w:rsidP="002331DB">
      <w:pPr>
        <w:pStyle w:val="IWText"/>
        <w:rPr>
          <w:i/>
        </w:rPr>
      </w:pPr>
    </w:p>
    <w:p w14:paraId="013E9C2A" w14:textId="77777777" w:rsidR="00C0278E" w:rsidRDefault="00C0278E" w:rsidP="008D78C0">
      <w:pPr>
        <w:spacing w:after="0" w:line="240" w:lineRule="auto"/>
        <w:rPr>
          <w:i/>
        </w:rPr>
      </w:pPr>
    </w:p>
    <w:p w14:paraId="59F9ADF4" w14:textId="09BAE70D" w:rsidR="00F44E73" w:rsidRPr="00DC44EC" w:rsidRDefault="00F44E73" w:rsidP="00F44E73">
      <w:pPr>
        <w:spacing w:after="0" w:line="240" w:lineRule="auto"/>
        <w:rPr>
          <w:caps/>
          <w:spacing w:val="30"/>
          <w:sz w:val="34"/>
          <w:szCs w:val="34"/>
        </w:rPr>
      </w:pPr>
      <w:r>
        <w:rPr>
          <w:sz w:val="30"/>
          <w:szCs w:val="30"/>
        </w:rPr>
        <w:lastRenderedPageBreak/>
        <w:t>Unterrichtsvorhaben</w:t>
      </w:r>
    </w:p>
    <w:p w14:paraId="5A935A68" w14:textId="12753A14" w:rsidR="00F44E73" w:rsidRPr="00113AF2" w:rsidRDefault="00B33140" w:rsidP="00B33140">
      <w:pPr>
        <w:pStyle w:val="TitelUV"/>
      </w:pPr>
      <w:bookmarkStart w:id="4" w:name="_Toc121122699"/>
      <w:r>
        <w:t xml:space="preserve">3/4 | </w:t>
      </w:r>
      <w:r w:rsidR="00F44E73">
        <w:t>Wieso sind Bienen wichtig für Mensch und Natur?</w:t>
      </w:r>
      <w:bookmarkEnd w:id="4"/>
    </w:p>
    <w:p w14:paraId="62003B3E" w14:textId="77777777" w:rsidR="00F44E73" w:rsidRDefault="00F44E73" w:rsidP="00F44E73">
      <w:pPr>
        <w:pStyle w:val="IW13ohne"/>
      </w:pPr>
      <w:r>
        <w:t>Didaktisch-methodische Anmerkungen</w:t>
      </w:r>
    </w:p>
    <w:p w14:paraId="3DEDB634" w14:textId="77777777" w:rsidR="00F44E73" w:rsidRDefault="00F44E73" w:rsidP="00F44E73">
      <w:pPr>
        <w:pStyle w:val="IWText"/>
      </w:pPr>
      <w:r>
        <w:t xml:space="preserve">Ausgehend von der Herstellung des Lebensmittels Honig nimmt das Unterrichtsvorhaben die Bedeutung der Bestäubungsleistung von Bienen für die Ernährung und die biologische Vielfalt in den Blick. Durch den Einbezug kommunaler </w:t>
      </w:r>
      <w:proofErr w:type="spellStart"/>
      <w:r>
        <w:t>Akteur·innen</w:t>
      </w:r>
      <w:proofErr w:type="spellEnd"/>
      <w:r>
        <w:t xml:space="preserve"> sowie der Gestaltung des Schulgeländes mit bienenfreundlichen Elementen können die Kinder sich konkret am Schutz von Bienen beteiligen. Der Fokus liegt auf exemplarischen Wildbienenarten, die sich gut beobachten und bestimmen lassen. Das Unterrichtsvorhaben folgt dabei dem Verlauf der Vegetationsperiode.</w:t>
      </w:r>
    </w:p>
    <w:p w14:paraId="6373CC52" w14:textId="1C871AAF" w:rsidR="00F44E73" w:rsidRDefault="00F44E73" w:rsidP="00F44E73">
      <w:pPr>
        <w:pStyle w:val="IWText"/>
      </w:pPr>
      <w:r>
        <w:t>Verknüpft werden kann das Unterrichtsvorhaben mit dem pädagogischen Angebot beispielsweise einer biologischen Station, wenn es um die Beobachtung von Wildbienen (und ggf. anderen Insekten) oder die Erstellung von Nisthilfen geht.</w:t>
      </w:r>
    </w:p>
    <w:p w14:paraId="06176439" w14:textId="4B7BB075" w:rsidR="003B3519" w:rsidRDefault="00055BCC" w:rsidP="00F44E73">
      <w:pPr>
        <w:pStyle w:val="IWText"/>
      </w:pPr>
      <w:r>
        <w:t xml:space="preserve">Für Kinder, die Angst vor Bienen haben, weil sie beispielsweise befürchten gestochen zu werden, ist eine behutsame Auseinandersetzung mit den tatsächlichen Gefahren hilfreich. Lediglich zwei Wespenarten fliegen auf Speisen und Getränke, nicht aber Bienen. Von Bienen </w:t>
      </w:r>
      <w:r w:rsidR="00B1475B">
        <w:t>geht, solange sie nicht bedroht oder gequetscht werden, keine Gefahr aus.</w:t>
      </w:r>
    </w:p>
    <w:p w14:paraId="6C72410D" w14:textId="05B69CDA" w:rsidR="00F44E73" w:rsidRDefault="008F6831" w:rsidP="00F44E73">
      <w:pPr>
        <w:pStyle w:val="IWText"/>
      </w:pPr>
      <w:r>
        <w:t xml:space="preserve">Zur </w:t>
      </w:r>
      <w:r w:rsidRPr="008F6831">
        <w:rPr>
          <w:b/>
        </w:rPr>
        <w:t>Entwicklung von Medienkompetenzen</w:t>
      </w:r>
      <w:r>
        <w:t xml:space="preserve"> filmen die Kinder Beobachtungen von Bienen. Durch die Zeitlupen-Funktion können sie </w:t>
      </w:r>
      <w:r w:rsidR="00B73FA7">
        <w:t>flüchtige Beobachtungen fest</w:t>
      </w:r>
      <w:r w:rsidR="00F44E73">
        <w:t xml:space="preserve">halten und </w:t>
      </w:r>
      <w:r>
        <w:t xml:space="preserve">später </w:t>
      </w:r>
      <w:r w:rsidR="00B73FA7">
        <w:t>aus</w:t>
      </w:r>
      <w:r w:rsidR="00F44E73">
        <w:t xml:space="preserve">werten. Erprobt werden können Apps zur Bestimmung von Pflanzen; hierbei </w:t>
      </w:r>
      <w:r>
        <w:t>können</w:t>
      </w:r>
      <w:r w:rsidR="00F44E73">
        <w:t xml:space="preserve"> sowohl ihre Funktionsweise auch als Fragen zur Verwendung gesammelter Daten erörtert werden. </w:t>
      </w:r>
    </w:p>
    <w:p w14:paraId="763672B3" w14:textId="77777777" w:rsidR="00F44E73" w:rsidRDefault="00F44E73" w:rsidP="00F44E73">
      <w:pPr>
        <w:pStyle w:val="IWText"/>
      </w:pPr>
      <w:r>
        <w:t>Im inhaltlichen Rahmen (s. nächste Seite) ist dargestellt, über welche</w:t>
      </w:r>
      <w:r w:rsidRPr="009454D5">
        <w:t xml:space="preserve"> </w:t>
      </w:r>
      <w:r>
        <w:t>Erfahrungs- und Erkenntniswege sich die Kinder den gemeinsamen Gegenstand erschließen können. Diese müssen für die Unterrichtspraxis konkretisiert werden. Sowohl zu Beginn des Unterrichtsvorhabens als auch in dessen Verlauf sind die individuellen Fragestellungen der Kinder zu ermitteln und zu berücksichtigen.</w:t>
      </w:r>
    </w:p>
    <w:p w14:paraId="21DB3B49" w14:textId="77777777" w:rsidR="00F44E73" w:rsidRDefault="00F44E73" w:rsidP="00F44E73">
      <w:pPr>
        <w:pStyle w:val="IW13ohne"/>
      </w:pPr>
      <w:r>
        <w:t xml:space="preserve">Ich-kann-Lernziele | Beispiele </w:t>
      </w:r>
    </w:p>
    <w:p w14:paraId="727E158A" w14:textId="2165B309" w:rsidR="00F44E73" w:rsidRDefault="00F44E73" w:rsidP="00F44E73">
      <w:pPr>
        <w:pStyle w:val="IWText"/>
      </w:pPr>
      <w:r>
        <w:t>Ich kann Hummeln beobachten und auf Bilder</w:t>
      </w:r>
      <w:r w:rsidR="008F6831">
        <w:t>n</w:t>
      </w:r>
      <w:r>
        <w:t xml:space="preserve"> wiedererkennen.</w:t>
      </w:r>
    </w:p>
    <w:p w14:paraId="6A0D4DE9" w14:textId="77777777" w:rsidR="00F44E73" w:rsidRDefault="00F44E73" w:rsidP="00F44E73">
      <w:pPr>
        <w:pStyle w:val="IWText"/>
      </w:pPr>
      <w:r>
        <w:t>Ich kann die Körperteile einer Honigbiene beschreiben.</w:t>
      </w:r>
    </w:p>
    <w:p w14:paraId="1B72CA60" w14:textId="77777777" w:rsidR="00F44E73" w:rsidRDefault="00F44E73" w:rsidP="00F44E73">
      <w:pPr>
        <w:pStyle w:val="IWText"/>
      </w:pPr>
      <w:r>
        <w:t>Ich kann erklären, wie Bienen Honig produzieren.</w:t>
      </w:r>
    </w:p>
    <w:p w14:paraId="1DCA797A" w14:textId="77777777" w:rsidR="00F44E73" w:rsidRDefault="00F44E73" w:rsidP="00F44E73">
      <w:pPr>
        <w:pStyle w:val="IWText"/>
      </w:pPr>
      <w:r>
        <w:t>Ich kann beurteilen, ob Grünflächen bienenfreundlich sind.</w:t>
      </w:r>
    </w:p>
    <w:p w14:paraId="7BA3046D" w14:textId="77777777" w:rsidR="00F44E73" w:rsidRDefault="00F44E73" w:rsidP="00F44E73">
      <w:pPr>
        <w:pStyle w:val="IWText"/>
      </w:pPr>
      <w:r>
        <w:t>Ich kann begründen, warum Bienen in der Natur wichtig sind.</w:t>
      </w:r>
    </w:p>
    <w:p w14:paraId="37EDB1E6" w14:textId="77777777" w:rsidR="00F44E73" w:rsidRDefault="00F44E73" w:rsidP="00F44E73">
      <w:pPr>
        <w:pStyle w:val="IWText"/>
      </w:pPr>
      <w:r>
        <w:t>Ich kann beschreiben, wie Hummeln und Salbei zusammenleben.</w:t>
      </w:r>
    </w:p>
    <w:p w14:paraId="34CE9867" w14:textId="77777777" w:rsidR="00F44E73" w:rsidRPr="005D427C" w:rsidRDefault="00F44E73" w:rsidP="00F44E73">
      <w:pPr>
        <w:spacing w:after="0" w:line="240" w:lineRule="auto"/>
      </w:pPr>
      <w:r>
        <w:br w:type="page"/>
      </w:r>
    </w:p>
    <w:p w14:paraId="74B964B5" w14:textId="77777777" w:rsidR="00F44E73" w:rsidRDefault="00F44E73" w:rsidP="00F44E73">
      <w:pPr>
        <w:pStyle w:val="IW13ohne"/>
      </w:pPr>
      <w:r>
        <w:lastRenderedPageBreak/>
        <w:t>Inhaltlicher Rahmen</w:t>
      </w:r>
      <w:r>
        <w:br/>
      </w:r>
    </w:p>
    <w:tbl>
      <w:tblPr>
        <w:tblStyle w:val="Tabellenraster"/>
        <w:tblW w:w="0" w:type="auto"/>
        <w:tblCellMar>
          <w:top w:w="57" w:type="dxa"/>
          <w:bottom w:w="57" w:type="dxa"/>
        </w:tblCellMar>
        <w:tblLook w:val="04A0" w:firstRow="1" w:lastRow="0" w:firstColumn="1" w:lastColumn="0" w:noHBand="0" w:noVBand="1"/>
      </w:tblPr>
      <w:tblGrid>
        <w:gridCol w:w="2694"/>
        <w:gridCol w:w="84"/>
        <w:gridCol w:w="199"/>
        <w:gridCol w:w="37"/>
        <w:gridCol w:w="20"/>
        <w:gridCol w:w="2758"/>
        <w:gridCol w:w="20"/>
        <w:gridCol w:w="216"/>
        <w:gridCol w:w="20"/>
        <w:gridCol w:w="2741"/>
        <w:gridCol w:w="20"/>
      </w:tblGrid>
      <w:tr w:rsidR="00F44E73" w14:paraId="0B5B2B6E" w14:textId="77777777" w:rsidTr="009A21D2">
        <w:trPr>
          <w:gridAfter w:val="1"/>
          <w:wAfter w:w="20" w:type="dxa"/>
          <w:trHeight w:hRule="exact" w:val="567"/>
        </w:trPr>
        <w:tc>
          <w:tcPr>
            <w:tcW w:w="8789" w:type="dxa"/>
            <w:gridSpan w:val="10"/>
            <w:tcBorders>
              <w:top w:val="nil"/>
              <w:left w:val="nil"/>
              <w:bottom w:val="nil"/>
              <w:right w:val="nil"/>
            </w:tcBorders>
            <w:shd w:val="clear" w:color="auto" w:fill="FFC000"/>
          </w:tcPr>
          <w:p w14:paraId="075963ED" w14:textId="77777777" w:rsidR="00F44E73" w:rsidRDefault="00F44E73" w:rsidP="009A21D2">
            <w:pPr>
              <w:pStyle w:val="IW13ohne"/>
              <w:spacing w:before="120" w:after="0"/>
              <w:jc w:val="center"/>
            </w:pPr>
            <w:r>
              <w:t>Wieso sind Bienen wichtig für Mensch und Natur?</w:t>
            </w:r>
          </w:p>
        </w:tc>
      </w:tr>
      <w:tr w:rsidR="00F44E73" w14:paraId="18EE45E3" w14:textId="77777777" w:rsidTr="009A21D2">
        <w:trPr>
          <w:gridAfter w:val="1"/>
          <w:wAfter w:w="20" w:type="dxa"/>
          <w:trHeight w:hRule="exact" w:val="510"/>
        </w:trPr>
        <w:tc>
          <w:tcPr>
            <w:tcW w:w="8789" w:type="dxa"/>
            <w:gridSpan w:val="10"/>
            <w:tcBorders>
              <w:top w:val="nil"/>
              <w:left w:val="nil"/>
              <w:bottom w:val="nil"/>
              <w:right w:val="nil"/>
            </w:tcBorders>
          </w:tcPr>
          <w:p w14:paraId="439DD482" w14:textId="77777777" w:rsidR="00F44E73" w:rsidRDefault="00F44E73" w:rsidP="009A21D2">
            <w:pPr>
              <w:pStyle w:val="IW13ohne"/>
            </w:pPr>
          </w:p>
        </w:tc>
      </w:tr>
      <w:tr w:rsidR="00F44E73" w:rsidRPr="00C81C35" w14:paraId="008F433E" w14:textId="77777777" w:rsidTr="009A21D2">
        <w:tc>
          <w:tcPr>
            <w:tcW w:w="2778" w:type="dxa"/>
            <w:gridSpan w:val="2"/>
            <w:tcBorders>
              <w:top w:val="nil"/>
              <w:left w:val="nil"/>
              <w:bottom w:val="nil"/>
              <w:right w:val="nil"/>
            </w:tcBorders>
            <w:shd w:val="clear" w:color="auto" w:fill="FFE38B"/>
            <w:vAlign w:val="center"/>
          </w:tcPr>
          <w:p w14:paraId="07FBD3F5" w14:textId="77777777" w:rsidR="00F44E73" w:rsidRPr="00C81C35" w:rsidRDefault="00F44E73" w:rsidP="009A21D2">
            <w:pPr>
              <w:pStyle w:val="IWText"/>
              <w:spacing w:after="0"/>
              <w:jc w:val="center"/>
              <w:rPr>
                <w:b/>
              </w:rPr>
            </w:pPr>
            <w:r>
              <w:rPr>
                <w:b/>
              </w:rPr>
              <w:t>Wie machen Bienen Honig?</w:t>
            </w:r>
          </w:p>
        </w:tc>
        <w:tc>
          <w:tcPr>
            <w:tcW w:w="236" w:type="dxa"/>
            <w:gridSpan w:val="2"/>
            <w:tcBorders>
              <w:top w:val="nil"/>
              <w:left w:val="nil"/>
              <w:bottom w:val="nil"/>
              <w:right w:val="nil"/>
            </w:tcBorders>
          </w:tcPr>
          <w:p w14:paraId="62FF2436" w14:textId="77777777" w:rsidR="00F44E73" w:rsidRDefault="00F44E73" w:rsidP="009A21D2">
            <w:pPr>
              <w:pStyle w:val="IW13ohne"/>
            </w:pPr>
          </w:p>
        </w:tc>
        <w:tc>
          <w:tcPr>
            <w:tcW w:w="2778" w:type="dxa"/>
            <w:gridSpan w:val="2"/>
            <w:tcBorders>
              <w:top w:val="nil"/>
              <w:left w:val="nil"/>
              <w:bottom w:val="nil"/>
              <w:right w:val="nil"/>
            </w:tcBorders>
            <w:shd w:val="clear" w:color="auto" w:fill="FFE38B"/>
            <w:vAlign w:val="center"/>
          </w:tcPr>
          <w:p w14:paraId="711D0D05" w14:textId="77777777" w:rsidR="00F44E73" w:rsidRPr="00C81C35" w:rsidRDefault="00F44E73" w:rsidP="009A21D2">
            <w:pPr>
              <w:pStyle w:val="IWText"/>
              <w:jc w:val="center"/>
              <w:rPr>
                <w:b/>
              </w:rPr>
            </w:pPr>
            <w:r>
              <w:rPr>
                <w:b/>
              </w:rPr>
              <w:t>Wie leben Wildbienen?</w:t>
            </w:r>
          </w:p>
        </w:tc>
        <w:tc>
          <w:tcPr>
            <w:tcW w:w="236" w:type="dxa"/>
            <w:gridSpan w:val="2"/>
            <w:tcBorders>
              <w:top w:val="nil"/>
              <w:left w:val="nil"/>
              <w:bottom w:val="nil"/>
              <w:right w:val="nil"/>
            </w:tcBorders>
          </w:tcPr>
          <w:p w14:paraId="02897E1E" w14:textId="77777777" w:rsidR="00F44E73" w:rsidRDefault="00F44E73" w:rsidP="009A21D2">
            <w:pPr>
              <w:pStyle w:val="IW13ohne"/>
            </w:pPr>
          </w:p>
        </w:tc>
        <w:tc>
          <w:tcPr>
            <w:tcW w:w="2781" w:type="dxa"/>
            <w:gridSpan w:val="3"/>
            <w:tcBorders>
              <w:top w:val="nil"/>
              <w:left w:val="nil"/>
              <w:bottom w:val="nil"/>
              <w:right w:val="nil"/>
            </w:tcBorders>
            <w:shd w:val="clear" w:color="auto" w:fill="FFE38B"/>
            <w:vAlign w:val="center"/>
          </w:tcPr>
          <w:p w14:paraId="6FB7FDC4" w14:textId="77777777" w:rsidR="00F44E73" w:rsidRPr="00C81C35" w:rsidRDefault="00F44E73" w:rsidP="009A21D2">
            <w:pPr>
              <w:pStyle w:val="IWText"/>
              <w:jc w:val="center"/>
              <w:rPr>
                <w:b/>
              </w:rPr>
            </w:pPr>
            <w:r>
              <w:rPr>
                <w:b/>
              </w:rPr>
              <w:t>Was brauchen Bienen?</w:t>
            </w:r>
          </w:p>
        </w:tc>
      </w:tr>
      <w:tr w:rsidR="00F44E73" w14:paraId="02839B14" w14:textId="77777777" w:rsidTr="009A21D2">
        <w:trPr>
          <w:gridAfter w:val="1"/>
          <w:wAfter w:w="20" w:type="dxa"/>
          <w:trHeight w:hRule="exact" w:val="113"/>
        </w:trPr>
        <w:tc>
          <w:tcPr>
            <w:tcW w:w="2694" w:type="dxa"/>
            <w:tcBorders>
              <w:top w:val="nil"/>
              <w:left w:val="nil"/>
              <w:bottom w:val="nil"/>
              <w:right w:val="nil"/>
            </w:tcBorders>
            <w:shd w:val="clear" w:color="auto" w:fill="FFFFFF" w:themeFill="background1"/>
          </w:tcPr>
          <w:p w14:paraId="13134F75" w14:textId="77777777" w:rsidR="00F44E73" w:rsidRDefault="00F44E73" w:rsidP="009A21D2">
            <w:pPr>
              <w:pStyle w:val="IWText"/>
            </w:pPr>
          </w:p>
        </w:tc>
        <w:tc>
          <w:tcPr>
            <w:tcW w:w="283" w:type="dxa"/>
            <w:gridSpan w:val="2"/>
            <w:tcBorders>
              <w:top w:val="nil"/>
              <w:left w:val="nil"/>
              <w:bottom w:val="nil"/>
              <w:right w:val="nil"/>
            </w:tcBorders>
            <w:shd w:val="clear" w:color="auto" w:fill="FFFFFF" w:themeFill="background1"/>
          </w:tcPr>
          <w:p w14:paraId="66DBFC3E" w14:textId="77777777" w:rsidR="00F44E73" w:rsidRDefault="00F44E73" w:rsidP="009A21D2">
            <w:pPr>
              <w:pStyle w:val="IW13ohne"/>
            </w:pPr>
          </w:p>
        </w:tc>
        <w:tc>
          <w:tcPr>
            <w:tcW w:w="2835" w:type="dxa"/>
            <w:gridSpan w:val="4"/>
            <w:tcBorders>
              <w:top w:val="nil"/>
              <w:left w:val="nil"/>
              <w:bottom w:val="nil"/>
              <w:right w:val="nil"/>
            </w:tcBorders>
            <w:shd w:val="clear" w:color="auto" w:fill="FFFFFF" w:themeFill="background1"/>
          </w:tcPr>
          <w:p w14:paraId="2068B978" w14:textId="77777777" w:rsidR="00F44E73" w:rsidRDefault="00F44E73" w:rsidP="009A21D2">
            <w:pPr>
              <w:pStyle w:val="IW13ohne"/>
            </w:pPr>
          </w:p>
        </w:tc>
        <w:tc>
          <w:tcPr>
            <w:tcW w:w="236" w:type="dxa"/>
            <w:gridSpan w:val="2"/>
            <w:tcBorders>
              <w:top w:val="nil"/>
              <w:left w:val="nil"/>
              <w:bottom w:val="nil"/>
              <w:right w:val="nil"/>
            </w:tcBorders>
            <w:shd w:val="clear" w:color="auto" w:fill="FFFFFF" w:themeFill="background1"/>
          </w:tcPr>
          <w:p w14:paraId="6C9FF1C7" w14:textId="77777777" w:rsidR="00F44E73" w:rsidRDefault="00F44E73" w:rsidP="009A21D2">
            <w:pPr>
              <w:pStyle w:val="IW13ohne"/>
            </w:pPr>
          </w:p>
        </w:tc>
        <w:tc>
          <w:tcPr>
            <w:tcW w:w="2741" w:type="dxa"/>
            <w:tcBorders>
              <w:top w:val="nil"/>
              <w:left w:val="nil"/>
              <w:bottom w:val="nil"/>
              <w:right w:val="nil"/>
            </w:tcBorders>
            <w:shd w:val="clear" w:color="auto" w:fill="FFFFFF" w:themeFill="background1"/>
          </w:tcPr>
          <w:p w14:paraId="4F0B608B" w14:textId="77777777" w:rsidR="00F44E73" w:rsidRDefault="00F44E73" w:rsidP="009A21D2">
            <w:pPr>
              <w:pStyle w:val="IW13ohne"/>
            </w:pPr>
          </w:p>
        </w:tc>
      </w:tr>
      <w:tr w:rsidR="00F44E73" w:rsidRPr="00987C72" w14:paraId="3BF03270" w14:textId="77777777" w:rsidTr="009A21D2">
        <w:tc>
          <w:tcPr>
            <w:tcW w:w="2778" w:type="dxa"/>
            <w:gridSpan w:val="2"/>
            <w:tcBorders>
              <w:top w:val="nil"/>
              <w:left w:val="single" w:sz="24" w:space="0" w:color="FFE38B"/>
              <w:bottom w:val="nil"/>
              <w:right w:val="nil"/>
            </w:tcBorders>
            <w:shd w:val="clear" w:color="auto" w:fill="FFF4D1"/>
          </w:tcPr>
          <w:p w14:paraId="0DE0F4EF" w14:textId="77777777" w:rsidR="00F44E73" w:rsidRDefault="00F44E73" w:rsidP="009A21D2">
            <w:pPr>
              <w:pStyle w:val="IWText"/>
              <w:spacing w:after="0" w:line="240" w:lineRule="auto"/>
              <w:rPr>
                <w:sz w:val="20"/>
                <w:szCs w:val="20"/>
              </w:rPr>
            </w:pPr>
            <w:r>
              <w:rPr>
                <w:sz w:val="20"/>
                <w:szCs w:val="20"/>
              </w:rPr>
              <w:t>Lebensweise der Honigbiene,</w:t>
            </w:r>
          </w:p>
          <w:p w14:paraId="0A211DD1" w14:textId="77777777" w:rsidR="00F44E73" w:rsidRDefault="00F44E73" w:rsidP="009A21D2">
            <w:pPr>
              <w:pStyle w:val="IWText"/>
              <w:spacing w:after="0" w:line="240" w:lineRule="auto"/>
              <w:rPr>
                <w:sz w:val="20"/>
                <w:szCs w:val="20"/>
              </w:rPr>
            </w:pPr>
            <w:r>
              <w:rPr>
                <w:sz w:val="20"/>
                <w:szCs w:val="20"/>
              </w:rPr>
              <w:t>Imkerei</w:t>
            </w:r>
          </w:p>
          <w:p w14:paraId="33818CC1" w14:textId="77777777" w:rsidR="00F44E73" w:rsidRDefault="00F44E73" w:rsidP="009A21D2">
            <w:pPr>
              <w:pStyle w:val="IWText"/>
              <w:spacing w:after="0" w:line="240" w:lineRule="auto"/>
              <w:rPr>
                <w:sz w:val="20"/>
                <w:szCs w:val="20"/>
              </w:rPr>
            </w:pPr>
          </w:p>
          <w:p w14:paraId="0C0199F0" w14:textId="77777777" w:rsidR="00F44E73" w:rsidRPr="00987C72" w:rsidRDefault="00F44E73" w:rsidP="009A21D2">
            <w:pPr>
              <w:pStyle w:val="IWText"/>
              <w:spacing w:after="0" w:line="240" w:lineRule="auto"/>
              <w:rPr>
                <w:sz w:val="20"/>
                <w:szCs w:val="20"/>
              </w:rPr>
            </w:pPr>
          </w:p>
        </w:tc>
        <w:tc>
          <w:tcPr>
            <w:tcW w:w="256" w:type="dxa"/>
            <w:gridSpan w:val="3"/>
            <w:tcBorders>
              <w:top w:val="nil"/>
              <w:left w:val="nil"/>
              <w:bottom w:val="nil"/>
              <w:right w:val="single" w:sz="24" w:space="0" w:color="FFE38B"/>
            </w:tcBorders>
            <w:vAlign w:val="center"/>
          </w:tcPr>
          <w:p w14:paraId="347B4D27" w14:textId="77777777" w:rsidR="00F44E73" w:rsidRPr="00987C72" w:rsidRDefault="00F44E73" w:rsidP="009A21D2">
            <w:pPr>
              <w:pStyle w:val="IW13ohne"/>
              <w:spacing w:before="0" w:after="0" w:line="240" w:lineRule="auto"/>
              <w:jc w:val="center"/>
              <w:rPr>
                <w:sz w:val="20"/>
                <w:szCs w:val="20"/>
              </w:rPr>
            </w:pPr>
          </w:p>
        </w:tc>
        <w:tc>
          <w:tcPr>
            <w:tcW w:w="2778" w:type="dxa"/>
            <w:gridSpan w:val="2"/>
            <w:tcBorders>
              <w:top w:val="nil"/>
              <w:left w:val="single" w:sz="24" w:space="0" w:color="FFE38B"/>
              <w:bottom w:val="nil"/>
              <w:right w:val="nil"/>
            </w:tcBorders>
            <w:shd w:val="clear" w:color="auto" w:fill="FFF4D1"/>
          </w:tcPr>
          <w:p w14:paraId="794B9726" w14:textId="77777777" w:rsidR="00F44E73" w:rsidRDefault="00F44E73" w:rsidP="009A21D2">
            <w:pPr>
              <w:pStyle w:val="IWText"/>
              <w:spacing w:after="0" w:line="240" w:lineRule="auto"/>
              <w:rPr>
                <w:sz w:val="20"/>
                <w:szCs w:val="20"/>
              </w:rPr>
            </w:pPr>
            <w:r>
              <w:rPr>
                <w:sz w:val="20"/>
                <w:szCs w:val="20"/>
              </w:rPr>
              <w:t>Lebensweise von Wildbienen,</w:t>
            </w:r>
          </w:p>
          <w:p w14:paraId="63F27FAB" w14:textId="77777777" w:rsidR="00F44E73" w:rsidRPr="00987C72" w:rsidRDefault="00F44E73" w:rsidP="009A21D2">
            <w:pPr>
              <w:pStyle w:val="IWText"/>
              <w:spacing w:after="0" w:line="240" w:lineRule="auto"/>
              <w:rPr>
                <w:sz w:val="20"/>
                <w:szCs w:val="20"/>
              </w:rPr>
            </w:pPr>
            <w:r>
              <w:rPr>
                <w:sz w:val="20"/>
                <w:szCs w:val="20"/>
              </w:rPr>
              <w:t>Blütenökologie</w:t>
            </w:r>
          </w:p>
        </w:tc>
        <w:tc>
          <w:tcPr>
            <w:tcW w:w="236" w:type="dxa"/>
            <w:gridSpan w:val="2"/>
            <w:tcBorders>
              <w:top w:val="nil"/>
              <w:left w:val="nil"/>
              <w:bottom w:val="nil"/>
              <w:right w:val="single" w:sz="24" w:space="0" w:color="FFE38B"/>
            </w:tcBorders>
            <w:vAlign w:val="center"/>
          </w:tcPr>
          <w:p w14:paraId="6918AE7E" w14:textId="77777777" w:rsidR="00F44E73" w:rsidRPr="00987C72" w:rsidRDefault="00F44E73" w:rsidP="009A21D2">
            <w:pPr>
              <w:pStyle w:val="IW13ohne"/>
              <w:spacing w:before="0" w:after="0" w:line="240" w:lineRule="auto"/>
              <w:jc w:val="center"/>
              <w:rPr>
                <w:sz w:val="20"/>
                <w:szCs w:val="20"/>
              </w:rPr>
            </w:pPr>
          </w:p>
        </w:tc>
        <w:tc>
          <w:tcPr>
            <w:tcW w:w="2761" w:type="dxa"/>
            <w:gridSpan w:val="2"/>
            <w:tcBorders>
              <w:top w:val="nil"/>
              <w:left w:val="single" w:sz="24" w:space="0" w:color="FFE38B"/>
              <w:bottom w:val="nil"/>
              <w:right w:val="nil"/>
            </w:tcBorders>
            <w:shd w:val="clear" w:color="auto" w:fill="FFF4D1"/>
          </w:tcPr>
          <w:p w14:paraId="72EAFCC6" w14:textId="77777777" w:rsidR="00F44E73" w:rsidRPr="00987C72" w:rsidRDefault="00F44E73" w:rsidP="009A21D2">
            <w:pPr>
              <w:pStyle w:val="IWText"/>
              <w:spacing w:after="0" w:line="240" w:lineRule="auto"/>
              <w:rPr>
                <w:sz w:val="20"/>
                <w:szCs w:val="20"/>
              </w:rPr>
            </w:pPr>
            <w:r>
              <w:rPr>
                <w:sz w:val="20"/>
                <w:szCs w:val="20"/>
              </w:rPr>
              <w:t>bienenfreundliche Gestaltung von Grünflächen</w:t>
            </w:r>
          </w:p>
        </w:tc>
      </w:tr>
      <w:tr w:rsidR="00F44E73" w14:paraId="0D5B29C1" w14:textId="77777777" w:rsidTr="009A21D2">
        <w:trPr>
          <w:gridAfter w:val="1"/>
          <w:wAfter w:w="20" w:type="dxa"/>
          <w:trHeight w:hRule="exact" w:val="510"/>
        </w:trPr>
        <w:tc>
          <w:tcPr>
            <w:tcW w:w="8789" w:type="dxa"/>
            <w:gridSpan w:val="10"/>
            <w:tcBorders>
              <w:top w:val="nil"/>
              <w:left w:val="nil"/>
              <w:bottom w:val="single" w:sz="12" w:space="0" w:color="FFC000"/>
              <w:right w:val="nil"/>
            </w:tcBorders>
            <w:shd w:val="clear" w:color="auto" w:fill="FFFFFF" w:themeFill="background1"/>
          </w:tcPr>
          <w:p w14:paraId="08CBCBEE" w14:textId="77777777" w:rsidR="00F44E73" w:rsidRDefault="00F44E73" w:rsidP="009A21D2">
            <w:pPr>
              <w:pStyle w:val="IWText"/>
            </w:pPr>
          </w:p>
        </w:tc>
      </w:tr>
      <w:tr w:rsidR="00F44E73" w:rsidRPr="009F30B6" w14:paraId="06D4309E" w14:textId="77777777" w:rsidTr="009A21D2">
        <w:trPr>
          <w:gridAfter w:val="1"/>
          <w:wAfter w:w="20" w:type="dxa"/>
          <w:trHeight w:hRule="exact" w:val="567"/>
        </w:trPr>
        <w:tc>
          <w:tcPr>
            <w:tcW w:w="8789" w:type="dxa"/>
            <w:gridSpan w:val="10"/>
            <w:tcBorders>
              <w:top w:val="single" w:sz="12" w:space="0" w:color="FFC000"/>
              <w:left w:val="single" w:sz="12" w:space="0" w:color="FFC000"/>
              <w:bottom w:val="single" w:sz="12" w:space="0" w:color="FFC000"/>
              <w:right w:val="single" w:sz="12" w:space="0" w:color="FFC000"/>
            </w:tcBorders>
            <w:shd w:val="clear" w:color="auto" w:fill="FFC000"/>
          </w:tcPr>
          <w:p w14:paraId="7D5D7EBE" w14:textId="77777777" w:rsidR="00F44E73" w:rsidRPr="009F30B6" w:rsidRDefault="00F44E73" w:rsidP="009A21D2">
            <w:pPr>
              <w:pStyle w:val="IW13ohne"/>
              <w:spacing w:before="120" w:after="120"/>
              <w:jc w:val="center"/>
            </w:pPr>
            <w:r>
              <w:t>Was können wir für die Bienen tun?</w:t>
            </w:r>
          </w:p>
        </w:tc>
      </w:tr>
      <w:tr w:rsidR="00F44E73" w14:paraId="1A3FF6CB" w14:textId="77777777" w:rsidTr="009A21D2">
        <w:trPr>
          <w:gridAfter w:val="1"/>
          <w:wAfter w:w="20" w:type="dxa"/>
          <w:trHeight w:hRule="exact" w:val="510"/>
        </w:trPr>
        <w:tc>
          <w:tcPr>
            <w:tcW w:w="2694" w:type="dxa"/>
            <w:tcBorders>
              <w:top w:val="nil"/>
              <w:left w:val="nil"/>
              <w:bottom w:val="single" w:sz="12" w:space="0" w:color="FFE38B"/>
              <w:right w:val="nil"/>
            </w:tcBorders>
          </w:tcPr>
          <w:p w14:paraId="1559DEF7" w14:textId="77777777" w:rsidR="00F44E73" w:rsidRDefault="00F44E73" w:rsidP="009A21D2">
            <w:pPr>
              <w:pStyle w:val="IW13ohne"/>
            </w:pPr>
          </w:p>
        </w:tc>
        <w:tc>
          <w:tcPr>
            <w:tcW w:w="283" w:type="dxa"/>
            <w:gridSpan w:val="2"/>
            <w:tcBorders>
              <w:top w:val="nil"/>
              <w:left w:val="nil"/>
              <w:bottom w:val="nil"/>
              <w:right w:val="nil"/>
            </w:tcBorders>
          </w:tcPr>
          <w:p w14:paraId="33CB5ABC" w14:textId="77777777" w:rsidR="00F44E73" w:rsidRDefault="00F44E73" w:rsidP="009A21D2">
            <w:pPr>
              <w:pStyle w:val="IW13ohne"/>
            </w:pPr>
          </w:p>
        </w:tc>
        <w:tc>
          <w:tcPr>
            <w:tcW w:w="2835" w:type="dxa"/>
            <w:gridSpan w:val="4"/>
            <w:tcBorders>
              <w:top w:val="nil"/>
              <w:left w:val="nil"/>
              <w:bottom w:val="single" w:sz="12" w:space="0" w:color="FFE38B"/>
              <w:right w:val="nil"/>
            </w:tcBorders>
          </w:tcPr>
          <w:p w14:paraId="1B64B032" w14:textId="77777777" w:rsidR="00F44E73" w:rsidRDefault="00F44E73" w:rsidP="009A21D2">
            <w:pPr>
              <w:pStyle w:val="IW13ohne"/>
            </w:pPr>
          </w:p>
        </w:tc>
        <w:tc>
          <w:tcPr>
            <w:tcW w:w="236" w:type="dxa"/>
            <w:gridSpan w:val="2"/>
            <w:tcBorders>
              <w:top w:val="nil"/>
              <w:left w:val="nil"/>
              <w:bottom w:val="nil"/>
              <w:right w:val="nil"/>
            </w:tcBorders>
          </w:tcPr>
          <w:p w14:paraId="00C83619" w14:textId="77777777" w:rsidR="00F44E73" w:rsidRDefault="00F44E73" w:rsidP="009A21D2">
            <w:pPr>
              <w:pStyle w:val="IW13ohne"/>
            </w:pPr>
          </w:p>
        </w:tc>
        <w:tc>
          <w:tcPr>
            <w:tcW w:w="2741" w:type="dxa"/>
            <w:tcBorders>
              <w:top w:val="nil"/>
              <w:left w:val="nil"/>
              <w:bottom w:val="single" w:sz="12" w:space="0" w:color="FFE38B"/>
              <w:right w:val="nil"/>
            </w:tcBorders>
          </w:tcPr>
          <w:p w14:paraId="1BD01EF2" w14:textId="77777777" w:rsidR="00F44E73" w:rsidRDefault="00F44E73" w:rsidP="009A21D2">
            <w:pPr>
              <w:pStyle w:val="IW13ohne"/>
            </w:pPr>
          </w:p>
        </w:tc>
      </w:tr>
      <w:tr w:rsidR="00F44E73" w:rsidRPr="00C93A81" w14:paraId="71D3AE74" w14:textId="77777777" w:rsidTr="009A21D2">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22EB96A9" w14:textId="77777777" w:rsidR="00F44E73" w:rsidRDefault="00F44E73" w:rsidP="009A21D2">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42FFA979" w14:textId="77777777" w:rsidR="00F44E73" w:rsidRPr="00987C72" w:rsidRDefault="00F44E73" w:rsidP="009A21D2">
            <w:pPr>
              <w:pStyle w:val="IW13ohne"/>
              <w:spacing w:before="0" w:after="0"/>
              <w:rPr>
                <w:sz w:val="20"/>
                <w:szCs w:val="20"/>
              </w:rPr>
            </w:pPr>
          </w:p>
        </w:tc>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65156182" w14:textId="77777777" w:rsidR="00F44E73" w:rsidRDefault="00F44E73" w:rsidP="009A21D2">
            <w:pPr>
              <w:pStyle w:val="IWText"/>
              <w:spacing w:after="0"/>
              <w:jc w:val="center"/>
              <w:rPr>
                <w:sz w:val="20"/>
                <w:szCs w:val="20"/>
              </w:rPr>
            </w:pPr>
            <w:r>
              <w:rPr>
                <w:sz w:val="20"/>
                <w:szCs w:val="20"/>
              </w:rPr>
              <w:t>ggf. Exkurs</w:t>
            </w:r>
          </w:p>
        </w:tc>
        <w:tc>
          <w:tcPr>
            <w:tcW w:w="236" w:type="dxa"/>
            <w:gridSpan w:val="2"/>
            <w:tcBorders>
              <w:top w:val="nil"/>
              <w:left w:val="single" w:sz="12" w:space="0" w:color="FFE38B"/>
              <w:bottom w:val="nil"/>
              <w:right w:val="single" w:sz="12" w:space="0" w:color="FFE38B"/>
            </w:tcBorders>
          </w:tcPr>
          <w:p w14:paraId="004A9298" w14:textId="77777777" w:rsidR="00F44E73" w:rsidRPr="00987C72" w:rsidRDefault="00F44E73" w:rsidP="009A21D2">
            <w:pPr>
              <w:pStyle w:val="IW13ohne"/>
              <w:spacing w:before="0" w:after="0"/>
              <w:jc w:val="center"/>
              <w:rPr>
                <w:sz w:val="20"/>
                <w:szCs w:val="20"/>
              </w:rPr>
            </w:pPr>
          </w:p>
        </w:tc>
        <w:tc>
          <w:tcPr>
            <w:tcW w:w="2781" w:type="dxa"/>
            <w:gridSpan w:val="3"/>
            <w:tcBorders>
              <w:top w:val="single" w:sz="12" w:space="0" w:color="FFE38B"/>
              <w:left w:val="single" w:sz="12" w:space="0" w:color="FFE38B"/>
              <w:bottom w:val="dashed" w:sz="8" w:space="0" w:color="FFE38B"/>
              <w:right w:val="single" w:sz="12" w:space="0" w:color="FFE38B"/>
            </w:tcBorders>
            <w:shd w:val="clear" w:color="auto" w:fill="FFFFFF" w:themeFill="background1"/>
          </w:tcPr>
          <w:p w14:paraId="47E686F1" w14:textId="77777777" w:rsidR="00F44E73" w:rsidRDefault="00F44E73" w:rsidP="009A21D2">
            <w:pPr>
              <w:pStyle w:val="IWText"/>
              <w:spacing w:after="0"/>
              <w:jc w:val="center"/>
              <w:rPr>
                <w:sz w:val="20"/>
                <w:szCs w:val="20"/>
              </w:rPr>
            </w:pPr>
            <w:r>
              <w:rPr>
                <w:sz w:val="20"/>
                <w:szCs w:val="20"/>
              </w:rPr>
              <w:t>ggf. Exkurs</w:t>
            </w:r>
          </w:p>
        </w:tc>
      </w:tr>
      <w:tr w:rsidR="00F44E73" w:rsidRPr="00987C72" w14:paraId="39821B0A" w14:textId="77777777" w:rsidTr="009A21D2">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60D89DBC" w14:textId="77777777" w:rsidR="00F44E73" w:rsidRPr="00987C72" w:rsidRDefault="00F44E73" w:rsidP="009A21D2">
            <w:pPr>
              <w:pStyle w:val="IWText"/>
              <w:spacing w:after="0"/>
              <w:jc w:val="center"/>
              <w:rPr>
                <w:sz w:val="20"/>
                <w:szCs w:val="20"/>
              </w:rPr>
            </w:pPr>
            <w:r>
              <w:rPr>
                <w:sz w:val="20"/>
                <w:szCs w:val="20"/>
              </w:rPr>
              <w:t xml:space="preserve">Wofür wird Bienenwachs </w:t>
            </w:r>
            <w:r>
              <w:rPr>
                <w:sz w:val="20"/>
                <w:szCs w:val="20"/>
              </w:rPr>
              <w:br/>
              <w:t>verwendet?</w:t>
            </w:r>
          </w:p>
        </w:tc>
        <w:tc>
          <w:tcPr>
            <w:tcW w:w="236" w:type="dxa"/>
            <w:gridSpan w:val="2"/>
            <w:tcBorders>
              <w:top w:val="nil"/>
              <w:left w:val="single" w:sz="12" w:space="0" w:color="FFE38B"/>
              <w:bottom w:val="nil"/>
              <w:right w:val="single" w:sz="12" w:space="0" w:color="FFE38B"/>
            </w:tcBorders>
          </w:tcPr>
          <w:p w14:paraId="71283067" w14:textId="77777777" w:rsidR="00F44E73" w:rsidRPr="00987C72" w:rsidRDefault="00F44E73" w:rsidP="009A21D2">
            <w:pPr>
              <w:pStyle w:val="IW13ohne"/>
              <w:spacing w:before="0" w:after="0"/>
              <w:rPr>
                <w:sz w:val="20"/>
                <w:szCs w:val="20"/>
              </w:rPr>
            </w:pPr>
          </w:p>
        </w:tc>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2DD5C9F8" w14:textId="77777777" w:rsidR="00F44E73" w:rsidRPr="00987C72" w:rsidRDefault="00F44E73" w:rsidP="009A21D2">
            <w:pPr>
              <w:pStyle w:val="IWText"/>
              <w:spacing w:after="0"/>
              <w:jc w:val="center"/>
              <w:rPr>
                <w:sz w:val="20"/>
                <w:szCs w:val="20"/>
              </w:rPr>
            </w:pPr>
            <w:r>
              <w:rPr>
                <w:sz w:val="20"/>
                <w:szCs w:val="20"/>
              </w:rPr>
              <w:t xml:space="preserve">Wie funktioniert die </w:t>
            </w:r>
            <w:r>
              <w:rPr>
                <w:sz w:val="20"/>
                <w:szCs w:val="20"/>
              </w:rPr>
              <w:br/>
              <w:t>Bestäubung im Gewächshaus?</w:t>
            </w:r>
          </w:p>
        </w:tc>
        <w:tc>
          <w:tcPr>
            <w:tcW w:w="236" w:type="dxa"/>
            <w:gridSpan w:val="2"/>
            <w:tcBorders>
              <w:top w:val="nil"/>
              <w:left w:val="single" w:sz="12" w:space="0" w:color="FFE38B"/>
              <w:bottom w:val="nil"/>
              <w:right w:val="single" w:sz="12" w:space="0" w:color="FFE38B"/>
            </w:tcBorders>
          </w:tcPr>
          <w:p w14:paraId="7DB1EDF5" w14:textId="77777777" w:rsidR="00F44E73" w:rsidRPr="00987C72" w:rsidRDefault="00F44E73" w:rsidP="009A21D2">
            <w:pPr>
              <w:pStyle w:val="IW13ohne"/>
              <w:spacing w:before="0" w:after="0"/>
              <w:jc w:val="center"/>
              <w:rPr>
                <w:sz w:val="20"/>
                <w:szCs w:val="20"/>
              </w:rPr>
            </w:pPr>
          </w:p>
        </w:tc>
        <w:tc>
          <w:tcPr>
            <w:tcW w:w="2781" w:type="dxa"/>
            <w:gridSpan w:val="3"/>
            <w:tcBorders>
              <w:top w:val="dashed" w:sz="8" w:space="0" w:color="FFE38B"/>
              <w:left w:val="single" w:sz="12" w:space="0" w:color="FFE38B"/>
              <w:bottom w:val="single" w:sz="12" w:space="0" w:color="FFE38B"/>
              <w:right w:val="single" w:sz="12" w:space="0" w:color="FFE38B"/>
            </w:tcBorders>
            <w:shd w:val="clear" w:color="auto" w:fill="FFFFFF" w:themeFill="background1"/>
          </w:tcPr>
          <w:p w14:paraId="2E02B90E" w14:textId="77777777" w:rsidR="00F44E73" w:rsidRPr="00987C72" w:rsidRDefault="00F44E73" w:rsidP="009A21D2">
            <w:pPr>
              <w:pStyle w:val="IWText"/>
              <w:spacing w:after="0"/>
              <w:jc w:val="center"/>
              <w:rPr>
                <w:sz w:val="20"/>
                <w:szCs w:val="20"/>
              </w:rPr>
            </w:pPr>
            <w:r>
              <w:rPr>
                <w:sz w:val="20"/>
                <w:szCs w:val="20"/>
              </w:rPr>
              <w:t xml:space="preserve">Welchen Tieren hilft ein </w:t>
            </w:r>
            <w:r>
              <w:rPr>
                <w:sz w:val="20"/>
                <w:szCs w:val="20"/>
              </w:rPr>
              <w:br/>
              <w:t>naturnaher Garten?</w:t>
            </w:r>
          </w:p>
        </w:tc>
      </w:tr>
    </w:tbl>
    <w:p w14:paraId="4F541703" w14:textId="77777777" w:rsidR="00F44E73" w:rsidRDefault="00F44E73" w:rsidP="00F44E73">
      <w:pPr>
        <w:pStyle w:val="IW13ohne"/>
      </w:pPr>
    </w:p>
    <w:p w14:paraId="6803B9C2" w14:textId="77777777" w:rsidR="00F44E73" w:rsidRDefault="00F44E73" w:rsidP="00F44E73">
      <w:pPr>
        <w:spacing w:after="0" w:line="240" w:lineRule="auto"/>
        <w:rPr>
          <w:b/>
          <w:sz w:val="26"/>
        </w:rPr>
      </w:pPr>
      <w:r>
        <w:br w:type="page"/>
      </w:r>
    </w:p>
    <w:p w14:paraId="71FA485A" w14:textId="77777777" w:rsidR="00F44E73" w:rsidRDefault="00F44E73" w:rsidP="00F44E73">
      <w:pPr>
        <w:pStyle w:val="IW13ohne"/>
      </w:pPr>
      <w:r>
        <w:lastRenderedPageBreak/>
        <w:t>Erfahrungs- und Erkenntniswege</w:t>
      </w:r>
      <w:r>
        <w:br/>
      </w:r>
    </w:p>
    <w:tbl>
      <w:tblPr>
        <w:tblStyle w:val="Tabellenraster"/>
        <w:tblW w:w="9355" w:type="dxa"/>
        <w:tblInd w:w="-5" w:type="dxa"/>
        <w:tblLayout w:type="fixed"/>
        <w:tblLook w:val="04A0" w:firstRow="1" w:lastRow="0" w:firstColumn="1" w:lastColumn="0" w:noHBand="0" w:noVBand="1"/>
      </w:tblPr>
      <w:tblGrid>
        <w:gridCol w:w="4535"/>
        <w:gridCol w:w="284"/>
        <w:gridCol w:w="4536"/>
      </w:tblGrid>
      <w:tr w:rsidR="00F44E73" w14:paraId="272DD1F7" w14:textId="77777777" w:rsidTr="009A21D2">
        <w:trPr>
          <w:trHeight w:val="283"/>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29B68EB8" w14:textId="77777777" w:rsidR="00F44E73" w:rsidRDefault="00F44E73" w:rsidP="009A21D2">
            <w:pPr>
              <w:widowControl w:val="0"/>
              <w:suppressAutoHyphens/>
              <w:spacing w:after="0" w:line="240" w:lineRule="auto"/>
              <w:rPr>
                <w:rFonts w:cstheme="minorHAnsi"/>
                <w:b/>
                <w:sz w:val="18"/>
                <w:szCs w:val="18"/>
              </w:rPr>
            </w:pPr>
            <w:r>
              <w:rPr>
                <w:rFonts w:cstheme="minorHAnsi"/>
                <w:b/>
                <w:sz w:val="18"/>
                <w:szCs w:val="18"/>
              </w:rPr>
              <w:t>Wie machen Bienen Honig?</w:t>
            </w:r>
          </w:p>
        </w:tc>
        <w:tc>
          <w:tcPr>
            <w:tcW w:w="284" w:type="dxa"/>
            <w:tcBorders>
              <w:top w:val="nil"/>
              <w:left w:val="single" w:sz="12" w:space="0" w:color="FFE38B"/>
              <w:bottom w:val="nil"/>
              <w:right w:val="single" w:sz="12" w:space="0" w:color="FFE38B"/>
            </w:tcBorders>
          </w:tcPr>
          <w:p w14:paraId="5B8E0395" w14:textId="77777777" w:rsidR="00F44E73" w:rsidRDefault="00F44E73" w:rsidP="009A21D2">
            <w:pPr>
              <w:widowControl w:val="0"/>
              <w:suppressAutoHyphens/>
              <w:spacing w:after="0" w:line="240" w:lineRule="auto"/>
              <w:jc w:val="center"/>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tcPr>
          <w:p w14:paraId="722C43B1" w14:textId="77777777" w:rsidR="00F44E73" w:rsidRDefault="00F44E73" w:rsidP="009A21D2">
            <w:pPr>
              <w:widowControl w:val="0"/>
              <w:suppressAutoHyphens/>
              <w:spacing w:after="0" w:line="240" w:lineRule="auto"/>
              <w:rPr>
                <w:rFonts w:cstheme="minorHAnsi"/>
                <w:b/>
                <w:sz w:val="18"/>
                <w:szCs w:val="18"/>
              </w:rPr>
            </w:pPr>
            <w:r>
              <w:rPr>
                <w:rFonts w:cstheme="minorHAnsi"/>
                <w:b/>
                <w:sz w:val="18"/>
                <w:szCs w:val="18"/>
              </w:rPr>
              <w:t>Wie leben Wildbienen?</w:t>
            </w:r>
          </w:p>
        </w:tc>
      </w:tr>
      <w:tr w:rsidR="00F44E73" w14:paraId="200FCD65" w14:textId="77777777" w:rsidTr="009A21D2">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3DCC387"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6745E0DE"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ED081C8"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r>
      <w:tr w:rsidR="00F44E73" w14:paraId="7CB8A7FC"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947595C" w14:textId="77777777" w:rsidR="00F44E73" w:rsidRDefault="00F44E73" w:rsidP="009A21D2">
            <w:pPr>
              <w:pStyle w:val="IWTabelleklein"/>
              <w:spacing w:after="0"/>
              <w:ind w:left="113" w:hanging="113"/>
            </w:pPr>
            <w:r>
              <w:t xml:space="preserve">Bienenvolk im Bienenstock, ggf. Honigschleudern beim Besuch eines Imkers/einer Imkerin erleben </w:t>
            </w:r>
            <w:r>
              <w:br/>
              <w:t>(alternativ z. B.: Bienenbeachtungskasten, Livestream, interaktive Animation)</w:t>
            </w:r>
          </w:p>
          <w:p w14:paraId="613BE4B4" w14:textId="01A9A6F4" w:rsidR="00F44E73" w:rsidRDefault="00F44E73" w:rsidP="00413771">
            <w:pPr>
              <w:pStyle w:val="IWTabelleklein"/>
              <w:spacing w:after="0"/>
              <w:ind w:left="113" w:hanging="113"/>
            </w:pPr>
            <w:r w:rsidRPr="00413771">
              <w:t>Honig mit allen Sinnen wahrnehmen (z. B. „Honigmeditation“)</w:t>
            </w:r>
            <w:r>
              <w:t xml:space="preserve"> </w:t>
            </w:r>
          </w:p>
        </w:tc>
        <w:tc>
          <w:tcPr>
            <w:tcW w:w="284" w:type="dxa"/>
            <w:tcBorders>
              <w:top w:val="nil"/>
              <w:left w:val="single" w:sz="12" w:space="0" w:color="FFE38B"/>
              <w:bottom w:val="nil"/>
              <w:right w:val="single" w:sz="12" w:space="0" w:color="FFE38B"/>
            </w:tcBorders>
          </w:tcPr>
          <w:p w14:paraId="51C1B5C4"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0F66FB05" w14:textId="77777777" w:rsidR="00F44E73" w:rsidRPr="00751459" w:rsidRDefault="00F44E73" w:rsidP="009A21D2">
            <w:pPr>
              <w:pStyle w:val="IWTabelleklein"/>
              <w:spacing w:after="0"/>
              <w:ind w:left="113" w:hanging="113"/>
              <w:rPr>
                <w:rFonts w:cstheme="minorHAnsi"/>
                <w:i/>
              </w:rPr>
            </w:pPr>
            <w:r w:rsidRPr="00C84058">
              <w:rPr>
                <w:rFonts w:cstheme="minorHAnsi"/>
              </w:rPr>
              <w:t xml:space="preserve">Wildbienen </w:t>
            </w:r>
            <w:r>
              <w:rPr>
                <w:rFonts w:cstheme="minorHAnsi"/>
              </w:rPr>
              <w:t>an Blühpflanzen beobachten (Ende März-Ende September: Steinhummel, Ackerhummel; Ende März-Ende Mai: gehörnte Mauerbiene); ggf. Bestäubung beobachten (Salbei)</w:t>
            </w:r>
          </w:p>
        </w:tc>
      </w:tr>
      <w:tr w:rsidR="00F44E73" w14:paraId="0789BEC2"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3115F17"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5C79C899"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7118E37"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r>
      <w:tr w:rsidR="00F44E73" w14:paraId="344F23CE"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4A67C5BC" w14:textId="1536F6A2" w:rsidR="00F44E73" w:rsidRPr="00230909" w:rsidRDefault="00F44E73" w:rsidP="009A21D2">
            <w:pPr>
              <w:pStyle w:val="IWTabelleklein"/>
              <w:spacing w:after="0"/>
              <w:ind w:left="113" w:hanging="113"/>
              <w:rPr>
                <w:rFonts w:cstheme="minorHAnsi"/>
                <w:b/>
                <w:i/>
              </w:rPr>
            </w:pPr>
            <w:r w:rsidRPr="00085601">
              <w:t>Körper</w:t>
            </w:r>
            <w:r>
              <w:t xml:space="preserve">teile der Honigbiene und ihre Funktionen am Modell erkunden </w:t>
            </w:r>
          </w:p>
          <w:p w14:paraId="0A198C0D" w14:textId="77777777" w:rsidR="00F44E73" w:rsidRPr="0006550E" w:rsidRDefault="00F44E73" w:rsidP="009A21D2">
            <w:pPr>
              <w:pStyle w:val="IWTabelleklein"/>
              <w:spacing w:after="0"/>
              <w:ind w:left="113" w:hanging="113"/>
              <w:rPr>
                <w:rFonts w:cstheme="minorHAnsi"/>
                <w:b/>
                <w:i/>
              </w:rPr>
            </w:pPr>
            <w:r>
              <w:t>das Leben im Bienenstock nachspielen</w:t>
            </w:r>
          </w:p>
          <w:p w14:paraId="111E7E88" w14:textId="77777777" w:rsidR="00F44E73" w:rsidRPr="0006550E" w:rsidRDefault="00F44E73" w:rsidP="009A21D2">
            <w:pPr>
              <w:pStyle w:val="IWTabelleklein"/>
              <w:spacing w:after="0"/>
              <w:ind w:left="113" w:hanging="113"/>
              <w:rPr>
                <w:rFonts w:cstheme="minorHAnsi"/>
                <w:b/>
                <w:i/>
              </w:rPr>
            </w:pPr>
            <w:r>
              <w:t xml:space="preserve">Fotos zum Bienenjahr ordnen </w:t>
            </w:r>
          </w:p>
        </w:tc>
        <w:tc>
          <w:tcPr>
            <w:tcW w:w="284" w:type="dxa"/>
            <w:tcBorders>
              <w:top w:val="nil"/>
              <w:left w:val="single" w:sz="12" w:space="0" w:color="FFE38B"/>
              <w:bottom w:val="nil"/>
              <w:right w:val="single" w:sz="12" w:space="0" w:color="FFE38B"/>
            </w:tcBorders>
          </w:tcPr>
          <w:p w14:paraId="59E8D689"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547B2946" w14:textId="77777777" w:rsidR="00F44E73" w:rsidRDefault="00F44E73" w:rsidP="009A21D2">
            <w:pPr>
              <w:pStyle w:val="IWTabelleklein"/>
              <w:spacing w:after="0"/>
              <w:ind w:left="113" w:hanging="113"/>
              <w:rPr>
                <w:rFonts w:cstheme="minorHAnsi"/>
                <w:i/>
              </w:rPr>
            </w:pPr>
            <w:r w:rsidRPr="00AB6CD9">
              <w:rPr>
                <w:rFonts w:cstheme="minorHAnsi"/>
              </w:rPr>
              <w:t>Wildbienen filmen</w:t>
            </w:r>
            <w:r>
              <w:rPr>
                <w:rFonts w:cstheme="minorHAnsi"/>
              </w:rPr>
              <w:t>/fotografieren und Arten (s.o.) bestimmen</w:t>
            </w:r>
          </w:p>
          <w:p w14:paraId="13EB44AA" w14:textId="77777777" w:rsidR="00F44E73" w:rsidRPr="001219C6" w:rsidRDefault="00F44E73" w:rsidP="009A21D2">
            <w:pPr>
              <w:pStyle w:val="IWTabelleklein"/>
              <w:spacing w:after="0"/>
              <w:ind w:left="113" w:hanging="113"/>
              <w:rPr>
                <w:rFonts w:cstheme="minorHAnsi"/>
                <w:i/>
              </w:rPr>
            </w:pPr>
            <w:r>
              <w:rPr>
                <w:rFonts w:cstheme="minorHAnsi"/>
              </w:rPr>
              <w:t>Bestäubung (Beispiel Hummel-Salbeimechanismus) am Modell erkunden</w:t>
            </w:r>
          </w:p>
          <w:p w14:paraId="43B5E641" w14:textId="77777777" w:rsidR="00F44E73" w:rsidRPr="00751459" w:rsidRDefault="00F44E73" w:rsidP="009A21D2">
            <w:pPr>
              <w:pStyle w:val="IWTabelleklein"/>
              <w:spacing w:after="0"/>
              <w:ind w:left="113" w:hanging="113"/>
              <w:rPr>
                <w:rFonts w:cstheme="minorHAnsi"/>
                <w:i/>
              </w:rPr>
            </w:pPr>
            <w:r>
              <w:rPr>
                <w:rFonts w:cstheme="minorHAnsi"/>
              </w:rPr>
              <w:t>Bestimmungshilfe zu Hummeln erstellen</w:t>
            </w:r>
          </w:p>
        </w:tc>
      </w:tr>
      <w:tr w:rsidR="00F44E73" w14:paraId="63B10C48"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B1D67A8"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121E7F5C"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708B268"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r>
      <w:tr w:rsidR="00F44E73" w14:paraId="3C1FFD27"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A311175" w14:textId="77777777" w:rsidR="00F44E73" w:rsidRPr="00B732C9" w:rsidRDefault="00F44E73" w:rsidP="009A21D2">
            <w:pPr>
              <w:pStyle w:val="IWTabelleklein"/>
              <w:spacing w:after="0"/>
              <w:ind w:left="113" w:hanging="113"/>
              <w:rPr>
                <w:rFonts w:cstheme="minorHAnsi"/>
                <w:b/>
                <w:i/>
              </w:rPr>
            </w:pPr>
            <w:r>
              <w:t>Lebenszyklus der Honigbiene visualisieren (z. B. Legekreis, Domino)</w:t>
            </w:r>
          </w:p>
          <w:p w14:paraId="67776D2C" w14:textId="77777777" w:rsidR="00F44E73" w:rsidRPr="00B732C9" w:rsidRDefault="00F44E73" w:rsidP="009A21D2">
            <w:pPr>
              <w:pStyle w:val="IWTabelleklein"/>
              <w:spacing w:after="0"/>
              <w:ind w:left="113" w:hanging="113"/>
              <w:rPr>
                <w:rFonts w:cstheme="minorHAnsi"/>
                <w:b/>
                <w:i/>
              </w:rPr>
            </w:pPr>
            <w:r>
              <w:t xml:space="preserve">Prozess der Honig-Entstehung visualisieren (z. B. Schaubild) </w:t>
            </w:r>
          </w:p>
        </w:tc>
        <w:tc>
          <w:tcPr>
            <w:tcW w:w="284" w:type="dxa"/>
            <w:tcBorders>
              <w:top w:val="nil"/>
              <w:left w:val="single" w:sz="12" w:space="0" w:color="FFE38B"/>
              <w:bottom w:val="nil"/>
              <w:right w:val="single" w:sz="12" w:space="0" w:color="FFE38B"/>
            </w:tcBorders>
          </w:tcPr>
          <w:p w14:paraId="6BA42F9C" w14:textId="77777777" w:rsidR="00F44E73" w:rsidRDefault="00F44E73" w:rsidP="009A21D2">
            <w:pPr>
              <w:pStyle w:val="IWTabelleklein"/>
            </w:pPr>
          </w:p>
        </w:tc>
        <w:tc>
          <w:tcPr>
            <w:tcW w:w="4536" w:type="dxa"/>
            <w:tcBorders>
              <w:top w:val="nil"/>
              <w:left w:val="single" w:sz="12" w:space="0" w:color="FFE38B"/>
              <w:bottom w:val="nil"/>
              <w:right w:val="single" w:sz="12" w:space="0" w:color="FFE38B"/>
            </w:tcBorders>
          </w:tcPr>
          <w:p w14:paraId="14C372D4" w14:textId="77777777" w:rsidR="00F44E73" w:rsidRDefault="00F44E73" w:rsidP="009A21D2">
            <w:pPr>
              <w:pStyle w:val="IWTabelleklein"/>
              <w:spacing w:after="0"/>
              <w:ind w:left="113" w:hanging="113"/>
            </w:pPr>
            <w:r>
              <w:t>Lebensweise von solitär lebenden und staatenbildenden Wildbienen am Beispiel der gehörnten Mauerbiene und der Stein-/Ackerhummel vergleichen</w:t>
            </w:r>
          </w:p>
          <w:p w14:paraId="2918EBEF" w14:textId="77777777" w:rsidR="00F44E73" w:rsidRDefault="00F44E73" w:rsidP="009A21D2">
            <w:pPr>
              <w:pStyle w:val="IWTabelleklein"/>
              <w:spacing w:after="0"/>
              <w:ind w:left="113" w:hanging="113"/>
            </w:pPr>
            <w:r>
              <w:t>Gegenseitige Anpassung von Blüten und ihren Bestäubern darstellen (am Beispiel Hummel: Salbei, Weiße Taubnessel, Besenginster)</w:t>
            </w:r>
          </w:p>
        </w:tc>
      </w:tr>
      <w:tr w:rsidR="00F44E73" w14:paraId="41B319DD"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23F8607"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4A05919C"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2AFEA0F"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r>
      <w:tr w:rsidR="00F44E73" w14:paraId="53D8601A" w14:textId="77777777" w:rsidTr="009A21D2">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0EF41A04" w14:textId="77777777" w:rsidR="00F44E73" w:rsidRPr="007D4FA6" w:rsidRDefault="00F44E73" w:rsidP="009A21D2">
            <w:pPr>
              <w:pStyle w:val="IWTabelleklein"/>
              <w:spacing w:after="0"/>
              <w:ind w:left="113" w:hanging="113"/>
            </w:pPr>
            <w:r>
              <w:t>die Frage „Ist die Biene ein Nutztier?“ erörtern (z. B. Impulse für ein Nachdenkgespräch vorbereiten)</w:t>
            </w:r>
          </w:p>
        </w:tc>
        <w:tc>
          <w:tcPr>
            <w:tcW w:w="284" w:type="dxa"/>
            <w:tcBorders>
              <w:top w:val="nil"/>
              <w:left w:val="single" w:sz="12" w:space="0" w:color="FFE38B"/>
              <w:bottom w:val="nil"/>
              <w:right w:val="single" w:sz="12" w:space="0" w:color="FFE38B"/>
            </w:tcBorders>
          </w:tcPr>
          <w:p w14:paraId="4596C00E"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4352A031" w14:textId="77777777" w:rsidR="00F44E73" w:rsidRDefault="00F44E73" w:rsidP="00F44E73">
            <w:pPr>
              <w:pStyle w:val="IWTabelleklein"/>
              <w:spacing w:after="0"/>
              <w:ind w:left="113" w:hanging="113"/>
              <w:jc w:val="both"/>
            </w:pPr>
            <w:r>
              <w:t>Beispiele für die gegenseitige Anpassung von Blüten und ihren Bestäubern recherchieren („Welches Insekt passt zu  welcher Pflanze?)</w:t>
            </w:r>
          </w:p>
        </w:tc>
      </w:tr>
      <w:tr w:rsidR="00F44E73" w:rsidRPr="00770D75" w14:paraId="028A4FCF" w14:textId="77777777" w:rsidTr="009A21D2">
        <w:trPr>
          <w:trHeight w:val="30"/>
        </w:trPr>
        <w:tc>
          <w:tcPr>
            <w:tcW w:w="4535" w:type="dxa"/>
            <w:tcBorders>
              <w:top w:val="single" w:sz="12" w:space="0" w:color="FFE38B"/>
              <w:left w:val="nil"/>
              <w:bottom w:val="single" w:sz="12" w:space="0" w:color="FFE38B"/>
              <w:right w:val="nil"/>
            </w:tcBorders>
            <w:tcMar>
              <w:top w:w="113" w:type="dxa"/>
              <w:left w:w="108" w:type="dxa"/>
              <w:bottom w:w="113" w:type="dxa"/>
              <w:right w:w="108" w:type="dxa"/>
            </w:tcMar>
          </w:tcPr>
          <w:p w14:paraId="2EEB994B" w14:textId="77777777" w:rsidR="00F44E73" w:rsidRPr="00770D75" w:rsidRDefault="00F44E73" w:rsidP="009A21D2">
            <w:pPr>
              <w:pStyle w:val="IWTabelleklein"/>
              <w:spacing w:after="0"/>
              <w:ind w:left="113" w:hanging="113"/>
              <w:rPr>
                <w:sz w:val="2"/>
                <w:szCs w:val="2"/>
              </w:rPr>
            </w:pPr>
          </w:p>
        </w:tc>
        <w:tc>
          <w:tcPr>
            <w:tcW w:w="284" w:type="dxa"/>
            <w:tcBorders>
              <w:top w:val="nil"/>
              <w:left w:val="nil"/>
              <w:bottom w:val="nil"/>
              <w:right w:val="nil"/>
            </w:tcBorders>
          </w:tcPr>
          <w:p w14:paraId="1F648F8A" w14:textId="77777777" w:rsidR="00F44E73" w:rsidRPr="00770D75" w:rsidRDefault="00F44E73" w:rsidP="009A21D2">
            <w:pPr>
              <w:widowControl w:val="0"/>
              <w:suppressAutoHyphens/>
              <w:spacing w:after="0" w:line="240" w:lineRule="auto"/>
              <w:rPr>
                <w:rFonts w:cstheme="minorHAnsi"/>
                <w:b/>
                <w:i/>
                <w:sz w:val="2"/>
                <w:szCs w:val="2"/>
              </w:rPr>
            </w:pPr>
          </w:p>
        </w:tc>
        <w:tc>
          <w:tcPr>
            <w:tcW w:w="4536" w:type="dxa"/>
            <w:tcBorders>
              <w:top w:val="single" w:sz="12" w:space="0" w:color="FFE38B"/>
              <w:left w:val="nil"/>
              <w:bottom w:val="nil"/>
              <w:right w:val="nil"/>
            </w:tcBorders>
          </w:tcPr>
          <w:p w14:paraId="6FE36AEF" w14:textId="77777777" w:rsidR="00F44E73" w:rsidRPr="00770D75" w:rsidRDefault="00F44E73" w:rsidP="009A21D2">
            <w:pPr>
              <w:pStyle w:val="IWTabelleklein"/>
              <w:spacing w:after="0"/>
              <w:ind w:left="113" w:hanging="113"/>
              <w:rPr>
                <w:sz w:val="2"/>
                <w:szCs w:val="2"/>
              </w:rPr>
            </w:pPr>
          </w:p>
        </w:tc>
      </w:tr>
      <w:tr w:rsidR="00F44E73" w14:paraId="4D7833D8" w14:textId="77777777" w:rsidTr="009A21D2">
        <w:trPr>
          <w:trHeight w:val="283"/>
        </w:trPr>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0" w:type="dxa"/>
              <w:left w:w="108" w:type="dxa"/>
              <w:bottom w:w="0" w:type="dxa"/>
              <w:right w:w="108" w:type="dxa"/>
            </w:tcMar>
          </w:tcPr>
          <w:p w14:paraId="0F246AC7" w14:textId="77777777" w:rsidR="00F44E73" w:rsidRDefault="00F44E73" w:rsidP="009A21D2">
            <w:pPr>
              <w:widowControl w:val="0"/>
              <w:suppressAutoHyphens/>
              <w:spacing w:after="0" w:line="240" w:lineRule="auto"/>
              <w:rPr>
                <w:rFonts w:cstheme="minorHAnsi"/>
                <w:b/>
                <w:sz w:val="18"/>
                <w:szCs w:val="18"/>
              </w:rPr>
            </w:pPr>
            <w:r>
              <w:rPr>
                <w:rFonts w:cstheme="minorHAnsi"/>
                <w:b/>
                <w:sz w:val="18"/>
                <w:szCs w:val="18"/>
              </w:rPr>
              <w:t>Wie können wir den Wildbienen helfen?</w:t>
            </w:r>
          </w:p>
        </w:tc>
        <w:tc>
          <w:tcPr>
            <w:tcW w:w="284" w:type="dxa"/>
            <w:tcBorders>
              <w:top w:val="nil"/>
              <w:left w:val="single" w:sz="12" w:space="0" w:color="FFE38B"/>
              <w:bottom w:val="nil"/>
              <w:right w:val="nil"/>
            </w:tcBorders>
          </w:tcPr>
          <w:p w14:paraId="03211F14" w14:textId="77777777" w:rsidR="00F44E73" w:rsidRDefault="00F44E73" w:rsidP="009A21D2">
            <w:pPr>
              <w:widowControl w:val="0"/>
              <w:suppressAutoHyphens/>
              <w:spacing w:after="0" w:line="240" w:lineRule="auto"/>
              <w:jc w:val="center"/>
              <w:rPr>
                <w:rFonts w:cstheme="minorHAnsi"/>
                <w:b/>
                <w:sz w:val="18"/>
                <w:szCs w:val="18"/>
              </w:rPr>
            </w:pPr>
          </w:p>
        </w:tc>
        <w:tc>
          <w:tcPr>
            <w:tcW w:w="4536" w:type="dxa"/>
            <w:tcBorders>
              <w:top w:val="nil"/>
              <w:left w:val="nil"/>
              <w:bottom w:val="nil"/>
              <w:right w:val="nil"/>
            </w:tcBorders>
            <w:shd w:val="clear" w:color="auto" w:fill="auto"/>
          </w:tcPr>
          <w:p w14:paraId="28B1F106" w14:textId="77777777" w:rsidR="00F44E73" w:rsidRDefault="00F44E73" w:rsidP="009A21D2">
            <w:pPr>
              <w:widowControl w:val="0"/>
              <w:suppressAutoHyphens/>
              <w:spacing w:after="0" w:line="240" w:lineRule="auto"/>
              <w:rPr>
                <w:rFonts w:cstheme="minorHAnsi"/>
                <w:b/>
                <w:sz w:val="18"/>
                <w:szCs w:val="18"/>
              </w:rPr>
            </w:pPr>
          </w:p>
        </w:tc>
      </w:tr>
      <w:tr w:rsidR="00F44E73" w14:paraId="2311B50C" w14:textId="77777777" w:rsidTr="009A21D2">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1769CCF3"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Erleben</w:t>
            </w:r>
          </w:p>
        </w:tc>
        <w:tc>
          <w:tcPr>
            <w:tcW w:w="284" w:type="dxa"/>
            <w:tcBorders>
              <w:top w:val="nil"/>
              <w:left w:val="single" w:sz="12" w:space="0" w:color="FFE38B"/>
              <w:bottom w:val="nil"/>
              <w:right w:val="nil"/>
            </w:tcBorders>
            <w:tcMar>
              <w:top w:w="28" w:type="dxa"/>
              <w:left w:w="108" w:type="dxa"/>
              <w:bottom w:w="28" w:type="dxa"/>
              <w:right w:w="108" w:type="dxa"/>
            </w:tcMar>
          </w:tcPr>
          <w:p w14:paraId="50E833D5"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77195D00" w14:textId="77777777" w:rsidR="00F44E73" w:rsidRDefault="00F44E73" w:rsidP="009A21D2">
            <w:pPr>
              <w:widowControl w:val="0"/>
              <w:suppressAutoHyphens/>
              <w:spacing w:after="0" w:line="240" w:lineRule="auto"/>
              <w:rPr>
                <w:rFonts w:asciiTheme="minorHAnsi" w:hAnsiTheme="minorHAnsi" w:cstheme="minorHAnsi"/>
                <w:b/>
                <w:i/>
                <w:sz w:val="18"/>
                <w:szCs w:val="18"/>
              </w:rPr>
            </w:pPr>
          </w:p>
        </w:tc>
      </w:tr>
      <w:tr w:rsidR="00F44E73" w14:paraId="19E9900A"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795B647F" w14:textId="77777777" w:rsidR="00F44E73" w:rsidRDefault="00F44E73" w:rsidP="009A21D2">
            <w:pPr>
              <w:pStyle w:val="IWTabelleklein"/>
              <w:spacing w:after="0"/>
              <w:ind w:left="113" w:hanging="113"/>
              <w:rPr>
                <w:rFonts w:cstheme="minorHAnsi"/>
                <w:b/>
                <w:i/>
              </w:rPr>
            </w:pPr>
            <w:r>
              <w:rPr>
                <w:rFonts w:cstheme="minorHAnsi"/>
              </w:rPr>
              <w:t xml:space="preserve">Entwicklung eines Wildstaudenbeetes oder Blumenwiese („ein Quadratmeter Boden“) im Jahresverlauf erleben  </w:t>
            </w:r>
          </w:p>
        </w:tc>
        <w:tc>
          <w:tcPr>
            <w:tcW w:w="284" w:type="dxa"/>
            <w:tcBorders>
              <w:top w:val="nil"/>
              <w:left w:val="single" w:sz="12" w:space="0" w:color="FFE38B"/>
              <w:bottom w:val="nil"/>
              <w:right w:val="nil"/>
            </w:tcBorders>
          </w:tcPr>
          <w:p w14:paraId="422B65DB"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15EF5701" w14:textId="77777777" w:rsidR="00F44E73" w:rsidRDefault="00F44E73" w:rsidP="009A21D2">
            <w:pPr>
              <w:pStyle w:val="IWTabelleklein"/>
              <w:numPr>
                <w:ilvl w:val="0"/>
                <w:numId w:val="0"/>
              </w:numPr>
              <w:spacing w:after="0"/>
            </w:pPr>
          </w:p>
        </w:tc>
      </w:tr>
      <w:tr w:rsidR="00F44E73" w14:paraId="4A60962C"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0479ED5"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Handeln</w:t>
            </w:r>
          </w:p>
        </w:tc>
        <w:tc>
          <w:tcPr>
            <w:tcW w:w="284" w:type="dxa"/>
            <w:tcBorders>
              <w:top w:val="nil"/>
              <w:left w:val="single" w:sz="12" w:space="0" w:color="FFE38B"/>
              <w:bottom w:val="nil"/>
              <w:right w:val="nil"/>
            </w:tcBorders>
            <w:tcMar>
              <w:top w:w="28" w:type="dxa"/>
              <w:left w:w="108" w:type="dxa"/>
              <w:bottom w:w="28" w:type="dxa"/>
              <w:right w:w="108" w:type="dxa"/>
            </w:tcMar>
          </w:tcPr>
          <w:p w14:paraId="46A52AFE"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496F3567" w14:textId="77777777" w:rsidR="00F44E73" w:rsidRDefault="00F44E73" w:rsidP="009A21D2">
            <w:pPr>
              <w:widowControl w:val="0"/>
              <w:suppressAutoHyphens/>
              <w:spacing w:after="0" w:line="240" w:lineRule="auto"/>
              <w:rPr>
                <w:rFonts w:asciiTheme="minorHAnsi" w:hAnsiTheme="minorHAnsi" w:cstheme="minorHAnsi"/>
                <w:b/>
                <w:i/>
                <w:sz w:val="18"/>
                <w:szCs w:val="18"/>
              </w:rPr>
            </w:pPr>
          </w:p>
        </w:tc>
      </w:tr>
      <w:tr w:rsidR="00F44E73" w14:paraId="67EB8053"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766DE315" w14:textId="77777777" w:rsidR="00F44E73" w:rsidRPr="00B844FE" w:rsidRDefault="00F44E73" w:rsidP="009A21D2">
            <w:pPr>
              <w:pStyle w:val="IWTabelleklein"/>
              <w:spacing w:after="0"/>
              <w:ind w:left="113" w:hanging="113"/>
              <w:rPr>
                <w:rFonts w:cstheme="minorHAnsi"/>
              </w:rPr>
            </w:pPr>
            <w:proofErr w:type="spellStart"/>
            <w:r>
              <w:rPr>
                <w:rFonts w:cstheme="minorHAnsi"/>
              </w:rPr>
              <w:t>Akteur·innen</w:t>
            </w:r>
            <w:proofErr w:type="spellEnd"/>
            <w:r>
              <w:rPr>
                <w:rFonts w:cstheme="minorHAnsi"/>
              </w:rPr>
              <w:t xml:space="preserve"> (z. B. Kommune, Landwirtschaft, Naturschutz) zu ihren Maßnahmen zu bienenfreundlichen Grün-/Gartenflächen und möglichen Konflikten befragen</w:t>
            </w:r>
          </w:p>
        </w:tc>
        <w:tc>
          <w:tcPr>
            <w:tcW w:w="284" w:type="dxa"/>
            <w:tcBorders>
              <w:top w:val="nil"/>
              <w:left w:val="single" w:sz="12" w:space="0" w:color="FFE38B"/>
              <w:bottom w:val="nil"/>
              <w:right w:val="nil"/>
            </w:tcBorders>
          </w:tcPr>
          <w:p w14:paraId="70AD994F"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4EDF4F21" w14:textId="77777777" w:rsidR="00F44E73" w:rsidRDefault="00F44E73" w:rsidP="009A21D2">
            <w:pPr>
              <w:pStyle w:val="IWTabelleklein"/>
              <w:numPr>
                <w:ilvl w:val="0"/>
                <w:numId w:val="0"/>
              </w:numPr>
              <w:spacing w:after="0"/>
              <w:ind w:left="720" w:hanging="360"/>
              <w:rPr>
                <w:rFonts w:cstheme="minorHAnsi"/>
                <w:b/>
                <w:i/>
              </w:rPr>
            </w:pPr>
          </w:p>
        </w:tc>
      </w:tr>
      <w:tr w:rsidR="00F44E73" w14:paraId="60AEF927"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0A6DA1A"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Begreifen</w:t>
            </w:r>
          </w:p>
        </w:tc>
        <w:tc>
          <w:tcPr>
            <w:tcW w:w="284" w:type="dxa"/>
            <w:tcBorders>
              <w:top w:val="nil"/>
              <w:left w:val="single" w:sz="12" w:space="0" w:color="FFE38B"/>
              <w:bottom w:val="nil"/>
              <w:right w:val="nil"/>
            </w:tcBorders>
            <w:tcMar>
              <w:top w:w="28" w:type="dxa"/>
              <w:left w:w="108" w:type="dxa"/>
              <w:bottom w:w="28" w:type="dxa"/>
              <w:right w:w="108" w:type="dxa"/>
            </w:tcMar>
          </w:tcPr>
          <w:p w14:paraId="2C09EB24"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138E99CD" w14:textId="77777777" w:rsidR="00F44E73" w:rsidRDefault="00F44E73" w:rsidP="009A21D2">
            <w:pPr>
              <w:widowControl w:val="0"/>
              <w:suppressAutoHyphens/>
              <w:spacing w:after="0" w:line="240" w:lineRule="auto"/>
              <w:rPr>
                <w:rFonts w:asciiTheme="minorHAnsi" w:hAnsiTheme="minorHAnsi" w:cstheme="minorHAnsi"/>
                <w:b/>
                <w:i/>
                <w:sz w:val="18"/>
                <w:szCs w:val="18"/>
              </w:rPr>
            </w:pPr>
          </w:p>
        </w:tc>
      </w:tr>
      <w:tr w:rsidR="00F44E73" w14:paraId="271E5BB6" w14:textId="77777777" w:rsidTr="009A21D2">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33994966" w14:textId="77777777" w:rsidR="00F44E73" w:rsidRPr="00B259EB" w:rsidRDefault="00F44E73" w:rsidP="009A21D2">
            <w:pPr>
              <w:pStyle w:val="IWTabelleklein"/>
              <w:spacing w:after="0"/>
              <w:ind w:left="113" w:hanging="113"/>
              <w:rPr>
                <w:rFonts w:cstheme="minorHAnsi"/>
                <w:b/>
                <w:i/>
              </w:rPr>
            </w:pPr>
            <w:r>
              <w:rPr>
                <w:rFonts w:cstheme="minorHAnsi"/>
              </w:rPr>
              <w:t>Schulgel</w:t>
            </w:r>
            <w:r w:rsidRPr="00B259EB">
              <w:rPr>
                <w:rFonts w:cstheme="minorHAnsi"/>
              </w:rPr>
              <w:t xml:space="preserve">ände </w:t>
            </w:r>
            <w:r>
              <w:rPr>
                <w:rFonts w:cstheme="minorHAnsi"/>
              </w:rPr>
              <w:t>in Hinblick auf bienenfreundliche Elemente kartieren (z. B. Totholzstapel,  wilde Ecke, Wildstauden, heimische Gehölze, Blumenwiese, offene Sandflächen, Winterverstecke, vorhandene Nisthilfen)</w:t>
            </w:r>
          </w:p>
        </w:tc>
        <w:tc>
          <w:tcPr>
            <w:tcW w:w="284" w:type="dxa"/>
            <w:tcBorders>
              <w:top w:val="nil"/>
              <w:left w:val="single" w:sz="12" w:space="0" w:color="FFE38B"/>
              <w:bottom w:val="nil"/>
              <w:right w:val="nil"/>
            </w:tcBorders>
          </w:tcPr>
          <w:p w14:paraId="1AA1AE0A"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479E8342" w14:textId="77777777" w:rsidR="00F44E73" w:rsidRDefault="00F44E73" w:rsidP="009A21D2">
            <w:pPr>
              <w:pStyle w:val="IWTabelleklein"/>
              <w:numPr>
                <w:ilvl w:val="0"/>
                <w:numId w:val="0"/>
              </w:numPr>
              <w:spacing w:after="0"/>
              <w:ind w:left="720" w:hanging="360"/>
            </w:pPr>
          </w:p>
        </w:tc>
      </w:tr>
      <w:tr w:rsidR="00F44E73" w14:paraId="40A50A46" w14:textId="77777777" w:rsidTr="009A21D2">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52B11BB3" w14:textId="77777777" w:rsidR="00F44E73" w:rsidRDefault="00F44E73" w:rsidP="009A21D2">
            <w:pPr>
              <w:widowControl w:val="0"/>
              <w:suppressAutoHyphens/>
              <w:spacing w:after="0" w:line="240" w:lineRule="auto"/>
              <w:rPr>
                <w:rFonts w:asciiTheme="minorHAnsi" w:hAnsiTheme="minorHAnsi" w:cstheme="minorHAnsi"/>
                <w:b/>
                <w:i/>
                <w:sz w:val="18"/>
                <w:szCs w:val="18"/>
              </w:rPr>
            </w:pPr>
            <w:r>
              <w:rPr>
                <w:rFonts w:asciiTheme="minorHAnsi" w:hAnsiTheme="minorHAnsi" w:cstheme="minorHAnsi"/>
                <w:b/>
                <w:i/>
                <w:sz w:val="18"/>
                <w:szCs w:val="18"/>
              </w:rPr>
              <w:t>Übertragen</w:t>
            </w:r>
          </w:p>
        </w:tc>
        <w:tc>
          <w:tcPr>
            <w:tcW w:w="284" w:type="dxa"/>
            <w:tcBorders>
              <w:top w:val="nil"/>
              <w:left w:val="single" w:sz="12" w:space="0" w:color="FFE38B"/>
              <w:bottom w:val="nil"/>
              <w:right w:val="nil"/>
            </w:tcBorders>
            <w:tcMar>
              <w:top w:w="28" w:type="dxa"/>
              <w:left w:w="108" w:type="dxa"/>
              <w:bottom w:w="28" w:type="dxa"/>
              <w:right w:w="108" w:type="dxa"/>
            </w:tcMar>
          </w:tcPr>
          <w:p w14:paraId="6F807FE9"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2FB7FE57" w14:textId="77777777" w:rsidR="00F44E73" w:rsidRDefault="00F44E73" w:rsidP="009A21D2">
            <w:pPr>
              <w:widowControl w:val="0"/>
              <w:suppressAutoHyphens/>
              <w:spacing w:after="0" w:line="240" w:lineRule="auto"/>
              <w:rPr>
                <w:rFonts w:asciiTheme="minorHAnsi" w:hAnsiTheme="minorHAnsi" w:cstheme="minorHAnsi"/>
                <w:b/>
                <w:i/>
                <w:sz w:val="18"/>
                <w:szCs w:val="18"/>
              </w:rPr>
            </w:pPr>
          </w:p>
        </w:tc>
      </w:tr>
      <w:tr w:rsidR="00F44E73" w14:paraId="2CBA0944" w14:textId="77777777" w:rsidTr="009A21D2">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168801E3" w14:textId="77777777" w:rsidR="00F44E73" w:rsidRPr="00E24C95" w:rsidRDefault="00F44E73" w:rsidP="00F44E73">
            <w:pPr>
              <w:pStyle w:val="IWTabelleklein"/>
              <w:spacing w:after="0"/>
              <w:ind w:left="113" w:hanging="113"/>
              <w:rPr>
                <w:rFonts w:cstheme="minorHAnsi"/>
                <w:i/>
              </w:rPr>
            </w:pPr>
            <w:r w:rsidRPr="004643C7">
              <w:rPr>
                <w:rFonts w:cstheme="minorHAnsi"/>
              </w:rPr>
              <w:t xml:space="preserve">Anreicherung des </w:t>
            </w:r>
            <w:r>
              <w:rPr>
                <w:rFonts w:cstheme="minorHAnsi"/>
              </w:rPr>
              <w:t>Schulgeländes mit bienenfreundlichen Elementen planen (Karte erstellen)</w:t>
            </w:r>
          </w:p>
        </w:tc>
        <w:tc>
          <w:tcPr>
            <w:tcW w:w="284" w:type="dxa"/>
            <w:tcBorders>
              <w:top w:val="nil"/>
              <w:left w:val="single" w:sz="12" w:space="0" w:color="FFE38B"/>
              <w:bottom w:val="nil"/>
              <w:right w:val="nil"/>
            </w:tcBorders>
          </w:tcPr>
          <w:p w14:paraId="7ABD2EDD" w14:textId="77777777" w:rsidR="00F44E73" w:rsidRDefault="00F44E73" w:rsidP="009A21D2">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46BBC67A" w14:textId="77777777" w:rsidR="00F44E73" w:rsidRDefault="00F44E73" w:rsidP="009A21D2">
            <w:pPr>
              <w:pStyle w:val="IWTabelleklein"/>
              <w:numPr>
                <w:ilvl w:val="0"/>
                <w:numId w:val="0"/>
              </w:numPr>
              <w:spacing w:after="0"/>
              <w:ind w:left="720" w:hanging="360"/>
            </w:pPr>
          </w:p>
        </w:tc>
      </w:tr>
    </w:tbl>
    <w:p w14:paraId="78025276" w14:textId="77777777" w:rsidR="00F44E73" w:rsidRDefault="00F44E73" w:rsidP="00F44E73">
      <w:pPr>
        <w:pStyle w:val="IW13ohne"/>
      </w:pPr>
    </w:p>
    <w:p w14:paraId="0C227421" w14:textId="0CFB2C9A" w:rsidR="00F44E73" w:rsidRDefault="00F44E73" w:rsidP="00F44E73">
      <w:pPr>
        <w:pStyle w:val="IW13ohne"/>
      </w:pPr>
      <w:r>
        <w:lastRenderedPageBreak/>
        <w:t>Sprachlicher Planungsrahmen</w:t>
      </w:r>
      <w:r>
        <w:br/>
      </w:r>
      <w:r w:rsidRPr="00D871A4">
        <w:rPr>
          <w:b w:val="0"/>
          <w:sz w:val="22"/>
        </w:rPr>
        <w:t>am Beispiel des Ich-kann-Lernziels</w:t>
      </w:r>
      <w:r w:rsidR="001F1706">
        <w:rPr>
          <w:b w:val="0"/>
          <w:sz w:val="22"/>
        </w:rPr>
        <w:t xml:space="preserve"> „Ich kann beschreiben, wie Hummel und Salbei zusammenleben.“</w:t>
      </w:r>
    </w:p>
    <w:p w14:paraId="20CDC1D3" w14:textId="77777777" w:rsidR="00F44E73" w:rsidRDefault="00F44E73" w:rsidP="00F44E73">
      <w:pPr>
        <w:spacing w:after="0" w:line="240" w:lineRule="auto"/>
        <w:rPr>
          <w:rFonts w:ascii="Calibri Light" w:hAnsi="Calibri Light"/>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7"/>
        <w:gridCol w:w="3048"/>
      </w:tblGrid>
      <w:tr w:rsidR="00F44E73" w:rsidRPr="005035D3" w14:paraId="28F633B8" w14:textId="77777777" w:rsidTr="009A21D2">
        <w:tc>
          <w:tcPr>
            <w:tcW w:w="1134" w:type="dxa"/>
            <w:tcBorders>
              <w:bottom w:val="dashed" w:sz="4" w:space="0" w:color="auto"/>
              <w:right w:val="dashed" w:sz="4" w:space="0" w:color="auto"/>
            </w:tcBorders>
            <w:tcMar>
              <w:top w:w="113" w:type="dxa"/>
              <w:left w:w="0" w:type="dxa"/>
              <w:bottom w:w="113" w:type="dxa"/>
              <w:right w:w="142" w:type="dxa"/>
            </w:tcMar>
          </w:tcPr>
          <w:p w14:paraId="10917919" w14:textId="77777777" w:rsidR="00F44E73" w:rsidRPr="005035D3" w:rsidRDefault="00F44E73" w:rsidP="009A21D2">
            <w:pPr>
              <w:spacing w:after="0" w:line="264" w:lineRule="auto"/>
              <w:rPr>
                <w:b/>
                <w:sz w:val="16"/>
                <w:szCs w:val="16"/>
                <w:lang w:eastAsia="de-DE"/>
              </w:rPr>
            </w:pPr>
            <w:r w:rsidRPr="005035D3">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14:paraId="37DF6576" w14:textId="77777777" w:rsidR="00F44E73" w:rsidRPr="005035D3" w:rsidRDefault="00F44E73" w:rsidP="009A21D2">
            <w:pPr>
              <w:spacing w:after="0" w:line="264" w:lineRule="auto"/>
              <w:rPr>
                <w:b/>
                <w:sz w:val="16"/>
                <w:szCs w:val="16"/>
                <w:lang w:eastAsia="de-DE"/>
              </w:rPr>
            </w:pPr>
            <w:r w:rsidRPr="005035D3">
              <w:rPr>
                <w:b/>
                <w:sz w:val="16"/>
                <w:szCs w:val="16"/>
                <w:lang w:eastAsia="de-DE"/>
              </w:rPr>
              <w:t>Sprachhandlungen</w:t>
            </w:r>
          </w:p>
        </w:tc>
        <w:tc>
          <w:tcPr>
            <w:tcW w:w="3047" w:type="dxa"/>
            <w:tcBorders>
              <w:left w:val="dashed" w:sz="4" w:space="0" w:color="auto"/>
              <w:bottom w:val="dashed" w:sz="4" w:space="0" w:color="auto"/>
              <w:right w:val="dashed" w:sz="4" w:space="0" w:color="auto"/>
            </w:tcBorders>
            <w:tcMar>
              <w:top w:w="113" w:type="dxa"/>
              <w:bottom w:w="113" w:type="dxa"/>
              <w:right w:w="142" w:type="dxa"/>
            </w:tcMar>
          </w:tcPr>
          <w:p w14:paraId="10442E3F" w14:textId="77777777" w:rsidR="00F44E73" w:rsidRPr="005035D3" w:rsidRDefault="00F44E73" w:rsidP="009A21D2">
            <w:pPr>
              <w:spacing w:after="0" w:line="264" w:lineRule="auto"/>
              <w:rPr>
                <w:b/>
                <w:sz w:val="16"/>
                <w:szCs w:val="16"/>
                <w:lang w:eastAsia="de-DE"/>
              </w:rPr>
            </w:pPr>
            <w:r w:rsidRPr="005035D3">
              <w:rPr>
                <w:b/>
                <w:sz w:val="16"/>
                <w:szCs w:val="16"/>
                <w:lang w:eastAsia="de-DE"/>
              </w:rPr>
              <w:t>Sprachstrukturen</w:t>
            </w:r>
          </w:p>
        </w:tc>
        <w:tc>
          <w:tcPr>
            <w:tcW w:w="3048" w:type="dxa"/>
            <w:tcBorders>
              <w:left w:val="dashed" w:sz="4" w:space="0" w:color="auto"/>
              <w:bottom w:val="dashed" w:sz="4" w:space="0" w:color="auto"/>
            </w:tcBorders>
            <w:tcMar>
              <w:top w:w="113" w:type="dxa"/>
              <w:bottom w:w="113" w:type="dxa"/>
              <w:right w:w="142" w:type="dxa"/>
            </w:tcMar>
          </w:tcPr>
          <w:p w14:paraId="22AEDA37" w14:textId="77777777" w:rsidR="00F44E73" w:rsidRPr="005035D3" w:rsidRDefault="00F44E73" w:rsidP="009A21D2">
            <w:pPr>
              <w:spacing w:after="0" w:line="264" w:lineRule="auto"/>
              <w:rPr>
                <w:b/>
                <w:sz w:val="16"/>
                <w:szCs w:val="16"/>
                <w:lang w:eastAsia="de-DE"/>
              </w:rPr>
            </w:pPr>
            <w:r>
              <w:rPr>
                <w:b/>
                <w:sz w:val="16"/>
                <w:szCs w:val="16"/>
                <w:lang w:eastAsia="de-DE"/>
              </w:rPr>
              <w:t>Wortspeicher</w:t>
            </w:r>
          </w:p>
        </w:tc>
      </w:tr>
      <w:tr w:rsidR="00F44E73" w:rsidRPr="001F1706" w14:paraId="68277668" w14:textId="77777777" w:rsidTr="009A21D2">
        <w:trPr>
          <w:trHeight w:val="2143"/>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082AD51E" w14:textId="77777777" w:rsidR="00F44E73" w:rsidRPr="001F1706" w:rsidRDefault="00F44E73" w:rsidP="009A21D2">
            <w:pPr>
              <w:pStyle w:val="IWText"/>
              <w:rPr>
                <w:rStyle w:val="IWTextZchn"/>
                <w:sz w:val="16"/>
                <w:szCs w:val="16"/>
              </w:rPr>
            </w:pPr>
            <w:r w:rsidRPr="001F1706">
              <w:rPr>
                <w:sz w:val="16"/>
                <w:szCs w:val="16"/>
              </w:rPr>
              <w:t>beschreiben, wie Hummel und Salbei zusammenleben</w:t>
            </w:r>
            <w:r w:rsidRPr="001F1706">
              <w:rPr>
                <w:rStyle w:val="IWTextZchn"/>
                <w:sz w:val="16"/>
                <w:szCs w:val="16"/>
              </w:rPr>
              <w:t xml:space="preserve"> </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6E3E8702" w14:textId="77777777" w:rsidR="00F44E73" w:rsidRPr="001F1706" w:rsidRDefault="00F44E73" w:rsidP="009A21D2">
            <w:pPr>
              <w:pStyle w:val="IWText"/>
              <w:rPr>
                <w:rStyle w:val="IWTextZchn"/>
                <w:sz w:val="16"/>
                <w:szCs w:val="16"/>
                <w:lang w:eastAsia="de-DE"/>
              </w:rPr>
            </w:pPr>
            <w:r w:rsidRPr="001F1706">
              <w:rPr>
                <w:sz w:val="16"/>
                <w:szCs w:val="16"/>
                <w:lang w:eastAsia="de-DE"/>
              </w:rPr>
              <w:t>Vorgang beschreiben</w:t>
            </w: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6C06875C" w14:textId="46721B57" w:rsidR="001F1706" w:rsidRPr="001F1706" w:rsidRDefault="001F1706" w:rsidP="001F1706">
            <w:pPr>
              <w:pStyle w:val="IWText"/>
              <w:rPr>
                <w:rStyle w:val="IWTextZchn"/>
                <w:sz w:val="16"/>
                <w:szCs w:val="16"/>
              </w:rPr>
            </w:pPr>
            <w:r w:rsidRPr="001F1706">
              <w:rPr>
                <w:rStyle w:val="IWTextZchn"/>
                <w:sz w:val="16"/>
                <w:szCs w:val="16"/>
              </w:rPr>
              <w:t>Die Hummel steckt ihren Rüssel in die Blüte, um an den Nektar zu kommen.</w:t>
            </w:r>
            <w:r>
              <w:rPr>
                <w:rStyle w:val="IWTextZchn"/>
                <w:sz w:val="16"/>
                <w:szCs w:val="16"/>
              </w:rPr>
              <w:t xml:space="preserve"> </w:t>
            </w:r>
            <w:r w:rsidRPr="001F1706">
              <w:rPr>
                <w:rStyle w:val="IWTextZchn"/>
                <w:sz w:val="16"/>
                <w:szCs w:val="16"/>
              </w:rPr>
              <w:t xml:space="preserve">Eine Platte versperrt ihr </w:t>
            </w:r>
            <w:r w:rsidRPr="001F1706">
              <w:rPr>
                <w:rStyle w:val="IWTextZchn"/>
                <w:b/>
                <w:sz w:val="16"/>
                <w:szCs w:val="16"/>
              </w:rPr>
              <w:t>dabei</w:t>
            </w:r>
            <w:r w:rsidRPr="001F1706">
              <w:rPr>
                <w:rStyle w:val="IWTextZchn"/>
                <w:sz w:val="16"/>
                <w:szCs w:val="16"/>
              </w:rPr>
              <w:t xml:space="preserve"> den Weg.</w:t>
            </w:r>
          </w:p>
          <w:p w14:paraId="5183CE41" w14:textId="77777777" w:rsidR="001F1706" w:rsidRPr="001F1706" w:rsidRDefault="001F1706" w:rsidP="001F1706">
            <w:pPr>
              <w:pStyle w:val="IWText"/>
              <w:rPr>
                <w:rStyle w:val="IWTextZchn"/>
                <w:sz w:val="16"/>
                <w:szCs w:val="16"/>
              </w:rPr>
            </w:pPr>
            <w:r w:rsidRPr="001F1706">
              <w:rPr>
                <w:rStyle w:val="IWTextZchn"/>
                <w:b/>
                <w:sz w:val="16"/>
                <w:szCs w:val="16"/>
              </w:rPr>
              <w:t xml:space="preserve">Durch </w:t>
            </w:r>
            <w:r w:rsidRPr="001F1706">
              <w:rPr>
                <w:rStyle w:val="IWTextZchn"/>
                <w:sz w:val="16"/>
                <w:szCs w:val="16"/>
              </w:rPr>
              <w:t>ihr Gewicht</w:t>
            </w:r>
            <w:r w:rsidRPr="001F1706">
              <w:rPr>
                <w:rStyle w:val="IWTextZchn"/>
                <w:b/>
                <w:sz w:val="16"/>
                <w:szCs w:val="16"/>
              </w:rPr>
              <w:t xml:space="preserve"> </w:t>
            </w:r>
            <w:r w:rsidRPr="001F1706">
              <w:rPr>
                <w:rStyle w:val="IWTextZchn"/>
                <w:sz w:val="16"/>
                <w:szCs w:val="16"/>
              </w:rPr>
              <w:t>drückt die Hummel auf die Platte.</w:t>
            </w:r>
          </w:p>
          <w:p w14:paraId="488C7AF0" w14:textId="2AD535DD" w:rsidR="001F1706" w:rsidRPr="001F1706" w:rsidRDefault="001F1706" w:rsidP="001F1706">
            <w:pPr>
              <w:pStyle w:val="IWText"/>
              <w:rPr>
                <w:rStyle w:val="IWTextZchn"/>
                <w:sz w:val="16"/>
                <w:szCs w:val="16"/>
              </w:rPr>
            </w:pPr>
            <w:r w:rsidRPr="001F1706">
              <w:rPr>
                <w:rStyle w:val="IWTextZchn"/>
                <w:b/>
                <w:sz w:val="16"/>
                <w:szCs w:val="16"/>
              </w:rPr>
              <w:t xml:space="preserve">Nun </w:t>
            </w:r>
            <w:r w:rsidRPr="00060E80">
              <w:rPr>
                <w:rStyle w:val="IWTextZchn"/>
                <w:sz w:val="16"/>
                <w:szCs w:val="16"/>
              </w:rPr>
              <w:t>senken sich</w:t>
            </w:r>
            <w:r w:rsidRPr="001F1706">
              <w:rPr>
                <w:rStyle w:val="IWTextZchn"/>
                <w:b/>
                <w:sz w:val="16"/>
                <w:szCs w:val="16"/>
              </w:rPr>
              <w:t xml:space="preserve"> </w:t>
            </w:r>
            <w:r w:rsidRPr="001F1706">
              <w:rPr>
                <w:rStyle w:val="IWTextZchn"/>
                <w:sz w:val="16"/>
                <w:szCs w:val="16"/>
              </w:rPr>
              <w:t>d</w:t>
            </w:r>
            <w:r w:rsidRPr="001F1706">
              <w:rPr>
                <w:rStyle w:val="IWTextZchn"/>
                <w:b/>
                <w:sz w:val="16"/>
                <w:szCs w:val="16"/>
              </w:rPr>
              <w:t>ie</w:t>
            </w:r>
            <w:r w:rsidRPr="001F1706">
              <w:rPr>
                <w:rStyle w:val="IWTextZchn"/>
                <w:sz w:val="16"/>
                <w:szCs w:val="16"/>
              </w:rPr>
              <w:t xml:space="preserve"> Staubfäden </w:t>
            </w:r>
            <w:r w:rsidR="007E69F8">
              <w:rPr>
                <w:rStyle w:val="IWTextZchn"/>
                <w:sz w:val="16"/>
                <w:szCs w:val="16"/>
              </w:rPr>
              <w:t xml:space="preserve">wie ein Hebel. Die Pollen landen </w:t>
            </w:r>
            <w:r w:rsidRPr="001F1706">
              <w:rPr>
                <w:rStyle w:val="IWTextZchn"/>
                <w:sz w:val="16"/>
                <w:szCs w:val="16"/>
              </w:rPr>
              <w:t xml:space="preserve">auf der Hummel. </w:t>
            </w:r>
          </w:p>
          <w:p w14:paraId="50553588" w14:textId="261F5BB2" w:rsidR="001F1706" w:rsidRPr="001F1706" w:rsidRDefault="001F1706" w:rsidP="001F1706">
            <w:pPr>
              <w:pStyle w:val="IWText"/>
              <w:rPr>
                <w:rStyle w:val="IWTextZchn"/>
                <w:sz w:val="16"/>
                <w:szCs w:val="16"/>
              </w:rPr>
            </w:pPr>
            <w:r w:rsidRPr="00112A1F">
              <w:rPr>
                <w:rStyle w:val="IWTextZchn"/>
                <w:b/>
                <w:sz w:val="16"/>
                <w:szCs w:val="16"/>
              </w:rPr>
              <w:t>Anschließend</w:t>
            </w:r>
            <w:r w:rsidRPr="001F1706">
              <w:rPr>
                <w:rStyle w:val="IWTextZchn"/>
                <w:sz w:val="16"/>
                <w:szCs w:val="16"/>
              </w:rPr>
              <w:t xml:space="preserve"> fliegt die Hummel zur nächsten Blüte und bestäubt die Blüte mit den Pollen.</w:t>
            </w:r>
          </w:p>
          <w:p w14:paraId="346E7F69" w14:textId="77777777" w:rsidR="00F44E73" w:rsidRPr="001F1706" w:rsidRDefault="00F44E73" w:rsidP="009A21D2">
            <w:pPr>
              <w:pStyle w:val="IWText"/>
              <w:rPr>
                <w:rStyle w:val="IWTextZchn"/>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31DED047" w14:textId="77777777" w:rsidR="001F1706" w:rsidRPr="00060E80" w:rsidRDefault="001F1706" w:rsidP="001F1706">
            <w:pPr>
              <w:pStyle w:val="IWText"/>
              <w:rPr>
                <w:rStyle w:val="IWTextZchn"/>
                <w:i/>
                <w:sz w:val="16"/>
                <w:szCs w:val="16"/>
              </w:rPr>
            </w:pPr>
            <w:r w:rsidRPr="00060E80">
              <w:rPr>
                <w:rStyle w:val="IWTextZchn"/>
                <w:i/>
                <w:sz w:val="16"/>
                <w:szCs w:val="16"/>
              </w:rPr>
              <w:t>die Hummel, die Hummeln</w:t>
            </w:r>
          </w:p>
          <w:p w14:paraId="4BE91221" w14:textId="77777777" w:rsidR="001F1706" w:rsidRPr="00060E80" w:rsidRDefault="001F1706" w:rsidP="001F1706">
            <w:pPr>
              <w:pStyle w:val="IWText"/>
              <w:rPr>
                <w:rStyle w:val="IWTextZchn"/>
                <w:i/>
                <w:sz w:val="16"/>
                <w:szCs w:val="16"/>
              </w:rPr>
            </w:pPr>
            <w:r w:rsidRPr="00060E80">
              <w:rPr>
                <w:rStyle w:val="IWTextZchn"/>
                <w:i/>
                <w:sz w:val="16"/>
                <w:szCs w:val="16"/>
              </w:rPr>
              <w:t>der Rüssel, die Rüssel</w:t>
            </w:r>
          </w:p>
          <w:p w14:paraId="476949C4" w14:textId="77777777" w:rsidR="001F1706" w:rsidRPr="00060E80" w:rsidRDefault="001F1706" w:rsidP="001F1706">
            <w:pPr>
              <w:pStyle w:val="IWText"/>
              <w:rPr>
                <w:rStyle w:val="IWTextZchn"/>
                <w:i/>
                <w:sz w:val="16"/>
                <w:szCs w:val="16"/>
              </w:rPr>
            </w:pPr>
            <w:r w:rsidRPr="00060E80">
              <w:rPr>
                <w:rStyle w:val="IWTextZchn"/>
                <w:i/>
                <w:sz w:val="16"/>
                <w:szCs w:val="16"/>
              </w:rPr>
              <w:t>die Blüte, die Blüten</w:t>
            </w:r>
          </w:p>
          <w:p w14:paraId="2D3FAC83" w14:textId="77777777" w:rsidR="001F1706" w:rsidRPr="00060E80" w:rsidRDefault="001F1706" w:rsidP="001F1706">
            <w:pPr>
              <w:pStyle w:val="IWText"/>
              <w:rPr>
                <w:rStyle w:val="IWTextZchn"/>
                <w:i/>
                <w:sz w:val="16"/>
                <w:szCs w:val="16"/>
              </w:rPr>
            </w:pPr>
            <w:r w:rsidRPr="00060E80">
              <w:rPr>
                <w:rStyle w:val="IWTextZchn"/>
                <w:i/>
                <w:sz w:val="16"/>
                <w:szCs w:val="16"/>
              </w:rPr>
              <w:t>der Nektar, die Nektare</w:t>
            </w:r>
          </w:p>
          <w:p w14:paraId="7EC9DBED" w14:textId="77777777" w:rsidR="001F1706" w:rsidRPr="00060E80" w:rsidRDefault="001F1706" w:rsidP="001F1706">
            <w:pPr>
              <w:pStyle w:val="IWText"/>
              <w:rPr>
                <w:rStyle w:val="IWTextZchn"/>
                <w:i/>
                <w:sz w:val="16"/>
                <w:szCs w:val="16"/>
              </w:rPr>
            </w:pPr>
            <w:r w:rsidRPr="00060E80">
              <w:rPr>
                <w:rStyle w:val="IWTextZchn"/>
                <w:i/>
                <w:sz w:val="16"/>
                <w:szCs w:val="16"/>
              </w:rPr>
              <w:t>der Pollen, die Pollen</w:t>
            </w:r>
          </w:p>
          <w:p w14:paraId="21071819" w14:textId="77777777" w:rsidR="001F1706" w:rsidRPr="00060E80" w:rsidRDefault="001F1706" w:rsidP="001F1706">
            <w:pPr>
              <w:pStyle w:val="IWText"/>
              <w:rPr>
                <w:rStyle w:val="IWTextZchn"/>
                <w:i/>
                <w:sz w:val="16"/>
                <w:szCs w:val="16"/>
              </w:rPr>
            </w:pPr>
            <w:r w:rsidRPr="00060E80">
              <w:rPr>
                <w:rStyle w:val="IWTextZchn"/>
                <w:i/>
                <w:sz w:val="16"/>
                <w:szCs w:val="16"/>
              </w:rPr>
              <w:t>das Gewicht, die Gewichte</w:t>
            </w:r>
          </w:p>
          <w:p w14:paraId="28343A72" w14:textId="77777777" w:rsidR="001F1706" w:rsidRPr="00060E80" w:rsidRDefault="001F1706" w:rsidP="001F1706">
            <w:pPr>
              <w:pStyle w:val="IWText"/>
              <w:rPr>
                <w:rStyle w:val="IWTextZchn"/>
                <w:i/>
                <w:sz w:val="16"/>
                <w:szCs w:val="16"/>
              </w:rPr>
            </w:pPr>
            <w:r w:rsidRPr="00060E80">
              <w:rPr>
                <w:rStyle w:val="IWTextZchn"/>
                <w:i/>
                <w:sz w:val="16"/>
                <w:szCs w:val="16"/>
              </w:rPr>
              <w:t>der Staubfaden, die Staubfäden</w:t>
            </w:r>
          </w:p>
          <w:p w14:paraId="76B2E633" w14:textId="77777777" w:rsidR="001F1706" w:rsidRPr="00060E80" w:rsidRDefault="001F1706" w:rsidP="001F1706">
            <w:pPr>
              <w:pStyle w:val="IWText"/>
              <w:rPr>
                <w:rStyle w:val="IWTextZchn"/>
                <w:i/>
                <w:sz w:val="16"/>
                <w:szCs w:val="16"/>
              </w:rPr>
            </w:pPr>
            <w:r w:rsidRPr="00060E80">
              <w:rPr>
                <w:rStyle w:val="IWTextZchn"/>
                <w:i/>
                <w:sz w:val="16"/>
                <w:szCs w:val="16"/>
              </w:rPr>
              <w:t>die Platte, die Platten</w:t>
            </w:r>
          </w:p>
          <w:p w14:paraId="48363AF9" w14:textId="77777777" w:rsidR="001F1706" w:rsidRPr="00060E80" w:rsidRDefault="001F1706" w:rsidP="001F1706">
            <w:pPr>
              <w:pStyle w:val="IWText"/>
              <w:rPr>
                <w:rStyle w:val="IWTextZchn"/>
                <w:i/>
                <w:sz w:val="16"/>
                <w:szCs w:val="16"/>
              </w:rPr>
            </w:pPr>
            <w:r w:rsidRPr="00060E80">
              <w:rPr>
                <w:rStyle w:val="IWTextZchn"/>
                <w:i/>
                <w:sz w:val="16"/>
                <w:szCs w:val="16"/>
              </w:rPr>
              <w:t>der Hebel, die Hebel</w:t>
            </w:r>
          </w:p>
          <w:p w14:paraId="63813374" w14:textId="77777777" w:rsidR="001F1706" w:rsidRPr="00060E80" w:rsidRDefault="001F1706" w:rsidP="001F1706">
            <w:pPr>
              <w:pStyle w:val="IWText"/>
              <w:rPr>
                <w:rStyle w:val="IWTextZchn"/>
                <w:i/>
                <w:sz w:val="16"/>
                <w:szCs w:val="16"/>
              </w:rPr>
            </w:pPr>
            <w:r w:rsidRPr="00060E80">
              <w:rPr>
                <w:rStyle w:val="IWTextZchn"/>
                <w:i/>
                <w:sz w:val="16"/>
                <w:szCs w:val="16"/>
              </w:rPr>
              <w:t>stecken, er/sie/es steckt</w:t>
            </w:r>
          </w:p>
          <w:p w14:paraId="6E9FD08A" w14:textId="77777777" w:rsidR="001F1706" w:rsidRPr="00060E80" w:rsidRDefault="001F1706" w:rsidP="001F1706">
            <w:pPr>
              <w:pStyle w:val="IWText"/>
              <w:rPr>
                <w:rStyle w:val="IWTextZchn"/>
                <w:i/>
                <w:sz w:val="16"/>
                <w:szCs w:val="16"/>
              </w:rPr>
            </w:pPr>
            <w:r w:rsidRPr="00060E80">
              <w:rPr>
                <w:rStyle w:val="IWTextZchn"/>
                <w:i/>
                <w:sz w:val="16"/>
                <w:szCs w:val="16"/>
              </w:rPr>
              <w:t>landen, er/sie/es landet</w:t>
            </w:r>
          </w:p>
          <w:p w14:paraId="04103174" w14:textId="77777777" w:rsidR="001F1706" w:rsidRPr="00060E80" w:rsidRDefault="001F1706" w:rsidP="001F1706">
            <w:pPr>
              <w:pStyle w:val="IWText"/>
              <w:rPr>
                <w:rStyle w:val="IWTextZchn"/>
                <w:i/>
                <w:sz w:val="16"/>
                <w:szCs w:val="16"/>
              </w:rPr>
            </w:pPr>
            <w:r w:rsidRPr="00060E80">
              <w:rPr>
                <w:rStyle w:val="IWTextZchn"/>
                <w:i/>
                <w:sz w:val="16"/>
                <w:szCs w:val="16"/>
              </w:rPr>
              <w:t>senken, er/sie/es senkt sich</w:t>
            </w:r>
          </w:p>
          <w:p w14:paraId="7C45D13B" w14:textId="77777777" w:rsidR="001F1706" w:rsidRPr="00060E80" w:rsidRDefault="001F1706" w:rsidP="001F1706">
            <w:pPr>
              <w:pStyle w:val="IWText"/>
              <w:rPr>
                <w:rStyle w:val="IWTextZchn"/>
                <w:i/>
                <w:sz w:val="16"/>
                <w:szCs w:val="16"/>
              </w:rPr>
            </w:pPr>
            <w:r w:rsidRPr="00060E80">
              <w:rPr>
                <w:rStyle w:val="IWTextZchn"/>
                <w:i/>
                <w:sz w:val="16"/>
                <w:szCs w:val="16"/>
              </w:rPr>
              <w:t>versperren, er/sie/es versperrt</w:t>
            </w:r>
          </w:p>
          <w:p w14:paraId="1D78B714" w14:textId="77777777" w:rsidR="001F1706" w:rsidRPr="00060E80" w:rsidRDefault="001F1706" w:rsidP="001F1706">
            <w:pPr>
              <w:pStyle w:val="IWText"/>
              <w:rPr>
                <w:rStyle w:val="IWTextZchn"/>
                <w:i/>
                <w:sz w:val="16"/>
                <w:szCs w:val="16"/>
              </w:rPr>
            </w:pPr>
            <w:r w:rsidRPr="00060E80">
              <w:rPr>
                <w:rStyle w:val="IWTextZchn"/>
                <w:i/>
                <w:sz w:val="16"/>
                <w:szCs w:val="16"/>
              </w:rPr>
              <w:t>bestäuben, er/sie/es bestäubt</w:t>
            </w:r>
          </w:p>
          <w:p w14:paraId="03B23EFF" w14:textId="3B142A72" w:rsidR="00F44E73" w:rsidRPr="001F1706" w:rsidRDefault="001F1706" w:rsidP="001F1706">
            <w:pPr>
              <w:pStyle w:val="IWText"/>
              <w:rPr>
                <w:rStyle w:val="IWTextZchn"/>
                <w:sz w:val="16"/>
                <w:szCs w:val="16"/>
              </w:rPr>
            </w:pPr>
            <w:r w:rsidRPr="00BB4AB1">
              <w:rPr>
                <w:rStyle w:val="IWTextZchn"/>
                <w:b/>
                <w:i/>
                <w:sz w:val="16"/>
                <w:szCs w:val="16"/>
              </w:rPr>
              <w:t>kohäsive Mittel</w:t>
            </w:r>
            <w:r w:rsidRPr="00060E80">
              <w:rPr>
                <w:rStyle w:val="IWTextZchn"/>
                <w:i/>
                <w:sz w:val="16"/>
                <w:szCs w:val="16"/>
              </w:rPr>
              <w:t>: um...zu, dabei, durch, nun, anschließend,  so dass,  ...</w:t>
            </w:r>
          </w:p>
        </w:tc>
      </w:tr>
      <w:tr w:rsidR="00F44E73" w:rsidRPr="005035D3" w14:paraId="1277FFFF" w14:textId="77777777" w:rsidTr="009A21D2">
        <w:trPr>
          <w:trHeight w:val="126"/>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4CF64F58" w14:textId="77777777" w:rsidR="00F44E73" w:rsidRDefault="00F44E73" w:rsidP="009A21D2">
            <w:pPr>
              <w:pStyle w:val="IWText"/>
              <w:spacing w:after="0" w:line="240" w:lineRule="auto"/>
              <w:rPr>
                <w:rStyle w:val="IWTextZchn"/>
                <w:i/>
                <w:sz w:val="16"/>
                <w:szCs w:val="16"/>
              </w:rPr>
            </w:pPr>
            <w:r>
              <w:rPr>
                <w:rStyle w:val="IWTextZchn"/>
                <w:i/>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204EBB76" w14:textId="77777777" w:rsidR="00F44E73" w:rsidRDefault="00F44E73" w:rsidP="009A21D2">
            <w:pPr>
              <w:pStyle w:val="IWText"/>
              <w:spacing w:after="0" w:line="240" w:lineRule="auto"/>
              <w:rPr>
                <w:rStyle w:val="IWTextZchn"/>
                <w:i/>
                <w:sz w:val="16"/>
                <w:szCs w:val="16"/>
              </w:rPr>
            </w:pP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077A6534" w14:textId="77777777" w:rsidR="00F44E73" w:rsidRPr="00D71756" w:rsidRDefault="00F44E73" w:rsidP="009A21D2">
            <w:pPr>
              <w:pStyle w:val="IWText"/>
              <w:spacing w:after="0" w:line="240" w:lineRule="auto"/>
              <w:rPr>
                <w:rStyle w:val="IWTextZchn"/>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7D892C5E" w14:textId="77777777" w:rsidR="00F44E73" w:rsidRDefault="00F44E73" w:rsidP="009A21D2">
            <w:pPr>
              <w:pStyle w:val="IWText"/>
              <w:spacing w:after="0" w:line="240" w:lineRule="auto"/>
              <w:rPr>
                <w:rStyle w:val="IWTextZchn"/>
                <w:i/>
                <w:sz w:val="16"/>
                <w:szCs w:val="16"/>
              </w:rPr>
            </w:pPr>
          </w:p>
        </w:tc>
      </w:tr>
    </w:tbl>
    <w:p w14:paraId="20A49834" w14:textId="77777777" w:rsidR="00F44E73" w:rsidRDefault="00F44E73" w:rsidP="00F44E73">
      <w:pPr>
        <w:spacing w:after="0" w:line="240" w:lineRule="auto"/>
        <w:rPr>
          <w:rFonts w:ascii="Calibri Light" w:hAnsi="Calibri Light"/>
          <w:sz w:val="30"/>
          <w:szCs w:val="30"/>
        </w:rPr>
      </w:pPr>
    </w:p>
    <w:p w14:paraId="5B088CAE" w14:textId="77777777" w:rsidR="00060E80" w:rsidRDefault="00060E80" w:rsidP="00F44E73">
      <w:pPr>
        <w:pStyle w:val="IWText"/>
        <w:rPr>
          <w:rStyle w:val="IWZwischengroZchn"/>
          <w:sz w:val="26"/>
          <w:szCs w:val="26"/>
        </w:rPr>
      </w:pPr>
    </w:p>
    <w:p w14:paraId="656FD011" w14:textId="0AAE47E3" w:rsidR="00F44E73" w:rsidRPr="008D78C0" w:rsidRDefault="00F44E73" w:rsidP="00F44E73">
      <w:pPr>
        <w:pStyle w:val="IWText"/>
        <w:rPr>
          <w:lang w:eastAsia="de-DE"/>
        </w:rPr>
      </w:pPr>
      <w:r w:rsidRPr="0082024C">
        <w:rPr>
          <w:rStyle w:val="IWZwischengroZchn"/>
          <w:sz w:val="26"/>
          <w:szCs w:val="26"/>
        </w:rPr>
        <w:t>Kompetenzerwartungen lt. Lehrplan Ende Jahrgang 4</w:t>
      </w:r>
      <w:r w:rsidRPr="0082024C">
        <w:rPr>
          <w:rStyle w:val="IWZwischengroZchn"/>
          <w:sz w:val="26"/>
          <w:szCs w:val="26"/>
        </w:rPr>
        <w:br/>
      </w:r>
      <w:r>
        <w:rPr>
          <w:lang w:eastAsia="de-DE"/>
        </w:rPr>
        <w:t>Die Schülerinnen und Schüler …</w:t>
      </w:r>
    </w:p>
    <w:p w14:paraId="0D8DF977" w14:textId="0A5B8CAF" w:rsidR="00F44E73" w:rsidRDefault="00F44E73" w:rsidP="00F44E73">
      <w:pPr>
        <w:pStyle w:val="IWaufKomp"/>
        <w:ind w:left="227" w:hanging="227"/>
      </w:pPr>
      <w:r>
        <w:t xml:space="preserve">verhandeln unterschiedliche Interessen und Bedürfnisse zwischen einzelnen und zwischen Gruppen </w:t>
      </w:r>
      <w:r w:rsidR="00112A1F">
        <w:t>lösungsorientiert</w:t>
      </w:r>
    </w:p>
    <w:p w14:paraId="1AA8032E" w14:textId="0B17B880" w:rsidR="00F44E73" w:rsidRDefault="00F44E73" w:rsidP="00F44E73">
      <w:pPr>
        <w:pStyle w:val="IWaufKomp"/>
        <w:ind w:left="227" w:hanging="227"/>
      </w:pPr>
      <w:r>
        <w:t>erkunden und recherchieren auch mit digitalen Werkzeugen Aufgaben und Ämter in der Kommune und Institutionen der öffentlichen Versorgung und begründen deren Bedeutung für das gesellschaftliche Zusammenleben (Rathaus bzw. Kreishaus, Poliz</w:t>
      </w:r>
      <w:r w:rsidR="00112A1F">
        <w:t>ei, Verkehrsbetriebe)</w:t>
      </w:r>
      <w:r>
        <w:t xml:space="preserve"> </w:t>
      </w:r>
    </w:p>
    <w:p w14:paraId="3A8EB0FC" w14:textId="77777777" w:rsidR="00F44E73" w:rsidRDefault="00F44E73" w:rsidP="00F44E73">
      <w:pPr>
        <w:pStyle w:val="IWaufKomp"/>
        <w:ind w:left="227" w:hanging="227"/>
      </w:pPr>
      <w:r>
        <w:t xml:space="preserve">beschreiben das Prinzip der Angepasstheit von Tier- und Pflanzenarten an ihren Lebensraum, </w:t>
      </w:r>
    </w:p>
    <w:p w14:paraId="0F289302" w14:textId="104B6969" w:rsidR="00F44E73" w:rsidRDefault="00F44E73" w:rsidP="00F44E73">
      <w:pPr>
        <w:pStyle w:val="IWaufKomp"/>
        <w:ind w:left="227" w:hanging="227"/>
      </w:pPr>
      <w:r>
        <w:t>erklären Einflüsse des Menschen auf den Lebe</w:t>
      </w:r>
      <w:r w:rsidR="00112A1F">
        <w:t>nsraum von Tieren und Pflanzen</w:t>
      </w:r>
      <w:r>
        <w:t xml:space="preserve"> </w:t>
      </w:r>
    </w:p>
    <w:p w14:paraId="229C76F0" w14:textId="0CA4DB42" w:rsidR="00F44E73" w:rsidRDefault="00F44E73" w:rsidP="00F44E73">
      <w:pPr>
        <w:pStyle w:val="IWaufKomp"/>
        <w:ind w:left="227" w:hanging="227"/>
      </w:pPr>
      <w:r>
        <w:t>bewerten die Bedeutung von Natur und Umweltschutz für den Erhalt der Lebensbedingungen von Tieren, Pflanzen und Menschen und l</w:t>
      </w:r>
      <w:r w:rsidR="00112A1F">
        <w:t>eiten Handlungsmöglichkeiten ab</w:t>
      </w:r>
      <w:r>
        <w:t xml:space="preserve">  </w:t>
      </w:r>
    </w:p>
    <w:p w14:paraId="678BAC67" w14:textId="38278555" w:rsidR="00F44E73" w:rsidRDefault="00F44E73" w:rsidP="00F44E73">
      <w:pPr>
        <w:pStyle w:val="IWaufKomp"/>
        <w:ind w:left="227" w:hanging="227"/>
      </w:pPr>
      <w:r>
        <w:t xml:space="preserve">bewerten technische und digitale Entwicklungen im Hinblick auf die individuelle und </w:t>
      </w:r>
      <w:r w:rsidR="00112A1F">
        <w:t>die gesellschaftliche Bedeutung</w:t>
      </w:r>
      <w:r>
        <w:t xml:space="preserve"> </w:t>
      </w:r>
    </w:p>
    <w:p w14:paraId="7461D5BD" w14:textId="0922066D" w:rsidR="00F44E73" w:rsidRDefault="00F44E73" w:rsidP="00F44E73">
      <w:pPr>
        <w:pStyle w:val="IWaufKomp"/>
        <w:ind w:left="227" w:hanging="227"/>
      </w:pPr>
      <w:r>
        <w:t>orientieren sich mit (digitalen)</w:t>
      </w:r>
      <w:r w:rsidR="003635F5">
        <w:t xml:space="preserve"> Karten und anderen Hilfsmitteln </w:t>
      </w:r>
      <w:r>
        <w:t>in Räumen (Sonnenstand, markante Punkte, K</w:t>
      </w:r>
      <w:r w:rsidR="00112A1F">
        <w:t>ompass, Navigationsgeräte, GPS)</w:t>
      </w:r>
    </w:p>
    <w:p w14:paraId="6851AA32" w14:textId="32B5949C" w:rsidR="00F44E73" w:rsidRDefault="00F44E73" w:rsidP="00F44E73">
      <w:pPr>
        <w:pStyle w:val="IWaufKomp"/>
        <w:ind w:left="227" w:hanging="227"/>
      </w:pPr>
      <w:r>
        <w:t>erstellen einfache Modelle ausgewählter Räume ihrer Umgebung und beschreiben das Verhältnis von Wi</w:t>
      </w:r>
      <w:r w:rsidR="00112A1F">
        <w:t>rklichkeit zu ihrer Darstellung</w:t>
      </w:r>
      <w:r>
        <w:t xml:space="preserve">  </w:t>
      </w:r>
    </w:p>
    <w:p w14:paraId="1FFB27CB" w14:textId="516AB847" w:rsidR="00F44E73" w:rsidRPr="008C35DF" w:rsidRDefault="00F44E73" w:rsidP="00F44E73">
      <w:pPr>
        <w:pStyle w:val="IWaufKomp"/>
        <w:ind w:left="227" w:hanging="227"/>
      </w:pPr>
      <w:r>
        <w:t>stellen auch unter Berücksichtigung der Gender-Perspekt</w:t>
      </w:r>
      <w:r w:rsidR="00112A1F">
        <w:t>ive unterschiedliche Berufe dar</w:t>
      </w:r>
      <w:r>
        <w:t xml:space="preserve"> </w:t>
      </w:r>
    </w:p>
    <w:p w14:paraId="0132523E" w14:textId="77777777" w:rsidR="00F44E73" w:rsidRDefault="00F44E73" w:rsidP="00F44E73">
      <w:pPr>
        <w:pStyle w:val="IWText"/>
        <w:rPr>
          <w:b/>
          <w:sz w:val="26"/>
        </w:rPr>
      </w:pPr>
    </w:p>
    <w:p w14:paraId="3A7B3D96" w14:textId="77777777" w:rsidR="00060E80" w:rsidRDefault="00BD703F" w:rsidP="00060E80">
      <w:pPr>
        <w:spacing w:after="0" w:line="240" w:lineRule="auto"/>
        <w:rPr>
          <w:rStyle w:val="IWZwischengroZchn"/>
          <w:b w:val="0"/>
          <w:sz w:val="26"/>
          <w:szCs w:val="26"/>
        </w:rPr>
      </w:pPr>
      <w:r w:rsidRPr="00BD703F">
        <w:rPr>
          <w:rStyle w:val="IWZwischengroZchn"/>
          <w:sz w:val="26"/>
          <w:szCs w:val="26"/>
        </w:rPr>
        <w:lastRenderedPageBreak/>
        <w:t xml:space="preserve">Lernaufgabe (Beispiel) zur Teilfragestellung: </w:t>
      </w:r>
      <w:r w:rsidRPr="00BD703F">
        <w:rPr>
          <w:rStyle w:val="IWZwischengroZchn"/>
          <w:b w:val="0"/>
          <w:sz w:val="26"/>
          <w:szCs w:val="26"/>
        </w:rPr>
        <w:t xml:space="preserve">„Wie machen Bienen Honig?“ </w:t>
      </w:r>
    </w:p>
    <w:p w14:paraId="2B841420" w14:textId="31202D6B" w:rsidR="00BD703F" w:rsidRPr="00E32FF9" w:rsidRDefault="00BD703F" w:rsidP="00060E80">
      <w:pPr>
        <w:spacing w:after="0" w:line="240" w:lineRule="auto"/>
        <w:rPr>
          <w:b/>
        </w:rPr>
      </w:pPr>
      <w:r w:rsidRPr="00E32FF9">
        <w:rPr>
          <w:b/>
        </w:rPr>
        <w:t>hier: Körperbau der (Honig-)</w:t>
      </w:r>
      <w:proofErr w:type="spellStart"/>
      <w:r w:rsidRPr="00E32FF9">
        <w:rPr>
          <w:b/>
        </w:rPr>
        <w:t>biene</w:t>
      </w:r>
      <w:proofErr w:type="spellEnd"/>
    </w:p>
    <w:p w14:paraId="0504EABE" w14:textId="77777777" w:rsidR="00BD703F" w:rsidRDefault="00BD703F" w:rsidP="00BD703F">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BD703F" w:rsidRPr="00FC0D6C" w14:paraId="36541720" w14:textId="77777777" w:rsidTr="004816DF">
        <w:tc>
          <w:tcPr>
            <w:tcW w:w="3717" w:type="pct"/>
            <w:tcBorders>
              <w:top w:val="nil"/>
              <w:left w:val="single" w:sz="4" w:space="0" w:color="auto"/>
              <w:bottom w:val="single" w:sz="4" w:space="0" w:color="000000"/>
            </w:tcBorders>
            <w:tcMar>
              <w:top w:w="57" w:type="dxa"/>
              <w:bottom w:w="57" w:type="dxa"/>
              <w:right w:w="57" w:type="dxa"/>
            </w:tcMar>
          </w:tcPr>
          <w:p w14:paraId="28AE29B5" w14:textId="77777777" w:rsidR="00BD703F" w:rsidRPr="00FC0D6C" w:rsidRDefault="00BD703F" w:rsidP="004816DF">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3C82BE73" w14:textId="77777777" w:rsidR="00BD703F" w:rsidRPr="00FC0D6C" w:rsidRDefault="00BD703F" w:rsidP="004816DF">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7ED1165E" w14:textId="77777777" w:rsidR="00BD703F" w:rsidRPr="00FC0D6C" w:rsidRDefault="00BD703F" w:rsidP="004816DF">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BD703F" w:rsidRPr="00FC0D6C" w14:paraId="057586C1" w14:textId="77777777" w:rsidTr="004816DF">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5307ED95" w14:textId="669FA459" w:rsidR="00BD703F" w:rsidRDefault="00BD703F" w:rsidP="00BD703F">
            <w:pPr>
              <w:numPr>
                <w:ilvl w:val="0"/>
                <w:numId w:val="24"/>
              </w:numPr>
              <w:spacing w:after="40" w:line="240" w:lineRule="auto"/>
              <w:ind w:left="170" w:hanging="170"/>
              <w:rPr>
                <w:rFonts w:cs="Calibri"/>
                <w:sz w:val="16"/>
                <w:szCs w:val="16"/>
              </w:rPr>
            </w:pPr>
            <w:r>
              <w:rPr>
                <w:rFonts w:cs="Calibri"/>
                <w:sz w:val="16"/>
                <w:szCs w:val="16"/>
              </w:rPr>
              <w:t xml:space="preserve">schauen ein </w:t>
            </w:r>
            <w:proofErr w:type="spellStart"/>
            <w:r>
              <w:rPr>
                <w:rFonts w:cs="Calibri"/>
                <w:sz w:val="16"/>
                <w:szCs w:val="16"/>
              </w:rPr>
              <w:t>Erklärvideo</w:t>
            </w:r>
            <w:proofErr w:type="spellEnd"/>
            <w:r>
              <w:rPr>
                <w:rFonts w:cs="Calibri"/>
                <w:sz w:val="16"/>
                <w:szCs w:val="16"/>
              </w:rPr>
              <w:t xml:space="preserve"> zu den markanten Körperteilen der Biene, ggf. in reduzierter Geschwindigkeit, mit möglichen Zwischenstopps / Ausschnitten</w:t>
            </w:r>
          </w:p>
          <w:p w14:paraId="7232477D" w14:textId="77777777" w:rsidR="00BD703F" w:rsidRDefault="00BD703F" w:rsidP="00BD703F">
            <w:pPr>
              <w:numPr>
                <w:ilvl w:val="0"/>
                <w:numId w:val="24"/>
              </w:numPr>
              <w:spacing w:after="40" w:line="240" w:lineRule="auto"/>
              <w:ind w:left="170" w:hanging="170"/>
              <w:rPr>
                <w:rFonts w:cs="Calibri"/>
                <w:sz w:val="16"/>
                <w:szCs w:val="16"/>
              </w:rPr>
            </w:pPr>
            <w:r>
              <w:rPr>
                <w:rFonts w:cs="Calibri"/>
                <w:sz w:val="16"/>
                <w:szCs w:val="16"/>
              </w:rPr>
              <w:t>heften Bild-/Wortkarten an ein Bienenmodell bzw. an eine Abbildung</w:t>
            </w:r>
          </w:p>
          <w:p w14:paraId="0DED88DD" w14:textId="77777777" w:rsidR="00BD703F" w:rsidRPr="00FC0D6C" w:rsidRDefault="00BD703F" w:rsidP="00BD703F">
            <w:pPr>
              <w:numPr>
                <w:ilvl w:val="0"/>
                <w:numId w:val="24"/>
              </w:numPr>
              <w:spacing w:after="40" w:line="240" w:lineRule="auto"/>
              <w:ind w:left="170" w:hanging="170"/>
              <w:rPr>
                <w:rFonts w:cs="Calibri"/>
                <w:sz w:val="16"/>
                <w:szCs w:val="16"/>
              </w:rPr>
            </w:pPr>
            <w:r>
              <w:rPr>
                <w:rFonts w:cs="Calibri"/>
                <w:sz w:val="16"/>
                <w:szCs w:val="16"/>
              </w:rPr>
              <w:t>ordnen die Körperteile in digitalen Übungen (mit Vorlesefunktion) Abbildungen zu</w:t>
            </w:r>
          </w:p>
        </w:tc>
        <w:tc>
          <w:tcPr>
            <w:tcW w:w="1283" w:type="pct"/>
            <w:vMerge w:val="restart"/>
            <w:tcBorders>
              <w:left w:val="dashed" w:sz="4" w:space="0" w:color="000000"/>
            </w:tcBorders>
            <w:tcMar>
              <w:top w:w="57" w:type="dxa"/>
              <w:bottom w:w="57" w:type="dxa"/>
              <w:right w:w="57" w:type="dxa"/>
            </w:tcMar>
            <w:vAlign w:val="center"/>
          </w:tcPr>
          <w:p w14:paraId="6CA842E6" w14:textId="1692C32F" w:rsidR="00BD703F" w:rsidRDefault="00AF17F5" w:rsidP="004816DF">
            <w:pPr>
              <w:spacing w:after="0" w:line="240" w:lineRule="auto"/>
              <w:rPr>
                <w:rFonts w:cs="Calibri"/>
                <w:sz w:val="16"/>
                <w:szCs w:val="16"/>
              </w:rPr>
            </w:pPr>
            <w:r>
              <w:rPr>
                <w:rFonts w:cs="Calibri"/>
                <w:sz w:val="16"/>
                <w:szCs w:val="16"/>
              </w:rPr>
              <w:t>sprachliche Strukturen,</w:t>
            </w:r>
            <w:r>
              <w:rPr>
                <w:rFonts w:cs="Calibri"/>
                <w:sz w:val="16"/>
                <w:szCs w:val="16"/>
              </w:rPr>
              <w:br/>
            </w:r>
            <w:r w:rsidR="00BD703F">
              <w:rPr>
                <w:rFonts w:cs="Calibri"/>
                <w:sz w:val="16"/>
                <w:szCs w:val="16"/>
              </w:rPr>
              <w:t>Wortspeicher</w:t>
            </w:r>
          </w:p>
          <w:p w14:paraId="0E1B6FBD" w14:textId="77777777" w:rsidR="00BD703F" w:rsidRDefault="00BD703F" w:rsidP="004816DF">
            <w:pPr>
              <w:spacing w:after="0" w:line="240" w:lineRule="auto"/>
              <w:rPr>
                <w:rFonts w:cs="Calibri"/>
                <w:sz w:val="16"/>
                <w:szCs w:val="16"/>
              </w:rPr>
            </w:pPr>
          </w:p>
          <w:p w14:paraId="4D9A54A4" w14:textId="77777777" w:rsidR="00BD703F" w:rsidRDefault="00BD703F" w:rsidP="004816DF">
            <w:pPr>
              <w:spacing w:after="0" w:line="240" w:lineRule="auto"/>
              <w:rPr>
                <w:rFonts w:cs="Calibri"/>
                <w:sz w:val="16"/>
                <w:szCs w:val="16"/>
              </w:rPr>
            </w:pPr>
            <w:proofErr w:type="spellStart"/>
            <w:r>
              <w:rPr>
                <w:rFonts w:cs="Calibri"/>
                <w:sz w:val="16"/>
                <w:szCs w:val="16"/>
              </w:rPr>
              <w:t>Erklärvideo</w:t>
            </w:r>
            <w:proofErr w:type="spellEnd"/>
            <w:r>
              <w:rPr>
                <w:rFonts w:cs="Calibri"/>
                <w:sz w:val="16"/>
                <w:szCs w:val="16"/>
              </w:rPr>
              <w:t xml:space="preserve">, ggf. in </w:t>
            </w:r>
            <w:proofErr w:type="gramStart"/>
            <w:r>
              <w:rPr>
                <w:rFonts w:cs="Calibri"/>
                <w:sz w:val="16"/>
                <w:szCs w:val="16"/>
              </w:rPr>
              <w:t xml:space="preserve">0,75 </w:t>
            </w:r>
            <w:proofErr w:type="spellStart"/>
            <w:r>
              <w:rPr>
                <w:rFonts w:cs="Calibri"/>
                <w:sz w:val="16"/>
                <w:szCs w:val="16"/>
              </w:rPr>
              <w:t>facher</w:t>
            </w:r>
            <w:proofErr w:type="spellEnd"/>
            <w:proofErr w:type="gramEnd"/>
            <w:r>
              <w:rPr>
                <w:rFonts w:cs="Calibri"/>
                <w:sz w:val="16"/>
                <w:szCs w:val="16"/>
              </w:rPr>
              <w:t xml:space="preserve"> Geschwindigkeit </w:t>
            </w:r>
          </w:p>
          <w:p w14:paraId="34ADED26" w14:textId="77777777" w:rsidR="00BD703F" w:rsidRDefault="00BD703F" w:rsidP="004816DF">
            <w:pPr>
              <w:spacing w:after="0" w:line="240" w:lineRule="auto"/>
              <w:rPr>
                <w:rFonts w:cs="Calibri"/>
                <w:sz w:val="16"/>
                <w:szCs w:val="16"/>
              </w:rPr>
            </w:pPr>
          </w:p>
          <w:p w14:paraId="0F6F8EEB" w14:textId="77777777" w:rsidR="00BD703F" w:rsidRDefault="00BD703F" w:rsidP="004816DF">
            <w:pPr>
              <w:spacing w:after="0" w:line="240" w:lineRule="auto"/>
              <w:rPr>
                <w:rFonts w:cs="Calibri"/>
                <w:sz w:val="16"/>
                <w:szCs w:val="16"/>
              </w:rPr>
            </w:pPr>
            <w:r>
              <w:rPr>
                <w:rFonts w:cs="Calibri"/>
                <w:sz w:val="16"/>
                <w:szCs w:val="16"/>
              </w:rPr>
              <w:t>Modell/große Abbildung einer Biene (einfach/komplex; Außenansicht/Querschnitt)</w:t>
            </w:r>
          </w:p>
          <w:p w14:paraId="45CA851E" w14:textId="77777777" w:rsidR="00BD703F" w:rsidRDefault="00BD703F" w:rsidP="004816DF">
            <w:pPr>
              <w:spacing w:after="0" w:line="240" w:lineRule="auto"/>
              <w:rPr>
                <w:rFonts w:cs="Calibri"/>
                <w:sz w:val="16"/>
                <w:szCs w:val="16"/>
              </w:rPr>
            </w:pPr>
          </w:p>
          <w:p w14:paraId="0561AF23" w14:textId="77777777" w:rsidR="00BD703F" w:rsidRDefault="00BD703F" w:rsidP="004816DF">
            <w:pPr>
              <w:spacing w:after="0" w:line="240" w:lineRule="auto"/>
              <w:rPr>
                <w:rFonts w:cs="Calibri"/>
                <w:sz w:val="16"/>
                <w:szCs w:val="16"/>
              </w:rPr>
            </w:pPr>
            <w:r>
              <w:rPr>
                <w:rFonts w:cs="Calibri"/>
                <w:sz w:val="16"/>
                <w:szCs w:val="16"/>
              </w:rPr>
              <w:t>Wortkarten mit den Körperteilen der Biene</w:t>
            </w:r>
          </w:p>
          <w:p w14:paraId="0F888006" w14:textId="77777777" w:rsidR="00BD703F" w:rsidRDefault="00BD703F" w:rsidP="004816DF">
            <w:pPr>
              <w:spacing w:after="0" w:line="240" w:lineRule="auto"/>
              <w:rPr>
                <w:rFonts w:cs="Calibri"/>
                <w:sz w:val="16"/>
                <w:szCs w:val="16"/>
              </w:rPr>
            </w:pPr>
          </w:p>
          <w:p w14:paraId="02A42366" w14:textId="77777777" w:rsidR="00BD703F" w:rsidRDefault="00BD703F" w:rsidP="004816DF">
            <w:pPr>
              <w:spacing w:after="0" w:line="240" w:lineRule="auto"/>
              <w:rPr>
                <w:rFonts w:cs="Calibri"/>
                <w:sz w:val="16"/>
                <w:szCs w:val="16"/>
              </w:rPr>
            </w:pPr>
            <w:r>
              <w:rPr>
                <w:rFonts w:cs="Calibri"/>
                <w:sz w:val="16"/>
                <w:szCs w:val="16"/>
              </w:rPr>
              <w:t>ggf. Bildkarten mit den Körperteilen der Bienen</w:t>
            </w:r>
          </w:p>
          <w:p w14:paraId="6DEEC2E3" w14:textId="77777777" w:rsidR="00BD703F" w:rsidRDefault="00BD703F" w:rsidP="004816DF">
            <w:pPr>
              <w:spacing w:after="0" w:line="240" w:lineRule="auto"/>
              <w:rPr>
                <w:rFonts w:cs="Calibri"/>
                <w:sz w:val="16"/>
                <w:szCs w:val="16"/>
              </w:rPr>
            </w:pPr>
          </w:p>
          <w:p w14:paraId="7BB77F91" w14:textId="77777777" w:rsidR="00BD703F" w:rsidRDefault="00BD703F" w:rsidP="004816DF">
            <w:pPr>
              <w:spacing w:after="0" w:line="240" w:lineRule="auto"/>
              <w:rPr>
                <w:rFonts w:cs="Calibri"/>
                <w:sz w:val="16"/>
                <w:szCs w:val="16"/>
              </w:rPr>
            </w:pPr>
            <w:r>
              <w:rPr>
                <w:rFonts w:cs="Calibri"/>
                <w:sz w:val="16"/>
                <w:szCs w:val="16"/>
              </w:rPr>
              <w:t xml:space="preserve">Digitale Übungsformate mit Vorlesefunktion </w:t>
            </w:r>
            <w:r w:rsidRPr="009F519A">
              <w:rPr>
                <w:rFonts w:cs="Calibri"/>
                <w:sz w:val="16"/>
                <w:szCs w:val="16"/>
              </w:rPr>
              <w:sym w:font="Wingdings" w:char="F0E0"/>
            </w:r>
            <w:r>
              <w:rPr>
                <w:rFonts w:cs="Calibri"/>
                <w:sz w:val="16"/>
                <w:szCs w:val="16"/>
              </w:rPr>
              <w:t xml:space="preserve"> </w:t>
            </w:r>
            <w:proofErr w:type="spellStart"/>
            <w:r>
              <w:rPr>
                <w:rFonts w:cs="Calibri"/>
                <w:sz w:val="16"/>
                <w:szCs w:val="16"/>
              </w:rPr>
              <w:t>IPad</w:t>
            </w:r>
            <w:proofErr w:type="spellEnd"/>
          </w:p>
          <w:p w14:paraId="49A5CD3E" w14:textId="77777777" w:rsidR="00BD703F" w:rsidRDefault="00BD703F" w:rsidP="004816DF">
            <w:pPr>
              <w:spacing w:after="0" w:line="240" w:lineRule="auto"/>
              <w:rPr>
                <w:rFonts w:cs="Calibri"/>
                <w:sz w:val="16"/>
                <w:szCs w:val="16"/>
              </w:rPr>
            </w:pPr>
          </w:p>
          <w:p w14:paraId="78BFAF31" w14:textId="77777777" w:rsidR="00BD703F" w:rsidRDefault="00BD703F" w:rsidP="004816DF">
            <w:pPr>
              <w:spacing w:after="0" w:line="240" w:lineRule="auto"/>
              <w:rPr>
                <w:rFonts w:cs="Calibri"/>
                <w:sz w:val="16"/>
                <w:szCs w:val="16"/>
              </w:rPr>
            </w:pPr>
            <w:r>
              <w:rPr>
                <w:rFonts w:cs="Calibri"/>
                <w:sz w:val="16"/>
                <w:szCs w:val="16"/>
              </w:rPr>
              <w:t xml:space="preserve">Medien zur Recherche (Büchertisch, </w:t>
            </w:r>
            <w:proofErr w:type="spellStart"/>
            <w:r>
              <w:rPr>
                <w:rFonts w:cs="Calibri"/>
                <w:sz w:val="16"/>
                <w:szCs w:val="16"/>
              </w:rPr>
              <w:t>IPad</w:t>
            </w:r>
            <w:proofErr w:type="spellEnd"/>
            <w:r>
              <w:rPr>
                <w:rFonts w:cs="Calibri"/>
                <w:sz w:val="16"/>
                <w:szCs w:val="16"/>
              </w:rPr>
              <w:t xml:space="preserve">) </w:t>
            </w:r>
          </w:p>
          <w:p w14:paraId="6CB0EBAD" w14:textId="77777777" w:rsidR="00BD703F" w:rsidRDefault="00BD703F" w:rsidP="004816DF">
            <w:pPr>
              <w:spacing w:after="0" w:line="240" w:lineRule="auto"/>
              <w:rPr>
                <w:rFonts w:cs="Calibri"/>
                <w:sz w:val="16"/>
                <w:szCs w:val="16"/>
              </w:rPr>
            </w:pPr>
          </w:p>
          <w:p w14:paraId="5A4E35DF" w14:textId="77777777" w:rsidR="00BD703F" w:rsidRPr="00FC0D6C" w:rsidRDefault="00BD703F" w:rsidP="004816DF">
            <w:pPr>
              <w:spacing w:after="0" w:line="240" w:lineRule="auto"/>
              <w:rPr>
                <w:rFonts w:cs="Calibri"/>
                <w:sz w:val="16"/>
                <w:szCs w:val="16"/>
              </w:rPr>
            </w:pPr>
            <w:r>
              <w:rPr>
                <w:rFonts w:cs="Calibri"/>
                <w:sz w:val="16"/>
                <w:szCs w:val="16"/>
              </w:rPr>
              <w:t xml:space="preserve">Aufnahmegerät </w:t>
            </w:r>
            <w:r w:rsidRPr="004B55BF">
              <w:rPr>
                <w:rFonts w:cs="Calibri"/>
                <w:sz w:val="16"/>
                <w:szCs w:val="16"/>
              </w:rPr>
              <w:sym w:font="Wingdings" w:char="F0E0"/>
            </w:r>
            <w:r>
              <w:rPr>
                <w:rFonts w:cs="Calibri"/>
                <w:sz w:val="16"/>
                <w:szCs w:val="16"/>
              </w:rPr>
              <w:t xml:space="preserve"> </w:t>
            </w:r>
            <w:proofErr w:type="spellStart"/>
            <w:r>
              <w:rPr>
                <w:rFonts w:cs="Calibri"/>
                <w:sz w:val="16"/>
                <w:szCs w:val="16"/>
              </w:rPr>
              <w:t>IPad</w:t>
            </w:r>
            <w:proofErr w:type="spellEnd"/>
          </w:p>
        </w:tc>
      </w:tr>
      <w:tr w:rsidR="00BD703F" w:rsidRPr="00FC0D6C" w14:paraId="45EB641A" w14:textId="77777777" w:rsidTr="004816DF">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08BF4C52" w14:textId="77777777" w:rsidR="00BD703F" w:rsidRDefault="00BD703F" w:rsidP="00BD703F">
            <w:pPr>
              <w:numPr>
                <w:ilvl w:val="0"/>
                <w:numId w:val="24"/>
              </w:numPr>
              <w:spacing w:after="40" w:line="240" w:lineRule="auto"/>
              <w:ind w:left="170" w:hanging="170"/>
              <w:rPr>
                <w:rFonts w:cs="Calibri"/>
                <w:sz w:val="16"/>
                <w:szCs w:val="16"/>
              </w:rPr>
            </w:pPr>
            <w:r>
              <w:rPr>
                <w:rFonts w:cs="Calibri"/>
                <w:sz w:val="16"/>
                <w:szCs w:val="16"/>
              </w:rPr>
              <w:t xml:space="preserve">fertigen eine Sachzeichnung zum Körperbau der Biene an </w:t>
            </w:r>
          </w:p>
          <w:p w14:paraId="2DDF8DBA" w14:textId="77777777" w:rsidR="00BD703F" w:rsidRPr="00FC0D6C" w:rsidRDefault="00BD703F" w:rsidP="00BD703F">
            <w:pPr>
              <w:numPr>
                <w:ilvl w:val="0"/>
                <w:numId w:val="24"/>
              </w:numPr>
              <w:spacing w:after="40" w:line="240" w:lineRule="auto"/>
              <w:ind w:left="170" w:hanging="170"/>
              <w:rPr>
                <w:rFonts w:cs="Calibri"/>
                <w:sz w:val="16"/>
                <w:szCs w:val="16"/>
              </w:rPr>
            </w:pPr>
            <w:r>
              <w:rPr>
                <w:rFonts w:cs="Calibri"/>
                <w:sz w:val="16"/>
                <w:szCs w:val="16"/>
              </w:rPr>
              <w:t xml:space="preserve">beschriften die Sachzeichnung ggf. vorgefertigten Wortkarten </w:t>
            </w:r>
          </w:p>
        </w:tc>
        <w:tc>
          <w:tcPr>
            <w:tcW w:w="1283" w:type="pct"/>
            <w:vMerge/>
            <w:tcBorders>
              <w:left w:val="dashed" w:sz="4" w:space="0" w:color="000000"/>
            </w:tcBorders>
            <w:tcMar>
              <w:top w:w="57" w:type="dxa"/>
              <w:bottom w:w="57" w:type="dxa"/>
              <w:right w:w="57" w:type="dxa"/>
            </w:tcMar>
          </w:tcPr>
          <w:p w14:paraId="744CEB4A" w14:textId="77777777" w:rsidR="00BD703F" w:rsidRPr="00FC0D6C" w:rsidRDefault="00BD703F" w:rsidP="004816DF">
            <w:pPr>
              <w:spacing w:after="0" w:line="240" w:lineRule="auto"/>
              <w:rPr>
                <w:rFonts w:cs="Calibri"/>
                <w:sz w:val="16"/>
                <w:szCs w:val="16"/>
              </w:rPr>
            </w:pPr>
          </w:p>
        </w:tc>
      </w:tr>
      <w:tr w:rsidR="00BD703F" w:rsidRPr="00FC0D6C" w14:paraId="5AE4F368" w14:textId="77777777" w:rsidTr="004816DF">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726C1AC6" w14:textId="77777777" w:rsidR="00BD703F" w:rsidRPr="00FC0D6C" w:rsidRDefault="00BD703F" w:rsidP="00BD703F">
            <w:pPr>
              <w:numPr>
                <w:ilvl w:val="0"/>
                <w:numId w:val="24"/>
              </w:numPr>
              <w:spacing w:after="40" w:line="240" w:lineRule="auto"/>
              <w:ind w:left="170" w:hanging="170"/>
              <w:rPr>
                <w:rFonts w:cs="Calibri"/>
                <w:sz w:val="16"/>
                <w:szCs w:val="16"/>
              </w:rPr>
            </w:pPr>
            <w:r>
              <w:rPr>
                <w:rFonts w:cs="Calibri"/>
                <w:sz w:val="16"/>
                <w:szCs w:val="16"/>
              </w:rPr>
              <w:t>informieren sich über die Aufgaben ausgewählter Körperteile der Biene und halten die Ergebnisse in einem Forschertagebuch fest</w:t>
            </w:r>
          </w:p>
        </w:tc>
        <w:tc>
          <w:tcPr>
            <w:tcW w:w="1283" w:type="pct"/>
            <w:vMerge/>
            <w:tcBorders>
              <w:left w:val="dashed" w:sz="4" w:space="0" w:color="000000"/>
            </w:tcBorders>
            <w:tcMar>
              <w:top w:w="57" w:type="dxa"/>
              <w:bottom w:w="57" w:type="dxa"/>
              <w:right w:w="57" w:type="dxa"/>
            </w:tcMar>
          </w:tcPr>
          <w:p w14:paraId="384C1C42" w14:textId="77777777" w:rsidR="00BD703F" w:rsidRPr="00FC0D6C" w:rsidRDefault="00BD703F" w:rsidP="004816DF">
            <w:pPr>
              <w:spacing w:after="0" w:line="240" w:lineRule="auto"/>
              <w:rPr>
                <w:rFonts w:cs="Calibri"/>
                <w:sz w:val="16"/>
                <w:szCs w:val="16"/>
              </w:rPr>
            </w:pPr>
          </w:p>
        </w:tc>
      </w:tr>
      <w:tr w:rsidR="00BD703F" w:rsidRPr="00FC0D6C" w14:paraId="7A55F88E" w14:textId="77777777" w:rsidTr="004816DF">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1C5AB80C" w14:textId="77777777" w:rsidR="00BD703F" w:rsidRDefault="00BD703F" w:rsidP="00BD703F">
            <w:pPr>
              <w:numPr>
                <w:ilvl w:val="0"/>
                <w:numId w:val="24"/>
              </w:numPr>
              <w:spacing w:after="40" w:line="240" w:lineRule="auto"/>
              <w:ind w:left="170" w:hanging="170"/>
              <w:rPr>
                <w:rFonts w:cs="Calibri"/>
                <w:sz w:val="16"/>
                <w:szCs w:val="16"/>
              </w:rPr>
            </w:pPr>
            <w:r>
              <w:rPr>
                <w:rFonts w:cs="Calibri"/>
                <w:sz w:val="16"/>
                <w:szCs w:val="16"/>
              </w:rPr>
              <w:t xml:space="preserve">untersuchen die Funktionen ausgewählter Körperteile </w:t>
            </w:r>
            <w:r w:rsidRPr="00E643B5">
              <w:rPr>
                <w:rFonts w:cs="Calibri"/>
                <w:sz w:val="16"/>
                <w:szCs w:val="16"/>
              </w:rPr>
              <w:t xml:space="preserve">für die Lebensweise der Biene und stellen sie den anderen Kindern in kleinen Präsentationen oder </w:t>
            </w:r>
            <w:proofErr w:type="spellStart"/>
            <w:r w:rsidRPr="00E643B5">
              <w:rPr>
                <w:rFonts w:cs="Calibri"/>
                <w:sz w:val="16"/>
                <w:szCs w:val="16"/>
              </w:rPr>
              <w:t>Erklärvideos</w:t>
            </w:r>
            <w:proofErr w:type="spellEnd"/>
            <w:r w:rsidRPr="00E643B5">
              <w:rPr>
                <w:rFonts w:cs="Calibri"/>
                <w:sz w:val="16"/>
                <w:szCs w:val="16"/>
              </w:rPr>
              <w:t xml:space="preserve"> vor</w:t>
            </w:r>
          </w:p>
          <w:p w14:paraId="5F5360FA" w14:textId="77777777" w:rsidR="00BD703F" w:rsidRPr="00E643B5" w:rsidRDefault="00BD703F" w:rsidP="004816DF">
            <w:pPr>
              <w:spacing w:after="40" w:line="240" w:lineRule="auto"/>
              <w:ind w:left="170"/>
              <w:rPr>
                <w:rFonts w:cs="Calibri"/>
                <w:i/>
                <w:sz w:val="16"/>
                <w:szCs w:val="16"/>
              </w:rPr>
            </w:pPr>
            <w:r w:rsidRPr="00E643B5">
              <w:rPr>
                <w:rFonts w:cs="Calibri"/>
                <w:i/>
                <w:sz w:val="16"/>
                <w:szCs w:val="16"/>
              </w:rPr>
              <w:t xml:space="preserve">(z. B. Flügel: flächig und sehr stabil, sodass sie optimal zum Fliegen genutzt werden können; an den Körper </w:t>
            </w:r>
            <w:proofErr w:type="spellStart"/>
            <w:r w:rsidRPr="00E643B5">
              <w:rPr>
                <w:rFonts w:cs="Calibri"/>
                <w:i/>
                <w:sz w:val="16"/>
                <w:szCs w:val="16"/>
              </w:rPr>
              <w:t>anlegbar</w:t>
            </w:r>
            <w:proofErr w:type="spellEnd"/>
            <w:r w:rsidRPr="00E643B5">
              <w:rPr>
                <w:rFonts w:cs="Calibri"/>
                <w:i/>
                <w:sz w:val="16"/>
                <w:szCs w:val="16"/>
              </w:rPr>
              <w:t xml:space="preserve"> (Platzersparnis, größere Beweglichkeit beim Laufen); gegliederte Beine: gute Beweglichkeit durch die Segmentierung, stabil durch feste </w:t>
            </w:r>
            <w:proofErr w:type="spellStart"/>
            <w:r w:rsidRPr="00E643B5">
              <w:rPr>
                <w:rFonts w:cs="Calibri"/>
                <w:i/>
                <w:sz w:val="16"/>
                <w:szCs w:val="16"/>
              </w:rPr>
              <w:t>Chitinsegmente</w:t>
            </w:r>
            <w:proofErr w:type="spellEnd"/>
            <w:r w:rsidRPr="00E643B5">
              <w:rPr>
                <w:rFonts w:cs="Calibri"/>
                <w:i/>
                <w:sz w:val="16"/>
                <w:szCs w:val="16"/>
              </w:rPr>
              <w:t>, Haken am Fuß zum Festhalten, Sammelbein als Tragevorrichtung für Pollen; Auge: Facettenaugen aus vielen Einzelaugen zusammengesetzt zur Wahrnehmung von Bewegungen und für das Sehen aus der schnellen Bewegung)</w:t>
            </w:r>
          </w:p>
        </w:tc>
        <w:tc>
          <w:tcPr>
            <w:tcW w:w="1283" w:type="pct"/>
            <w:vMerge/>
            <w:tcBorders>
              <w:left w:val="dashed" w:sz="4" w:space="0" w:color="000000"/>
            </w:tcBorders>
            <w:tcMar>
              <w:top w:w="57" w:type="dxa"/>
              <w:bottom w:w="57" w:type="dxa"/>
              <w:right w:w="57" w:type="dxa"/>
            </w:tcMar>
          </w:tcPr>
          <w:p w14:paraId="1CBC2EA4" w14:textId="77777777" w:rsidR="00BD703F" w:rsidRPr="00FC0D6C" w:rsidRDefault="00BD703F" w:rsidP="004816DF">
            <w:pPr>
              <w:spacing w:after="0" w:line="240" w:lineRule="auto"/>
              <w:rPr>
                <w:rFonts w:cs="Calibri"/>
                <w:sz w:val="16"/>
                <w:szCs w:val="16"/>
              </w:rPr>
            </w:pPr>
          </w:p>
        </w:tc>
      </w:tr>
      <w:tr w:rsidR="00BD703F" w:rsidRPr="00FC0D6C" w14:paraId="60F2E2C4" w14:textId="77777777" w:rsidTr="004816DF">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4F2D5B84" w14:textId="77777777" w:rsidR="00BD703F" w:rsidRPr="00E643B5" w:rsidRDefault="00BD703F" w:rsidP="00BD703F">
            <w:pPr>
              <w:numPr>
                <w:ilvl w:val="0"/>
                <w:numId w:val="24"/>
              </w:numPr>
              <w:spacing w:after="40" w:line="240" w:lineRule="auto"/>
              <w:ind w:left="170" w:hanging="170"/>
              <w:rPr>
                <w:rFonts w:cs="Calibri"/>
                <w:i/>
                <w:sz w:val="16"/>
                <w:szCs w:val="16"/>
              </w:rPr>
            </w:pPr>
            <w:r>
              <w:rPr>
                <w:rFonts w:cs="Calibri"/>
                <w:sz w:val="16"/>
                <w:szCs w:val="16"/>
              </w:rPr>
              <w:t xml:space="preserve">vergleichen den Körperbau von Biene und Wespe </w:t>
            </w:r>
            <w:r>
              <w:rPr>
                <w:rFonts w:cs="Calibri"/>
                <w:sz w:val="16"/>
                <w:szCs w:val="16"/>
              </w:rPr>
              <w:br/>
            </w:r>
            <w:r w:rsidRPr="00E643B5">
              <w:rPr>
                <w:rFonts w:cs="Calibri"/>
                <w:i/>
                <w:sz w:val="16"/>
                <w:szCs w:val="16"/>
              </w:rPr>
              <w:t>(z. B. Funktion von Mundwerkzeugen und Behaarung)</w:t>
            </w:r>
          </w:p>
          <w:p w14:paraId="1A1CC194" w14:textId="77777777" w:rsidR="00BD703F" w:rsidRPr="00FC0D6C" w:rsidRDefault="00BD703F" w:rsidP="00BD703F">
            <w:pPr>
              <w:numPr>
                <w:ilvl w:val="0"/>
                <w:numId w:val="24"/>
              </w:numPr>
              <w:spacing w:after="40" w:line="240" w:lineRule="auto"/>
              <w:ind w:left="170" w:hanging="170"/>
              <w:rPr>
                <w:rFonts w:cs="Calibri"/>
                <w:sz w:val="16"/>
                <w:szCs w:val="16"/>
              </w:rPr>
            </w:pPr>
            <w:r>
              <w:rPr>
                <w:rFonts w:cs="Calibri"/>
                <w:sz w:val="16"/>
                <w:szCs w:val="16"/>
              </w:rPr>
              <w:t xml:space="preserve">erstellen ein digitales Quiz für ihre </w:t>
            </w:r>
            <w:proofErr w:type="spellStart"/>
            <w:r>
              <w:rPr>
                <w:rFonts w:cs="Calibri"/>
                <w:sz w:val="16"/>
                <w:szCs w:val="16"/>
              </w:rPr>
              <w:t>Mitschüler:innen</w:t>
            </w:r>
            <w:proofErr w:type="spellEnd"/>
            <w:r>
              <w:rPr>
                <w:rFonts w:cs="Calibri"/>
                <w:sz w:val="16"/>
                <w:szCs w:val="16"/>
              </w:rPr>
              <w:t xml:space="preserve"> (angelehnt an das Millionen-Quiz)</w:t>
            </w:r>
          </w:p>
        </w:tc>
        <w:tc>
          <w:tcPr>
            <w:tcW w:w="1283" w:type="pct"/>
            <w:vMerge/>
            <w:tcBorders>
              <w:left w:val="dashed" w:sz="4" w:space="0" w:color="000000"/>
            </w:tcBorders>
            <w:tcMar>
              <w:top w:w="57" w:type="dxa"/>
              <w:bottom w:w="57" w:type="dxa"/>
              <w:right w:w="57" w:type="dxa"/>
            </w:tcMar>
            <w:vAlign w:val="center"/>
          </w:tcPr>
          <w:p w14:paraId="5C3B1073" w14:textId="77777777" w:rsidR="00BD703F" w:rsidRPr="00FC0D6C" w:rsidRDefault="00BD703F" w:rsidP="004816DF">
            <w:pPr>
              <w:spacing w:after="0" w:line="240" w:lineRule="auto"/>
              <w:rPr>
                <w:rFonts w:cs="Calibri"/>
                <w:sz w:val="16"/>
                <w:szCs w:val="16"/>
              </w:rPr>
            </w:pPr>
          </w:p>
        </w:tc>
      </w:tr>
    </w:tbl>
    <w:p w14:paraId="5945F810" w14:textId="77777777" w:rsidR="00BD703F" w:rsidRDefault="00BD703F">
      <w:pPr>
        <w:spacing w:after="0" w:line="240" w:lineRule="auto"/>
        <w:rPr>
          <w:b/>
          <w:sz w:val="26"/>
        </w:rPr>
      </w:pPr>
      <w:r>
        <w:rPr>
          <w:b/>
          <w:sz w:val="26"/>
        </w:rPr>
        <w:br w:type="page"/>
      </w:r>
    </w:p>
    <w:p w14:paraId="6005C7E8" w14:textId="31565D4C" w:rsidR="00F44E73" w:rsidRPr="002C0DD4" w:rsidRDefault="00F44E73" w:rsidP="002C0DD4">
      <w:pPr>
        <w:pStyle w:val="IWText"/>
        <w:rPr>
          <w:sz w:val="26"/>
        </w:rPr>
      </w:pPr>
      <w:r>
        <w:rPr>
          <w:b/>
          <w:sz w:val="26"/>
        </w:rPr>
        <w:lastRenderedPageBreak/>
        <w:t>Sachinformationen für Lehrkräfte</w:t>
      </w:r>
      <w:r>
        <w:rPr>
          <w:b/>
          <w:sz w:val="26"/>
        </w:rPr>
        <w:br/>
      </w:r>
      <w:r w:rsidRPr="00BC7057">
        <w:rPr>
          <w:sz w:val="26"/>
        </w:rPr>
        <w:t xml:space="preserve">zum Teil auch für Kinder </w:t>
      </w:r>
      <w:r w:rsidR="002C0DD4">
        <w:rPr>
          <w:sz w:val="26"/>
        </w:rPr>
        <w:t>geeignet</w:t>
      </w:r>
    </w:p>
    <w:tbl>
      <w:tblPr>
        <w:tblStyle w:val="Tabellenraster"/>
        <w:tblpPr w:leftFromText="141" w:rightFromText="141" w:vertAnchor="text" w:horzAnchor="margin" w:tblpY="517"/>
        <w:tblW w:w="91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69"/>
        <w:gridCol w:w="1506"/>
      </w:tblGrid>
      <w:tr w:rsidR="005F3E80" w14:paraId="464837FA" w14:textId="77777777" w:rsidTr="00060E80">
        <w:trPr>
          <w:trHeight w:val="1304"/>
        </w:trPr>
        <w:tc>
          <w:tcPr>
            <w:tcW w:w="7669" w:type="dxa"/>
            <w:tcBorders>
              <w:bottom w:val="dotted" w:sz="4" w:space="0" w:color="auto"/>
              <w:right w:val="dotted" w:sz="4" w:space="0" w:color="auto"/>
            </w:tcBorders>
            <w:tcMar>
              <w:left w:w="0" w:type="dxa"/>
            </w:tcMar>
            <w:vAlign w:val="center"/>
          </w:tcPr>
          <w:p w14:paraId="58D2FFE6" w14:textId="77777777" w:rsidR="009A21D2" w:rsidRPr="002C0DD4" w:rsidRDefault="002C0DD4" w:rsidP="009A21D2">
            <w:pPr>
              <w:pStyle w:val="IWText"/>
              <w:rPr>
                <w:i/>
                <w:color w:val="000000" w:themeColor="text1"/>
              </w:rPr>
            </w:pPr>
            <w:r w:rsidRPr="0082024C">
              <w:rPr>
                <w:b/>
              </w:rPr>
              <w:t>Informationen und Material zur Honigbiene</w:t>
            </w:r>
            <w:r>
              <w:rPr>
                <w:b/>
              </w:rPr>
              <w:t xml:space="preserve"> | </w:t>
            </w:r>
            <w:proofErr w:type="spellStart"/>
            <w:r>
              <w:rPr>
                <w:b/>
              </w:rPr>
              <w:t>Mellifera</w:t>
            </w:r>
            <w:proofErr w:type="spellEnd"/>
            <w:r>
              <w:rPr>
                <w:b/>
              </w:rPr>
              <w:t xml:space="preserve"> e. V.</w:t>
            </w:r>
            <w:r>
              <w:rPr>
                <w:b/>
              </w:rPr>
              <w:br/>
            </w:r>
            <w:hyperlink r:id="rId30" w:history="1">
              <w:r w:rsidRPr="0082024C">
                <w:rPr>
                  <w:rStyle w:val="Hyperlink"/>
                  <w:i/>
                  <w:color w:val="000000" w:themeColor="text1"/>
                  <w:u w:val="none"/>
                </w:rPr>
                <w:t>mellifera.de/bienen-schule/</w:t>
              </w:r>
            </w:hyperlink>
          </w:p>
        </w:tc>
        <w:tc>
          <w:tcPr>
            <w:tcW w:w="1506" w:type="dxa"/>
            <w:tcBorders>
              <w:top w:val="nil"/>
              <w:left w:val="dotted" w:sz="4" w:space="0" w:color="auto"/>
              <w:bottom w:val="dotted" w:sz="4" w:space="0" w:color="auto"/>
            </w:tcBorders>
            <w:vAlign w:val="center"/>
          </w:tcPr>
          <w:p w14:paraId="31AFF49F" w14:textId="77777777" w:rsidR="009A21D2" w:rsidRDefault="00F20A1C" w:rsidP="009A21D2">
            <w:pPr>
              <w:spacing w:after="0" w:line="240" w:lineRule="auto"/>
              <w:jc w:val="center"/>
              <w:rPr>
                <w:i/>
              </w:rPr>
            </w:pPr>
            <w:r>
              <w:rPr>
                <w:i/>
                <w:noProof/>
                <w:lang w:eastAsia="de-DE"/>
              </w:rPr>
              <w:drawing>
                <wp:inline distT="0" distB="0" distL="0" distR="0" wp14:anchorId="6F564044" wp14:editId="5AEC5422">
                  <wp:extent cx="710119" cy="710119"/>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qrcode (26).jpe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4274" cy="724274"/>
                          </a:xfrm>
                          <a:prstGeom prst="rect">
                            <a:avLst/>
                          </a:prstGeom>
                        </pic:spPr>
                      </pic:pic>
                    </a:graphicData>
                  </a:graphic>
                </wp:inline>
              </w:drawing>
            </w:r>
          </w:p>
        </w:tc>
      </w:tr>
      <w:tr w:rsidR="005F3E80" w14:paraId="4751FE43"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113683A6" w14:textId="2B20BDEB" w:rsidR="00615953" w:rsidRDefault="005F3E80" w:rsidP="005F3E80">
            <w:pPr>
              <w:pStyle w:val="IWText"/>
              <w:rPr>
                <w:b/>
              </w:rPr>
            </w:pPr>
            <w:r>
              <w:rPr>
                <w:b/>
              </w:rPr>
              <w:t>Welche Bienenarten gibt es und wie kann man ihnen helfen?</w:t>
            </w:r>
            <w:r w:rsidR="002C0DD4" w:rsidRPr="00954430">
              <w:rPr>
                <w:b/>
              </w:rPr>
              <w:t xml:space="preserve"> </w:t>
            </w:r>
            <w:r w:rsidR="00615953">
              <w:rPr>
                <w:b/>
              </w:rPr>
              <w:t>| NABU</w:t>
            </w:r>
          </w:p>
          <w:p w14:paraId="5B983ED8" w14:textId="1F18B077" w:rsidR="009A21D2" w:rsidRPr="002C0DD4" w:rsidRDefault="005F3E80" w:rsidP="005F3E80">
            <w:pPr>
              <w:pStyle w:val="IWText"/>
              <w:rPr>
                <w:color w:val="000000" w:themeColor="text1"/>
              </w:rPr>
            </w:pPr>
            <w:r w:rsidRPr="00615953">
              <w:rPr>
                <w:i/>
              </w:rPr>
              <w:t>nabu.de/tiere-und-pflanzen/insekten-und-spinnen/hautfluegler/bienen/index.html</w:t>
            </w:r>
          </w:p>
        </w:tc>
        <w:tc>
          <w:tcPr>
            <w:tcW w:w="1506" w:type="dxa"/>
            <w:tcBorders>
              <w:top w:val="dotted" w:sz="4" w:space="0" w:color="auto"/>
              <w:left w:val="dotted" w:sz="4" w:space="0" w:color="auto"/>
              <w:bottom w:val="dotted" w:sz="4" w:space="0" w:color="auto"/>
            </w:tcBorders>
            <w:vAlign w:val="center"/>
          </w:tcPr>
          <w:p w14:paraId="7AAFDA2E" w14:textId="77777777" w:rsidR="009A21D2" w:rsidRDefault="00F20A1C" w:rsidP="009A21D2">
            <w:pPr>
              <w:spacing w:after="0" w:line="240" w:lineRule="auto"/>
              <w:jc w:val="center"/>
              <w:rPr>
                <w:i/>
              </w:rPr>
            </w:pPr>
            <w:r>
              <w:rPr>
                <w:i/>
                <w:noProof/>
                <w:lang w:eastAsia="de-DE"/>
              </w:rPr>
              <w:drawing>
                <wp:inline distT="0" distB="0" distL="0" distR="0" wp14:anchorId="376477B1" wp14:editId="245084E3">
                  <wp:extent cx="661481" cy="661481"/>
                  <wp:effectExtent l="0" t="0" r="5715" b="571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qrcode (28).jpe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71149" cy="671149"/>
                          </a:xfrm>
                          <a:prstGeom prst="rect">
                            <a:avLst/>
                          </a:prstGeom>
                        </pic:spPr>
                      </pic:pic>
                    </a:graphicData>
                  </a:graphic>
                </wp:inline>
              </w:drawing>
            </w:r>
          </w:p>
        </w:tc>
      </w:tr>
      <w:tr w:rsidR="005F3E80" w14:paraId="57063F3E"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2F942B61" w14:textId="77777777" w:rsidR="009A21D2" w:rsidRPr="002C0DD4" w:rsidRDefault="002C0DD4" w:rsidP="009A21D2">
            <w:pPr>
              <w:pStyle w:val="IWText"/>
              <w:rPr>
                <w:i/>
                <w:color w:val="000000" w:themeColor="text1"/>
              </w:rPr>
            </w:pPr>
            <w:r w:rsidRPr="00954430">
              <w:rPr>
                <w:b/>
              </w:rPr>
              <w:t xml:space="preserve">Informationen </w:t>
            </w:r>
            <w:r>
              <w:rPr>
                <w:b/>
              </w:rPr>
              <w:t>zu</w:t>
            </w:r>
            <w:r w:rsidRPr="00954430">
              <w:rPr>
                <w:b/>
              </w:rPr>
              <w:t xml:space="preserve"> (Wild)</w:t>
            </w:r>
            <w:proofErr w:type="spellStart"/>
            <w:r w:rsidRPr="00954430">
              <w:rPr>
                <w:b/>
              </w:rPr>
              <w:t>bienen</w:t>
            </w:r>
            <w:proofErr w:type="spellEnd"/>
            <w:r w:rsidRPr="00954430">
              <w:rPr>
                <w:b/>
              </w:rPr>
              <w:t xml:space="preserve"> |</w:t>
            </w:r>
            <w:r>
              <w:t xml:space="preserve"> </w:t>
            </w:r>
            <w:r w:rsidRPr="008D78C0">
              <w:rPr>
                <w:b/>
              </w:rPr>
              <w:t>Bundesumweltministerium</w:t>
            </w:r>
            <w:r>
              <w:br/>
            </w:r>
            <w:hyperlink r:id="rId33" w:history="1">
              <w:r w:rsidRPr="00954430">
                <w:rPr>
                  <w:rStyle w:val="Hyperlink"/>
                  <w:i/>
                  <w:color w:val="000000" w:themeColor="text1"/>
                  <w:u w:val="none"/>
                </w:rPr>
                <w:t>umwelt-im-unterricht.de/unterrichtsvorschlaege/bienen-sind-wichtige-helfer</w:t>
              </w:r>
            </w:hyperlink>
          </w:p>
        </w:tc>
        <w:tc>
          <w:tcPr>
            <w:tcW w:w="1506" w:type="dxa"/>
            <w:tcBorders>
              <w:top w:val="dotted" w:sz="4" w:space="0" w:color="auto"/>
              <w:left w:val="dotted" w:sz="4" w:space="0" w:color="auto"/>
              <w:bottom w:val="dotted" w:sz="4" w:space="0" w:color="auto"/>
            </w:tcBorders>
            <w:vAlign w:val="center"/>
          </w:tcPr>
          <w:p w14:paraId="6250F650" w14:textId="77777777" w:rsidR="009A21D2" w:rsidRDefault="005F3E80" w:rsidP="009A21D2">
            <w:pPr>
              <w:spacing w:after="0" w:line="240" w:lineRule="auto"/>
              <w:jc w:val="center"/>
              <w:rPr>
                <w:i/>
              </w:rPr>
            </w:pPr>
            <w:r>
              <w:rPr>
                <w:i/>
                <w:noProof/>
                <w:lang w:eastAsia="de-DE"/>
              </w:rPr>
              <w:drawing>
                <wp:inline distT="0" distB="0" distL="0" distR="0" wp14:anchorId="68193F2C" wp14:editId="2B9965E9">
                  <wp:extent cx="661481" cy="661481"/>
                  <wp:effectExtent l="0" t="0" r="5715" b="571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qrcode (32).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68541" cy="668541"/>
                          </a:xfrm>
                          <a:prstGeom prst="rect">
                            <a:avLst/>
                          </a:prstGeom>
                        </pic:spPr>
                      </pic:pic>
                    </a:graphicData>
                  </a:graphic>
                </wp:inline>
              </w:drawing>
            </w:r>
          </w:p>
        </w:tc>
      </w:tr>
      <w:tr w:rsidR="005F3E80" w14:paraId="1828F819"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25B501BF" w14:textId="77777777" w:rsidR="009A21D2" w:rsidRPr="002C0DD4" w:rsidRDefault="002C0DD4" w:rsidP="009A21D2">
            <w:pPr>
              <w:pStyle w:val="IWText"/>
              <w:rPr>
                <w:i/>
                <w:color w:val="000000" w:themeColor="text1"/>
              </w:rPr>
            </w:pPr>
            <w:r w:rsidRPr="00F81B85">
              <w:rPr>
                <w:b/>
              </w:rPr>
              <w:t>Informationen zu</w:t>
            </w:r>
            <w:r>
              <w:rPr>
                <w:rStyle w:val="Hyperlink"/>
                <w:i/>
                <w:color w:val="000000" w:themeColor="text1"/>
                <w:u w:val="none"/>
              </w:rPr>
              <w:t xml:space="preserve"> </w:t>
            </w:r>
            <w:r w:rsidRPr="00954430">
              <w:rPr>
                <w:b/>
              </w:rPr>
              <w:t>(Wild)</w:t>
            </w:r>
            <w:proofErr w:type="spellStart"/>
            <w:r w:rsidRPr="00954430">
              <w:rPr>
                <w:b/>
              </w:rPr>
              <w:t>bienen</w:t>
            </w:r>
            <w:proofErr w:type="spellEnd"/>
            <w:r>
              <w:rPr>
                <w:b/>
              </w:rPr>
              <w:t xml:space="preserve"> | BMEL</w:t>
            </w:r>
            <w:r>
              <w:rPr>
                <w:rStyle w:val="Hyperlink"/>
                <w:i/>
                <w:color w:val="000000" w:themeColor="text1"/>
                <w:u w:val="none"/>
              </w:rPr>
              <w:br/>
            </w:r>
            <w:r w:rsidRPr="00F81B85">
              <w:rPr>
                <w:i/>
              </w:rPr>
              <w:t>bmel.de/DE/</w:t>
            </w:r>
            <w:proofErr w:type="spellStart"/>
            <w:r w:rsidRPr="00F81B85">
              <w:rPr>
                <w:i/>
              </w:rPr>
              <w:t>themen</w:t>
            </w:r>
            <w:proofErr w:type="spellEnd"/>
            <w:r w:rsidRPr="00F81B85">
              <w:rPr>
                <w:i/>
              </w:rPr>
              <w:t>/</w:t>
            </w:r>
            <w:proofErr w:type="spellStart"/>
            <w:r w:rsidRPr="00F81B85">
              <w:rPr>
                <w:i/>
              </w:rPr>
              <w:t>tiere</w:t>
            </w:r>
            <w:proofErr w:type="spellEnd"/>
            <w:r w:rsidRPr="00F81B85">
              <w:rPr>
                <w:i/>
              </w:rPr>
              <w:t>/</w:t>
            </w:r>
            <w:proofErr w:type="spellStart"/>
            <w:r w:rsidRPr="00F81B85">
              <w:rPr>
                <w:i/>
              </w:rPr>
              <w:t>nutztiere</w:t>
            </w:r>
            <w:proofErr w:type="spellEnd"/>
            <w:r w:rsidRPr="00F81B85">
              <w:rPr>
                <w:i/>
              </w:rPr>
              <w:t>/</w:t>
            </w:r>
            <w:proofErr w:type="spellStart"/>
            <w:r w:rsidRPr="00F81B85">
              <w:rPr>
                <w:i/>
              </w:rPr>
              <w:t>bienen</w:t>
            </w:r>
            <w:proofErr w:type="spellEnd"/>
            <w:r w:rsidRPr="00F81B85">
              <w:rPr>
                <w:i/>
              </w:rPr>
              <w:t>/bienen_node.html</w:t>
            </w:r>
          </w:p>
        </w:tc>
        <w:tc>
          <w:tcPr>
            <w:tcW w:w="1506" w:type="dxa"/>
            <w:tcBorders>
              <w:top w:val="dotted" w:sz="4" w:space="0" w:color="auto"/>
              <w:left w:val="dotted" w:sz="4" w:space="0" w:color="auto"/>
              <w:bottom w:val="dotted" w:sz="4" w:space="0" w:color="auto"/>
            </w:tcBorders>
            <w:vAlign w:val="center"/>
          </w:tcPr>
          <w:p w14:paraId="2C10B628" w14:textId="77777777" w:rsidR="009A21D2" w:rsidRDefault="005F3E80" w:rsidP="009A21D2">
            <w:pPr>
              <w:spacing w:after="0" w:line="240" w:lineRule="auto"/>
              <w:jc w:val="center"/>
              <w:rPr>
                <w:i/>
              </w:rPr>
            </w:pPr>
            <w:r>
              <w:rPr>
                <w:i/>
                <w:noProof/>
                <w:lang w:eastAsia="de-DE"/>
              </w:rPr>
              <w:drawing>
                <wp:inline distT="0" distB="0" distL="0" distR="0" wp14:anchorId="4006CC29" wp14:editId="5FD3169C">
                  <wp:extent cx="690664" cy="690664"/>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rcode (29).jpe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02017" cy="702017"/>
                          </a:xfrm>
                          <a:prstGeom prst="rect">
                            <a:avLst/>
                          </a:prstGeom>
                        </pic:spPr>
                      </pic:pic>
                    </a:graphicData>
                  </a:graphic>
                </wp:inline>
              </w:drawing>
            </w:r>
          </w:p>
        </w:tc>
      </w:tr>
      <w:tr w:rsidR="005F3E80" w14:paraId="1F9C781F"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76C28935" w14:textId="0E6A8668" w:rsidR="009A21D2" w:rsidRPr="002C0DD4" w:rsidRDefault="002C0DD4" w:rsidP="00DE7EA1">
            <w:pPr>
              <w:pStyle w:val="IWText"/>
              <w:rPr>
                <w:b/>
              </w:rPr>
            </w:pPr>
            <w:r w:rsidRPr="00F81B85">
              <w:rPr>
                <w:b/>
              </w:rPr>
              <w:t xml:space="preserve">Informationen zu naturnahen </w:t>
            </w:r>
            <w:r w:rsidR="00DE7EA1">
              <w:rPr>
                <w:b/>
              </w:rPr>
              <w:t>Gärten</w:t>
            </w:r>
            <w:r w:rsidRPr="00F81B85">
              <w:rPr>
                <w:b/>
              </w:rPr>
              <w:t xml:space="preserve"> | Bundesprogramm Biologische Vielfalt</w:t>
            </w:r>
            <w:r w:rsidRPr="00F81B85">
              <w:rPr>
                <w:rFonts w:ascii="Arial" w:hAnsi="Arial" w:cs="Arial"/>
                <w:b/>
                <w:color w:val="575757"/>
                <w:sz w:val="21"/>
                <w:szCs w:val="21"/>
                <w:shd w:val="clear" w:color="auto" w:fill="FFFFFF"/>
              </w:rPr>
              <w:t> </w:t>
            </w:r>
            <w:r w:rsidRPr="00F81B85">
              <w:rPr>
                <w:b/>
              </w:rPr>
              <w:br/>
            </w:r>
            <w:r w:rsidRPr="00F81B85">
              <w:rPr>
                <w:i/>
              </w:rPr>
              <w:t>tausende-gaerten.de</w:t>
            </w:r>
          </w:p>
        </w:tc>
        <w:tc>
          <w:tcPr>
            <w:tcW w:w="1506" w:type="dxa"/>
            <w:tcBorders>
              <w:top w:val="dotted" w:sz="4" w:space="0" w:color="auto"/>
              <w:left w:val="dotted" w:sz="4" w:space="0" w:color="auto"/>
              <w:bottom w:val="dotted" w:sz="4" w:space="0" w:color="auto"/>
            </w:tcBorders>
            <w:vAlign w:val="center"/>
          </w:tcPr>
          <w:p w14:paraId="2016A3F4" w14:textId="77777777" w:rsidR="009A21D2" w:rsidRDefault="005F3E80" w:rsidP="009A21D2">
            <w:pPr>
              <w:spacing w:after="0" w:line="240" w:lineRule="auto"/>
              <w:jc w:val="center"/>
              <w:rPr>
                <w:i/>
              </w:rPr>
            </w:pPr>
            <w:r>
              <w:rPr>
                <w:i/>
                <w:noProof/>
                <w:lang w:eastAsia="de-DE"/>
              </w:rPr>
              <w:drawing>
                <wp:inline distT="0" distB="0" distL="0" distR="0" wp14:anchorId="40175715" wp14:editId="5A74967F">
                  <wp:extent cx="670600" cy="67060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qrcode (30).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09449" cy="709449"/>
                          </a:xfrm>
                          <a:prstGeom prst="rect">
                            <a:avLst/>
                          </a:prstGeom>
                        </pic:spPr>
                      </pic:pic>
                    </a:graphicData>
                  </a:graphic>
                </wp:inline>
              </w:drawing>
            </w:r>
          </w:p>
        </w:tc>
      </w:tr>
      <w:tr w:rsidR="00615953" w14:paraId="55612A9D"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3FFE37FD" w14:textId="514D11C1" w:rsidR="00615953" w:rsidRPr="00615953" w:rsidRDefault="00615953" w:rsidP="009A21D2">
            <w:pPr>
              <w:pStyle w:val="IWText"/>
              <w:rPr>
                <w:b/>
              </w:rPr>
            </w:pPr>
            <w:r>
              <w:rPr>
                <w:b/>
              </w:rPr>
              <w:t>Informationen zur Honigbiene | Deutscher Imkerbund</w:t>
            </w:r>
          </w:p>
          <w:p w14:paraId="4ABCB9F3" w14:textId="482132E2" w:rsidR="00615953" w:rsidRPr="00615953" w:rsidRDefault="00615953" w:rsidP="009A21D2">
            <w:pPr>
              <w:pStyle w:val="IWText"/>
              <w:rPr>
                <w:i/>
              </w:rPr>
            </w:pPr>
            <w:r w:rsidRPr="00615953">
              <w:rPr>
                <w:i/>
              </w:rPr>
              <w:t>deutscherimkerbund.de/2-Willkommen</w:t>
            </w:r>
          </w:p>
        </w:tc>
        <w:tc>
          <w:tcPr>
            <w:tcW w:w="1506" w:type="dxa"/>
            <w:tcBorders>
              <w:top w:val="dotted" w:sz="4" w:space="0" w:color="auto"/>
              <w:left w:val="dotted" w:sz="4" w:space="0" w:color="auto"/>
              <w:bottom w:val="dotted" w:sz="4" w:space="0" w:color="auto"/>
            </w:tcBorders>
            <w:vAlign w:val="center"/>
          </w:tcPr>
          <w:p w14:paraId="45367632" w14:textId="7B176AE5" w:rsidR="00615953" w:rsidRDefault="00615953" w:rsidP="009A21D2">
            <w:pPr>
              <w:spacing w:after="0" w:line="240" w:lineRule="auto"/>
              <w:jc w:val="center"/>
              <w:rPr>
                <w:i/>
                <w:noProof/>
                <w:lang w:eastAsia="de-DE"/>
              </w:rPr>
            </w:pPr>
            <w:r>
              <w:rPr>
                <w:i/>
                <w:noProof/>
                <w:lang w:eastAsia="de-DE"/>
              </w:rPr>
              <w:drawing>
                <wp:inline distT="0" distB="0" distL="0" distR="0" wp14:anchorId="4C6CCD06" wp14:editId="3715602E">
                  <wp:extent cx="661481" cy="661481"/>
                  <wp:effectExtent l="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33).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72060" cy="672060"/>
                          </a:xfrm>
                          <a:prstGeom prst="rect">
                            <a:avLst/>
                          </a:prstGeom>
                        </pic:spPr>
                      </pic:pic>
                    </a:graphicData>
                  </a:graphic>
                </wp:inline>
              </w:drawing>
            </w:r>
          </w:p>
        </w:tc>
      </w:tr>
      <w:tr w:rsidR="005F3E80" w14:paraId="12388B14" w14:textId="77777777" w:rsidTr="00060E80">
        <w:trPr>
          <w:trHeight w:val="1304"/>
        </w:trPr>
        <w:tc>
          <w:tcPr>
            <w:tcW w:w="7669" w:type="dxa"/>
            <w:tcBorders>
              <w:top w:val="dotted" w:sz="4" w:space="0" w:color="auto"/>
              <w:bottom w:val="dotted" w:sz="4" w:space="0" w:color="auto"/>
              <w:right w:val="dotted" w:sz="4" w:space="0" w:color="auto"/>
            </w:tcBorders>
            <w:tcMar>
              <w:left w:w="0" w:type="dxa"/>
            </w:tcMar>
            <w:vAlign w:val="center"/>
          </w:tcPr>
          <w:p w14:paraId="50B904BE" w14:textId="77777777" w:rsidR="009A21D2" w:rsidRDefault="002C0DD4" w:rsidP="009A21D2">
            <w:pPr>
              <w:pStyle w:val="IWText"/>
              <w:rPr>
                <w:i/>
              </w:rPr>
            </w:pPr>
            <w:r>
              <w:rPr>
                <w:b/>
              </w:rPr>
              <w:t xml:space="preserve">Filme und andere Medien | </w:t>
            </w:r>
            <w:proofErr w:type="spellStart"/>
            <w:r>
              <w:rPr>
                <w:b/>
              </w:rPr>
              <w:t>Bildungsmediathek</w:t>
            </w:r>
            <w:proofErr w:type="spellEnd"/>
            <w:r>
              <w:rPr>
                <w:b/>
              </w:rPr>
              <w:t xml:space="preserve"> NRW</w:t>
            </w:r>
            <w:r>
              <w:rPr>
                <w:b/>
              </w:rPr>
              <w:br/>
            </w:r>
            <w:r w:rsidRPr="00196476">
              <w:rPr>
                <w:i/>
              </w:rPr>
              <w:t>nrw.edupool.de</w:t>
            </w:r>
          </w:p>
        </w:tc>
        <w:tc>
          <w:tcPr>
            <w:tcW w:w="1506" w:type="dxa"/>
            <w:tcBorders>
              <w:top w:val="dotted" w:sz="4" w:space="0" w:color="auto"/>
              <w:left w:val="dotted" w:sz="4" w:space="0" w:color="auto"/>
              <w:bottom w:val="dotted" w:sz="4" w:space="0" w:color="auto"/>
            </w:tcBorders>
            <w:vAlign w:val="center"/>
          </w:tcPr>
          <w:p w14:paraId="64F7D1CD" w14:textId="77777777" w:rsidR="009A21D2" w:rsidRDefault="005F3E80" w:rsidP="009A21D2">
            <w:pPr>
              <w:spacing w:after="0" w:line="240" w:lineRule="auto"/>
              <w:jc w:val="center"/>
              <w:rPr>
                <w:i/>
              </w:rPr>
            </w:pPr>
            <w:r>
              <w:rPr>
                <w:i/>
                <w:noProof/>
                <w:lang w:eastAsia="de-DE"/>
              </w:rPr>
              <w:drawing>
                <wp:inline distT="0" distB="0" distL="0" distR="0" wp14:anchorId="45BE661F" wp14:editId="346080E3">
                  <wp:extent cx="700391" cy="700391"/>
                  <wp:effectExtent l="0" t="0" r="5080" b="508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qrcode (31).jpe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8985" cy="718985"/>
                          </a:xfrm>
                          <a:prstGeom prst="rect">
                            <a:avLst/>
                          </a:prstGeom>
                        </pic:spPr>
                      </pic:pic>
                    </a:graphicData>
                  </a:graphic>
                </wp:inline>
              </w:drawing>
            </w:r>
          </w:p>
        </w:tc>
      </w:tr>
    </w:tbl>
    <w:p w14:paraId="4F3EA918" w14:textId="44CFC45A" w:rsidR="00F20A1C" w:rsidRDefault="00F20A1C" w:rsidP="008D78C0">
      <w:pPr>
        <w:spacing w:after="0" w:line="240" w:lineRule="auto"/>
        <w:rPr>
          <w:sz w:val="30"/>
          <w:szCs w:val="30"/>
        </w:rPr>
      </w:pPr>
    </w:p>
    <w:p w14:paraId="31E9D756" w14:textId="77777777" w:rsidR="00F20A1C" w:rsidRDefault="00F20A1C" w:rsidP="008D78C0">
      <w:pPr>
        <w:spacing w:after="0" w:line="240" w:lineRule="auto"/>
        <w:rPr>
          <w:sz w:val="30"/>
          <w:szCs w:val="30"/>
        </w:rPr>
      </w:pPr>
    </w:p>
    <w:p w14:paraId="72F6BB02" w14:textId="77777777" w:rsidR="00F20A1C" w:rsidRDefault="00F20A1C" w:rsidP="008D78C0">
      <w:pPr>
        <w:spacing w:after="0" w:line="240" w:lineRule="auto"/>
        <w:rPr>
          <w:sz w:val="30"/>
          <w:szCs w:val="30"/>
        </w:rPr>
      </w:pPr>
    </w:p>
    <w:p w14:paraId="7E71217A" w14:textId="77777777" w:rsidR="00F20A1C" w:rsidRDefault="00F20A1C" w:rsidP="008D78C0">
      <w:pPr>
        <w:spacing w:after="0" w:line="240" w:lineRule="auto"/>
        <w:rPr>
          <w:sz w:val="30"/>
          <w:szCs w:val="30"/>
        </w:rPr>
      </w:pPr>
    </w:p>
    <w:p w14:paraId="551E38EF" w14:textId="77777777" w:rsidR="00F20A1C" w:rsidRDefault="00F20A1C" w:rsidP="008D78C0">
      <w:pPr>
        <w:spacing w:after="0" w:line="240" w:lineRule="auto"/>
        <w:rPr>
          <w:sz w:val="30"/>
          <w:szCs w:val="30"/>
        </w:rPr>
      </w:pPr>
    </w:p>
    <w:p w14:paraId="4A6B7A8E" w14:textId="77777777" w:rsidR="003657EF" w:rsidRDefault="003657EF">
      <w:pPr>
        <w:spacing w:after="0" w:line="240" w:lineRule="auto"/>
        <w:rPr>
          <w:sz w:val="30"/>
          <w:szCs w:val="30"/>
        </w:rPr>
      </w:pPr>
      <w:r>
        <w:rPr>
          <w:sz w:val="30"/>
          <w:szCs w:val="30"/>
        </w:rPr>
        <w:br w:type="page"/>
      </w:r>
    </w:p>
    <w:p w14:paraId="037B0D28" w14:textId="7B1FEC4E" w:rsidR="008D78C0" w:rsidRPr="00C0278E" w:rsidRDefault="008D78C0" w:rsidP="008D78C0">
      <w:pPr>
        <w:spacing w:after="0" w:line="240" w:lineRule="auto"/>
        <w:rPr>
          <w:i/>
        </w:rPr>
      </w:pPr>
      <w:r w:rsidRPr="008D78C0">
        <w:rPr>
          <w:sz w:val="30"/>
          <w:szCs w:val="30"/>
        </w:rPr>
        <w:lastRenderedPageBreak/>
        <w:t>Unterrichtsvorhaben</w:t>
      </w:r>
    </w:p>
    <w:p w14:paraId="0D85C715" w14:textId="725E3909" w:rsidR="00413771" w:rsidRDefault="00B33140" w:rsidP="00B33140">
      <w:pPr>
        <w:pStyle w:val="TitelUV"/>
        <w:rPr>
          <w:shd w:val="clear" w:color="auto" w:fill="FFFFFF"/>
        </w:rPr>
      </w:pPr>
      <w:bookmarkStart w:id="5" w:name="_Toc121122700"/>
      <w:r>
        <w:rPr>
          <w:shd w:val="clear" w:color="auto" w:fill="FFFFFF"/>
        </w:rPr>
        <w:t xml:space="preserve">3/4 | </w:t>
      </w:r>
      <w:r w:rsidR="00413771" w:rsidRPr="00413771">
        <w:rPr>
          <w:shd w:val="clear" w:color="auto" w:fill="FFFFFF"/>
        </w:rPr>
        <w:t xml:space="preserve">Warum gibt es zum Thema </w:t>
      </w:r>
      <w:r w:rsidR="006E472B">
        <w:rPr>
          <w:shd w:val="clear" w:color="auto" w:fill="FFFFFF"/>
        </w:rPr>
        <w:t>„Wolf“</w:t>
      </w:r>
      <w:r w:rsidR="00413771" w:rsidRPr="00413771">
        <w:rPr>
          <w:shd w:val="clear" w:color="auto" w:fill="FFFFFF"/>
        </w:rPr>
        <w:t xml:space="preserve"> so unterschiedliche Meinungen?</w:t>
      </w:r>
      <w:bookmarkEnd w:id="5"/>
    </w:p>
    <w:p w14:paraId="73082B2D" w14:textId="77777777" w:rsidR="00413771" w:rsidRDefault="00413771" w:rsidP="00413771">
      <w:pPr>
        <w:spacing w:after="80" w:line="264" w:lineRule="auto"/>
        <w:rPr>
          <w:rFonts w:ascii="Calibri Light" w:hAnsi="Calibri Light" w:cs="Calibri Light"/>
          <w:color w:val="333333"/>
          <w:sz w:val="30"/>
          <w:szCs w:val="30"/>
          <w:shd w:val="clear" w:color="auto" w:fill="FFFFFF"/>
        </w:rPr>
      </w:pPr>
    </w:p>
    <w:p w14:paraId="450EE5EB" w14:textId="705B20D9" w:rsidR="008D78C0" w:rsidRPr="00413771" w:rsidRDefault="008D78C0" w:rsidP="00413771">
      <w:pPr>
        <w:spacing w:after="80" w:line="264" w:lineRule="auto"/>
        <w:rPr>
          <w:rFonts w:ascii="Calibri Light" w:hAnsi="Calibri Light" w:cs="Calibri Light"/>
          <w:color w:val="333333"/>
          <w:sz w:val="30"/>
          <w:szCs w:val="30"/>
          <w:shd w:val="clear" w:color="auto" w:fill="FFFFFF"/>
        </w:rPr>
      </w:pPr>
      <w:r w:rsidRPr="008D78C0">
        <w:rPr>
          <w:b/>
          <w:sz w:val="26"/>
        </w:rPr>
        <w:t>Didaktisch-methodische Anmerkungen</w:t>
      </w:r>
    </w:p>
    <w:p w14:paraId="67975025" w14:textId="601A6EE6" w:rsidR="008D78C0" w:rsidRPr="008D78C0" w:rsidRDefault="008D78C0" w:rsidP="008D78C0">
      <w:pPr>
        <w:spacing w:after="80" w:line="264" w:lineRule="auto"/>
      </w:pPr>
      <w:r w:rsidRPr="008D78C0">
        <w:t xml:space="preserve">Das Unterrichtsvorhaben beleuchtet am Beispiel des Wolfes das Verhältnis von Menschen zu Wildtieren und dessen Wandel. Welche Konflikte mit der Rückkehr des Wolfes verbunden sind und wie </w:t>
      </w:r>
      <w:r w:rsidR="00F2260B">
        <w:t xml:space="preserve">diese </w:t>
      </w:r>
      <w:r w:rsidRPr="008D78C0">
        <w:t xml:space="preserve">gelöst werden können, erfahren die Kinder über die Auseinandersetzung mit </w:t>
      </w:r>
      <w:proofErr w:type="spellStart"/>
      <w:r w:rsidRPr="008D78C0">
        <w:t>akteursbezogenen</w:t>
      </w:r>
      <w:proofErr w:type="spellEnd"/>
      <w:r w:rsidRPr="008D78C0">
        <w:t xml:space="preserve"> Einstellungen und Sichtweisen. Damit dieses sachbezogen möglich ist, erkunden sie </w:t>
      </w:r>
      <w:r w:rsidR="00D67EBF" w:rsidRPr="00C5620B">
        <w:t>vorab</w:t>
      </w:r>
      <w:r w:rsidR="00D67EBF">
        <w:t xml:space="preserve"> </w:t>
      </w:r>
      <w:r w:rsidRPr="008D78C0">
        <w:t>die Biologie des Wolfes, seinen Lebensraum und seine Verbreitung.</w:t>
      </w:r>
      <w:r w:rsidR="00BE2350">
        <w:t xml:space="preserve"> </w:t>
      </w:r>
    </w:p>
    <w:p w14:paraId="32EA8B3C" w14:textId="77777777" w:rsidR="008D78C0" w:rsidRDefault="008D78C0" w:rsidP="008D78C0">
      <w:pPr>
        <w:spacing w:after="80" w:line="264" w:lineRule="auto"/>
      </w:pPr>
      <w:r w:rsidRPr="008D78C0">
        <w:t>Wölfe gehören zu den Tierarten, die bei den Kindern sowohl Angst als auch Bewunderung hervorrufen können. Diese Ambivalenz sollte im Unterrichtsvorhaben situativ berücksichtigt werden. Sie kann auch Gegenstand eines Nachdenkgespräches sein.</w:t>
      </w:r>
    </w:p>
    <w:p w14:paraId="6AEC56EF" w14:textId="50D5D29B" w:rsidR="00D67EBF" w:rsidRPr="00961AF0" w:rsidRDefault="003657EF" w:rsidP="00D67EBF">
      <w:pPr>
        <w:spacing w:after="80" w:line="264" w:lineRule="auto"/>
      </w:pPr>
      <w:r>
        <w:t>Zur</w:t>
      </w:r>
      <w:r w:rsidR="00D67EBF" w:rsidRPr="00C5620B">
        <w:t xml:space="preserve"> </w:t>
      </w:r>
      <w:r w:rsidR="00D67EBF" w:rsidRPr="00C5620B">
        <w:rPr>
          <w:b/>
        </w:rPr>
        <w:t xml:space="preserve">Entwicklung von Medienkompetenzen </w:t>
      </w:r>
      <w:r w:rsidR="00D6602B" w:rsidRPr="00C5620B">
        <w:t xml:space="preserve">eignet sich dieses Thema insbesondere im Hinblick auf den Bereich der </w:t>
      </w:r>
      <w:r w:rsidR="00D6602B" w:rsidRPr="003657EF">
        <w:t>Meinungsbildung</w:t>
      </w:r>
      <w:r w:rsidR="00D6602B" w:rsidRPr="00C5620B">
        <w:t>. Die Kinder untersuchen die interessengeleitete Setzung und Verbreitung</w:t>
      </w:r>
      <w:r w:rsidR="00961AF0" w:rsidRPr="00C5620B">
        <w:t xml:space="preserve"> des polarisierenden Themas „Rückkehr des Wolfes“</w:t>
      </w:r>
      <w:r w:rsidR="00D6602B" w:rsidRPr="00C5620B">
        <w:t xml:space="preserve"> in den Medien und</w:t>
      </w:r>
      <w:r w:rsidR="00961AF0" w:rsidRPr="00C5620B">
        <w:t xml:space="preserve"> </w:t>
      </w:r>
      <w:r w:rsidR="00101377" w:rsidRPr="00C5620B">
        <w:t>machen</w:t>
      </w:r>
      <w:r w:rsidR="00604293" w:rsidRPr="00C5620B">
        <w:t xml:space="preserve"> erste Schritte</w:t>
      </w:r>
      <w:r w:rsidR="00961AF0" w:rsidRPr="00C5620B">
        <w:t xml:space="preserve">, den Einfluss der Medien auf die Meinungsbildung </w:t>
      </w:r>
      <w:r w:rsidR="0057202F" w:rsidRPr="00C5620B">
        <w:t>zu erkennen</w:t>
      </w:r>
      <w:r w:rsidR="00961AF0" w:rsidRPr="00C5620B">
        <w:t>.</w:t>
      </w:r>
      <w:r w:rsidR="00961AF0">
        <w:t xml:space="preserve"> </w:t>
      </w:r>
    </w:p>
    <w:p w14:paraId="07CFFC60" w14:textId="77777777" w:rsidR="00D67EBF" w:rsidRPr="008D78C0" w:rsidRDefault="00D67EBF" w:rsidP="00D67EBF">
      <w:pPr>
        <w:pStyle w:val="IWText"/>
      </w:pPr>
      <w:r>
        <w:t>Im inhaltlichen Rahmen (s. nächste Seite) ist dargestellt, über welche</w:t>
      </w:r>
      <w:r w:rsidRPr="009454D5">
        <w:t xml:space="preserve"> </w:t>
      </w:r>
      <w:r>
        <w:t>Erfahrungs- und Erkenntniswege sich die Kinder den gemeinsamen Gegenstand erschließen können. Diese müssen für die Unterrichtspraxis konkretisiert werden. Sowohl zu Beginn des Unterrichtsvorhabens als auch in dessen Verlauf sind die individuellen Fragestellungen der Kinder zu ermitteln und zu berücksichtigen.</w:t>
      </w:r>
    </w:p>
    <w:p w14:paraId="51119191" w14:textId="77777777" w:rsidR="00604293" w:rsidRDefault="00604293" w:rsidP="008D78C0">
      <w:pPr>
        <w:spacing w:before="700" w:after="140" w:line="264" w:lineRule="auto"/>
        <w:rPr>
          <w:b/>
          <w:sz w:val="26"/>
        </w:rPr>
      </w:pPr>
    </w:p>
    <w:p w14:paraId="2A0A4556" w14:textId="77777777" w:rsidR="008D78C0" w:rsidRPr="008D78C0" w:rsidRDefault="008D78C0" w:rsidP="008D78C0">
      <w:pPr>
        <w:spacing w:before="700" w:after="140" w:line="264" w:lineRule="auto"/>
        <w:rPr>
          <w:b/>
          <w:sz w:val="26"/>
        </w:rPr>
      </w:pPr>
      <w:r w:rsidRPr="008D78C0">
        <w:rPr>
          <w:b/>
          <w:sz w:val="26"/>
        </w:rPr>
        <w:t xml:space="preserve">Ich-kann-Lernziele | Beispiele </w:t>
      </w:r>
    </w:p>
    <w:p w14:paraId="6712D007" w14:textId="77777777" w:rsidR="00F2260B" w:rsidRDefault="00F2260B" w:rsidP="00F2260B">
      <w:pPr>
        <w:pStyle w:val="IWText"/>
      </w:pPr>
      <w:r>
        <w:t>Ich kann das Verhalten eines Wolfes beobachten und beschreiben.</w:t>
      </w:r>
    </w:p>
    <w:p w14:paraId="57C389F0" w14:textId="77777777" w:rsidR="00F2260B" w:rsidRDefault="00F2260B" w:rsidP="00F2260B">
      <w:pPr>
        <w:pStyle w:val="IWText"/>
      </w:pPr>
      <w:r>
        <w:t>Ich kann das Aussehen des Wolfes beschreiben.</w:t>
      </w:r>
    </w:p>
    <w:p w14:paraId="038F9D86" w14:textId="77777777" w:rsidR="008D78C0" w:rsidRPr="008D78C0" w:rsidRDefault="008D78C0" w:rsidP="008D78C0">
      <w:pPr>
        <w:spacing w:after="80" w:line="264" w:lineRule="auto"/>
      </w:pPr>
      <w:r w:rsidRPr="008D78C0">
        <w:t>Ich kann beschreiben, wie ein Wolf lebt.</w:t>
      </w:r>
    </w:p>
    <w:p w14:paraId="379ACF48" w14:textId="77777777" w:rsidR="008D78C0" w:rsidRPr="008D78C0" w:rsidRDefault="008D78C0" w:rsidP="008D78C0">
      <w:pPr>
        <w:spacing w:after="80" w:line="264" w:lineRule="auto"/>
      </w:pPr>
      <w:r w:rsidRPr="008D78C0">
        <w:t xml:space="preserve">Ich kann erklären, welche Lebensräume ein Wolf braucht. </w:t>
      </w:r>
    </w:p>
    <w:p w14:paraId="490EE070" w14:textId="77777777" w:rsidR="008D78C0" w:rsidRPr="008D78C0" w:rsidRDefault="008D78C0" w:rsidP="008D78C0">
      <w:pPr>
        <w:spacing w:after="80" w:line="264" w:lineRule="auto"/>
      </w:pPr>
      <w:r w:rsidRPr="008D78C0">
        <w:t>Ich kann erklären, was Wolf und Mensch miteinander zu tun haben.</w:t>
      </w:r>
    </w:p>
    <w:p w14:paraId="5AC4F603" w14:textId="77777777" w:rsidR="008D78C0" w:rsidRPr="008D78C0" w:rsidRDefault="008D78C0" w:rsidP="008D78C0">
      <w:pPr>
        <w:spacing w:after="80" w:line="264" w:lineRule="auto"/>
      </w:pPr>
      <w:r w:rsidRPr="008D78C0">
        <w:t>Ich kann untersuchen, wieso Menschen Angst vor Wölfen haben.</w:t>
      </w:r>
    </w:p>
    <w:p w14:paraId="511EBC50" w14:textId="778D1C27" w:rsidR="008D78C0" w:rsidRDefault="008D78C0" w:rsidP="008D78C0">
      <w:pPr>
        <w:spacing w:after="80" w:line="264" w:lineRule="auto"/>
      </w:pPr>
      <w:r w:rsidRPr="008D78C0">
        <w:t>Ich kann Meinungen zum Thema Wolf vergleichen.</w:t>
      </w:r>
    </w:p>
    <w:p w14:paraId="7B7DF23C" w14:textId="4D2F29B4" w:rsidR="00286BDA" w:rsidRPr="008D78C0" w:rsidRDefault="00286BDA" w:rsidP="008D78C0">
      <w:pPr>
        <w:spacing w:after="80" w:line="264" w:lineRule="auto"/>
      </w:pPr>
      <w:r>
        <w:t>Ich kann meine Meinung zum Thema „Wolf“ begründen.</w:t>
      </w:r>
    </w:p>
    <w:p w14:paraId="232B2022" w14:textId="77777777" w:rsidR="008D78C0" w:rsidRPr="008D78C0" w:rsidRDefault="008D78C0" w:rsidP="008D78C0">
      <w:pPr>
        <w:spacing w:after="0" w:line="240" w:lineRule="auto"/>
        <w:rPr>
          <w:b/>
          <w:sz w:val="26"/>
        </w:rPr>
      </w:pPr>
      <w:r w:rsidRPr="008D78C0">
        <w:br w:type="page"/>
      </w:r>
    </w:p>
    <w:p w14:paraId="487C6E60" w14:textId="77777777" w:rsidR="008D78C0" w:rsidRPr="008D78C0" w:rsidRDefault="008D78C0" w:rsidP="008D78C0">
      <w:pPr>
        <w:spacing w:before="700" w:after="140" w:line="264" w:lineRule="auto"/>
        <w:rPr>
          <w:b/>
          <w:sz w:val="26"/>
        </w:rPr>
      </w:pPr>
      <w:r w:rsidRPr="008D78C0">
        <w:rPr>
          <w:b/>
          <w:sz w:val="26"/>
        </w:rPr>
        <w:lastRenderedPageBreak/>
        <w:t>Inhaltlicher Rahmen</w:t>
      </w:r>
      <w:r w:rsidRPr="008D78C0">
        <w:rPr>
          <w:b/>
          <w:sz w:val="26"/>
        </w:rPr>
        <w:br/>
      </w:r>
    </w:p>
    <w:tbl>
      <w:tblPr>
        <w:tblStyle w:val="Tabellenraster"/>
        <w:tblW w:w="0" w:type="auto"/>
        <w:tblCellMar>
          <w:top w:w="57" w:type="dxa"/>
          <w:bottom w:w="57" w:type="dxa"/>
        </w:tblCellMar>
        <w:tblLook w:val="04A0" w:firstRow="1" w:lastRow="0" w:firstColumn="1" w:lastColumn="0" w:noHBand="0" w:noVBand="1"/>
      </w:tblPr>
      <w:tblGrid>
        <w:gridCol w:w="2694"/>
        <w:gridCol w:w="84"/>
        <w:gridCol w:w="199"/>
        <w:gridCol w:w="37"/>
        <w:gridCol w:w="20"/>
        <w:gridCol w:w="2758"/>
        <w:gridCol w:w="20"/>
        <w:gridCol w:w="216"/>
        <w:gridCol w:w="20"/>
        <w:gridCol w:w="2741"/>
        <w:gridCol w:w="20"/>
      </w:tblGrid>
      <w:tr w:rsidR="008D78C0" w:rsidRPr="008D78C0" w14:paraId="57A6CA9C" w14:textId="77777777" w:rsidTr="00D67EBF">
        <w:trPr>
          <w:gridAfter w:val="1"/>
          <w:wAfter w:w="20" w:type="dxa"/>
          <w:trHeight w:hRule="exact" w:val="567"/>
        </w:trPr>
        <w:tc>
          <w:tcPr>
            <w:tcW w:w="8789" w:type="dxa"/>
            <w:gridSpan w:val="10"/>
            <w:tcBorders>
              <w:top w:val="nil"/>
              <w:left w:val="nil"/>
              <w:bottom w:val="nil"/>
              <w:right w:val="nil"/>
            </w:tcBorders>
            <w:shd w:val="clear" w:color="auto" w:fill="FFC000"/>
          </w:tcPr>
          <w:p w14:paraId="68A3314A" w14:textId="23219CC2" w:rsidR="008D78C0" w:rsidRPr="008D78C0" w:rsidRDefault="008D78C0" w:rsidP="006E472B">
            <w:pPr>
              <w:spacing w:before="120" w:after="0" w:line="264" w:lineRule="auto"/>
              <w:jc w:val="center"/>
              <w:rPr>
                <w:b/>
                <w:sz w:val="26"/>
              </w:rPr>
            </w:pPr>
            <w:r w:rsidRPr="006E472B">
              <w:rPr>
                <w:b/>
                <w:sz w:val="26"/>
              </w:rPr>
              <w:t xml:space="preserve">Warum gibt es </w:t>
            </w:r>
            <w:r w:rsidR="006E472B" w:rsidRPr="006E472B">
              <w:rPr>
                <w:b/>
                <w:sz w:val="26"/>
              </w:rPr>
              <w:t>zum Thema „Wolf“ so unterschiedliche Meinungen</w:t>
            </w:r>
            <w:r w:rsidRPr="006E472B">
              <w:rPr>
                <w:b/>
                <w:sz w:val="26"/>
              </w:rPr>
              <w:t>?</w:t>
            </w:r>
          </w:p>
        </w:tc>
      </w:tr>
      <w:tr w:rsidR="008D78C0" w:rsidRPr="008D78C0" w14:paraId="03273D53" w14:textId="77777777" w:rsidTr="00D67EBF">
        <w:trPr>
          <w:gridAfter w:val="1"/>
          <w:wAfter w:w="20" w:type="dxa"/>
          <w:trHeight w:hRule="exact" w:val="510"/>
        </w:trPr>
        <w:tc>
          <w:tcPr>
            <w:tcW w:w="8789" w:type="dxa"/>
            <w:gridSpan w:val="10"/>
            <w:tcBorders>
              <w:top w:val="nil"/>
              <w:left w:val="nil"/>
              <w:bottom w:val="nil"/>
              <w:right w:val="nil"/>
            </w:tcBorders>
          </w:tcPr>
          <w:p w14:paraId="34B79DA3" w14:textId="77777777" w:rsidR="008D78C0" w:rsidRPr="008D78C0" w:rsidRDefault="008D78C0" w:rsidP="008D78C0">
            <w:pPr>
              <w:spacing w:before="700" w:after="140" w:line="264" w:lineRule="auto"/>
              <w:rPr>
                <w:b/>
                <w:sz w:val="26"/>
              </w:rPr>
            </w:pPr>
          </w:p>
        </w:tc>
      </w:tr>
      <w:tr w:rsidR="008D78C0" w:rsidRPr="008D78C0" w14:paraId="6D3BC13F" w14:textId="77777777" w:rsidTr="00D67EBF">
        <w:tc>
          <w:tcPr>
            <w:tcW w:w="2778" w:type="dxa"/>
            <w:gridSpan w:val="2"/>
            <w:tcBorders>
              <w:top w:val="nil"/>
              <w:left w:val="nil"/>
              <w:bottom w:val="nil"/>
              <w:right w:val="nil"/>
            </w:tcBorders>
            <w:shd w:val="clear" w:color="auto" w:fill="FFE38B"/>
            <w:vAlign w:val="center"/>
          </w:tcPr>
          <w:p w14:paraId="13685B18" w14:textId="77777777" w:rsidR="008D78C0" w:rsidRPr="008D78C0" w:rsidRDefault="008D78C0" w:rsidP="008D78C0">
            <w:pPr>
              <w:spacing w:after="0" w:line="264" w:lineRule="auto"/>
              <w:jc w:val="center"/>
              <w:rPr>
                <w:b/>
              </w:rPr>
            </w:pPr>
            <w:r w:rsidRPr="008D78C0">
              <w:rPr>
                <w:b/>
              </w:rPr>
              <w:t>Wie leben Wölfe?</w:t>
            </w:r>
          </w:p>
        </w:tc>
        <w:tc>
          <w:tcPr>
            <w:tcW w:w="236" w:type="dxa"/>
            <w:gridSpan w:val="2"/>
            <w:tcBorders>
              <w:top w:val="nil"/>
              <w:left w:val="nil"/>
              <w:bottom w:val="nil"/>
              <w:right w:val="nil"/>
            </w:tcBorders>
          </w:tcPr>
          <w:p w14:paraId="257B5534" w14:textId="77777777" w:rsidR="008D78C0" w:rsidRPr="008D78C0" w:rsidRDefault="008D78C0" w:rsidP="008D78C0">
            <w:pPr>
              <w:spacing w:before="700" w:after="140" w:line="264" w:lineRule="auto"/>
              <w:rPr>
                <w:b/>
                <w:sz w:val="26"/>
              </w:rPr>
            </w:pPr>
          </w:p>
        </w:tc>
        <w:tc>
          <w:tcPr>
            <w:tcW w:w="2778" w:type="dxa"/>
            <w:gridSpan w:val="2"/>
            <w:tcBorders>
              <w:top w:val="nil"/>
              <w:left w:val="nil"/>
              <w:bottom w:val="nil"/>
              <w:right w:val="nil"/>
            </w:tcBorders>
            <w:shd w:val="clear" w:color="auto" w:fill="FFE38B"/>
            <w:vAlign w:val="center"/>
          </w:tcPr>
          <w:p w14:paraId="07808030" w14:textId="77777777" w:rsidR="008D78C0" w:rsidRPr="008D78C0" w:rsidRDefault="008D78C0" w:rsidP="008D78C0">
            <w:pPr>
              <w:spacing w:after="80" w:line="264" w:lineRule="auto"/>
              <w:jc w:val="center"/>
              <w:rPr>
                <w:b/>
              </w:rPr>
            </w:pPr>
            <w:r w:rsidRPr="008D78C0">
              <w:rPr>
                <w:b/>
              </w:rPr>
              <w:t xml:space="preserve">Warum jagten die </w:t>
            </w:r>
            <w:r w:rsidRPr="008D78C0">
              <w:rPr>
                <w:b/>
              </w:rPr>
              <w:br/>
              <w:t>Menschen früher Wölfe?</w:t>
            </w:r>
          </w:p>
        </w:tc>
        <w:tc>
          <w:tcPr>
            <w:tcW w:w="236" w:type="dxa"/>
            <w:gridSpan w:val="2"/>
            <w:tcBorders>
              <w:top w:val="nil"/>
              <w:left w:val="nil"/>
              <w:bottom w:val="nil"/>
              <w:right w:val="nil"/>
            </w:tcBorders>
          </w:tcPr>
          <w:p w14:paraId="67C2722C" w14:textId="77777777" w:rsidR="008D78C0" w:rsidRPr="008D78C0" w:rsidRDefault="008D78C0" w:rsidP="008D78C0">
            <w:pPr>
              <w:spacing w:before="700" w:after="140" w:line="264" w:lineRule="auto"/>
              <w:rPr>
                <w:b/>
                <w:sz w:val="26"/>
              </w:rPr>
            </w:pPr>
          </w:p>
        </w:tc>
        <w:tc>
          <w:tcPr>
            <w:tcW w:w="2781" w:type="dxa"/>
            <w:gridSpan w:val="3"/>
            <w:tcBorders>
              <w:top w:val="nil"/>
              <w:left w:val="nil"/>
              <w:bottom w:val="nil"/>
              <w:right w:val="nil"/>
            </w:tcBorders>
            <w:shd w:val="clear" w:color="auto" w:fill="FFE38B"/>
            <w:vAlign w:val="center"/>
          </w:tcPr>
          <w:p w14:paraId="29A2FFCA" w14:textId="77777777" w:rsidR="008D78C0" w:rsidRPr="008D78C0" w:rsidRDefault="008D78C0" w:rsidP="008D78C0">
            <w:pPr>
              <w:spacing w:after="80" w:line="264" w:lineRule="auto"/>
              <w:jc w:val="center"/>
              <w:rPr>
                <w:b/>
              </w:rPr>
            </w:pPr>
            <w:r w:rsidRPr="008D78C0">
              <w:rPr>
                <w:b/>
              </w:rPr>
              <w:t>Was halten die Menschen heute von Wölfen?</w:t>
            </w:r>
          </w:p>
        </w:tc>
      </w:tr>
      <w:tr w:rsidR="008D78C0" w:rsidRPr="008D78C0" w14:paraId="7EA7652B" w14:textId="77777777" w:rsidTr="00D67EBF">
        <w:trPr>
          <w:gridAfter w:val="1"/>
          <w:wAfter w:w="20" w:type="dxa"/>
          <w:trHeight w:hRule="exact" w:val="113"/>
        </w:trPr>
        <w:tc>
          <w:tcPr>
            <w:tcW w:w="2694" w:type="dxa"/>
            <w:tcBorders>
              <w:top w:val="nil"/>
              <w:left w:val="nil"/>
              <w:bottom w:val="nil"/>
              <w:right w:val="nil"/>
            </w:tcBorders>
            <w:shd w:val="clear" w:color="auto" w:fill="FFFFFF" w:themeFill="background1"/>
          </w:tcPr>
          <w:p w14:paraId="28717810" w14:textId="77777777" w:rsidR="008D78C0" w:rsidRPr="008D78C0" w:rsidRDefault="008D78C0" w:rsidP="008D78C0">
            <w:pPr>
              <w:spacing w:after="80" w:line="264" w:lineRule="auto"/>
            </w:pPr>
          </w:p>
        </w:tc>
        <w:tc>
          <w:tcPr>
            <w:tcW w:w="283" w:type="dxa"/>
            <w:gridSpan w:val="2"/>
            <w:tcBorders>
              <w:top w:val="nil"/>
              <w:left w:val="nil"/>
              <w:bottom w:val="nil"/>
              <w:right w:val="nil"/>
            </w:tcBorders>
            <w:shd w:val="clear" w:color="auto" w:fill="FFFFFF" w:themeFill="background1"/>
          </w:tcPr>
          <w:p w14:paraId="2417C020" w14:textId="77777777" w:rsidR="008D78C0" w:rsidRPr="008D78C0" w:rsidRDefault="008D78C0" w:rsidP="008D78C0">
            <w:pPr>
              <w:spacing w:before="700" w:after="140" w:line="264" w:lineRule="auto"/>
              <w:rPr>
                <w:b/>
                <w:sz w:val="26"/>
              </w:rPr>
            </w:pPr>
          </w:p>
        </w:tc>
        <w:tc>
          <w:tcPr>
            <w:tcW w:w="2835" w:type="dxa"/>
            <w:gridSpan w:val="4"/>
            <w:tcBorders>
              <w:top w:val="nil"/>
              <w:left w:val="nil"/>
              <w:bottom w:val="nil"/>
              <w:right w:val="nil"/>
            </w:tcBorders>
            <w:shd w:val="clear" w:color="auto" w:fill="FFFFFF" w:themeFill="background1"/>
          </w:tcPr>
          <w:p w14:paraId="3E325BF3" w14:textId="77777777" w:rsidR="008D78C0" w:rsidRPr="008D78C0" w:rsidRDefault="008D78C0" w:rsidP="008D78C0">
            <w:pPr>
              <w:spacing w:before="700" w:after="140" w:line="264" w:lineRule="auto"/>
              <w:rPr>
                <w:b/>
                <w:sz w:val="26"/>
              </w:rPr>
            </w:pPr>
          </w:p>
        </w:tc>
        <w:tc>
          <w:tcPr>
            <w:tcW w:w="236" w:type="dxa"/>
            <w:gridSpan w:val="2"/>
            <w:tcBorders>
              <w:top w:val="nil"/>
              <w:left w:val="nil"/>
              <w:bottom w:val="nil"/>
              <w:right w:val="nil"/>
            </w:tcBorders>
            <w:shd w:val="clear" w:color="auto" w:fill="FFFFFF" w:themeFill="background1"/>
          </w:tcPr>
          <w:p w14:paraId="2CFE4854" w14:textId="77777777" w:rsidR="008D78C0" w:rsidRPr="008D78C0" w:rsidRDefault="008D78C0" w:rsidP="008D78C0">
            <w:pPr>
              <w:spacing w:before="700" w:after="140" w:line="264" w:lineRule="auto"/>
              <w:rPr>
                <w:b/>
                <w:sz w:val="26"/>
              </w:rPr>
            </w:pPr>
          </w:p>
        </w:tc>
        <w:tc>
          <w:tcPr>
            <w:tcW w:w="2741" w:type="dxa"/>
            <w:tcBorders>
              <w:top w:val="nil"/>
              <w:left w:val="nil"/>
              <w:bottom w:val="nil"/>
              <w:right w:val="nil"/>
            </w:tcBorders>
            <w:shd w:val="clear" w:color="auto" w:fill="FFFFFF" w:themeFill="background1"/>
          </w:tcPr>
          <w:p w14:paraId="32298A32" w14:textId="77777777" w:rsidR="008D78C0" w:rsidRPr="008D78C0" w:rsidRDefault="008D78C0" w:rsidP="008D78C0">
            <w:pPr>
              <w:spacing w:before="700" w:after="140" w:line="264" w:lineRule="auto"/>
              <w:rPr>
                <w:b/>
                <w:sz w:val="26"/>
              </w:rPr>
            </w:pPr>
          </w:p>
        </w:tc>
      </w:tr>
      <w:tr w:rsidR="008D78C0" w:rsidRPr="008D78C0" w14:paraId="78853327" w14:textId="77777777" w:rsidTr="00D67EBF">
        <w:tc>
          <w:tcPr>
            <w:tcW w:w="2778" w:type="dxa"/>
            <w:gridSpan w:val="2"/>
            <w:tcBorders>
              <w:top w:val="nil"/>
              <w:left w:val="single" w:sz="24" w:space="0" w:color="FFE38B"/>
              <w:bottom w:val="nil"/>
              <w:right w:val="nil"/>
            </w:tcBorders>
            <w:shd w:val="clear" w:color="auto" w:fill="FFF4D1"/>
          </w:tcPr>
          <w:p w14:paraId="76E12DFC" w14:textId="77777777" w:rsidR="008D78C0" w:rsidRPr="008D78C0" w:rsidRDefault="008D78C0" w:rsidP="008D78C0">
            <w:pPr>
              <w:spacing w:after="0" w:line="240" w:lineRule="auto"/>
              <w:rPr>
                <w:sz w:val="20"/>
                <w:szCs w:val="20"/>
              </w:rPr>
            </w:pPr>
            <w:r w:rsidRPr="008D78C0">
              <w:rPr>
                <w:sz w:val="20"/>
                <w:szCs w:val="20"/>
              </w:rPr>
              <w:t>Biologie,</w:t>
            </w:r>
          </w:p>
          <w:p w14:paraId="37AE170E" w14:textId="77777777" w:rsidR="008D78C0" w:rsidRPr="008D78C0" w:rsidRDefault="008D78C0" w:rsidP="008D78C0">
            <w:pPr>
              <w:spacing w:after="0" w:line="240" w:lineRule="auto"/>
              <w:rPr>
                <w:sz w:val="20"/>
                <w:szCs w:val="20"/>
              </w:rPr>
            </w:pPr>
            <w:r w:rsidRPr="008D78C0">
              <w:rPr>
                <w:sz w:val="20"/>
                <w:szCs w:val="20"/>
              </w:rPr>
              <w:t>Lebensraum,</w:t>
            </w:r>
          </w:p>
          <w:p w14:paraId="2CB74D54" w14:textId="77777777" w:rsidR="008D78C0" w:rsidRPr="008D78C0" w:rsidRDefault="008D78C0" w:rsidP="008D78C0">
            <w:pPr>
              <w:spacing w:after="0" w:line="240" w:lineRule="auto"/>
              <w:rPr>
                <w:sz w:val="20"/>
                <w:szCs w:val="20"/>
              </w:rPr>
            </w:pPr>
            <w:r w:rsidRPr="008D78C0">
              <w:rPr>
                <w:sz w:val="20"/>
                <w:szCs w:val="20"/>
              </w:rPr>
              <w:t>Verbreitung</w:t>
            </w:r>
          </w:p>
          <w:p w14:paraId="0F1E4FCF" w14:textId="77777777" w:rsidR="008D78C0" w:rsidRPr="008D78C0" w:rsidRDefault="008D78C0" w:rsidP="008D78C0">
            <w:pPr>
              <w:spacing w:after="0" w:line="240" w:lineRule="auto"/>
              <w:rPr>
                <w:sz w:val="20"/>
                <w:szCs w:val="20"/>
              </w:rPr>
            </w:pPr>
          </w:p>
        </w:tc>
        <w:tc>
          <w:tcPr>
            <w:tcW w:w="256" w:type="dxa"/>
            <w:gridSpan w:val="3"/>
            <w:tcBorders>
              <w:top w:val="nil"/>
              <w:left w:val="nil"/>
              <w:bottom w:val="nil"/>
              <w:right w:val="single" w:sz="24" w:space="0" w:color="FFE38B"/>
            </w:tcBorders>
            <w:vAlign w:val="center"/>
          </w:tcPr>
          <w:p w14:paraId="18E865D5" w14:textId="77777777" w:rsidR="008D78C0" w:rsidRPr="008D78C0" w:rsidRDefault="008D78C0" w:rsidP="008D78C0">
            <w:pPr>
              <w:spacing w:after="0" w:line="240" w:lineRule="auto"/>
              <w:jc w:val="center"/>
              <w:rPr>
                <w:b/>
                <w:sz w:val="20"/>
                <w:szCs w:val="20"/>
              </w:rPr>
            </w:pPr>
          </w:p>
        </w:tc>
        <w:tc>
          <w:tcPr>
            <w:tcW w:w="2778" w:type="dxa"/>
            <w:gridSpan w:val="2"/>
            <w:tcBorders>
              <w:top w:val="nil"/>
              <w:left w:val="single" w:sz="24" w:space="0" w:color="FFE38B"/>
              <w:bottom w:val="nil"/>
              <w:right w:val="nil"/>
            </w:tcBorders>
            <w:shd w:val="clear" w:color="auto" w:fill="FFF4D1"/>
          </w:tcPr>
          <w:p w14:paraId="2697679C" w14:textId="77777777" w:rsidR="008D78C0" w:rsidRPr="008D78C0" w:rsidRDefault="008D78C0" w:rsidP="008D78C0">
            <w:pPr>
              <w:spacing w:after="0" w:line="240" w:lineRule="auto"/>
              <w:rPr>
                <w:sz w:val="20"/>
                <w:szCs w:val="20"/>
              </w:rPr>
            </w:pPr>
            <w:r w:rsidRPr="008D78C0">
              <w:rPr>
                <w:sz w:val="20"/>
                <w:szCs w:val="20"/>
              </w:rPr>
              <w:t>Ursachen für die Ausrottung von Wölfen</w:t>
            </w:r>
          </w:p>
        </w:tc>
        <w:tc>
          <w:tcPr>
            <w:tcW w:w="236" w:type="dxa"/>
            <w:gridSpan w:val="2"/>
            <w:tcBorders>
              <w:top w:val="nil"/>
              <w:left w:val="nil"/>
              <w:bottom w:val="nil"/>
              <w:right w:val="single" w:sz="24" w:space="0" w:color="FFE38B"/>
            </w:tcBorders>
            <w:vAlign w:val="center"/>
          </w:tcPr>
          <w:p w14:paraId="196E8D3D" w14:textId="77777777" w:rsidR="008D78C0" w:rsidRPr="008D78C0" w:rsidRDefault="008D78C0" w:rsidP="008D78C0">
            <w:pPr>
              <w:spacing w:after="0" w:line="240" w:lineRule="auto"/>
              <w:jc w:val="center"/>
              <w:rPr>
                <w:b/>
                <w:sz w:val="20"/>
                <w:szCs w:val="20"/>
              </w:rPr>
            </w:pPr>
          </w:p>
        </w:tc>
        <w:tc>
          <w:tcPr>
            <w:tcW w:w="2761" w:type="dxa"/>
            <w:gridSpan w:val="2"/>
            <w:tcBorders>
              <w:top w:val="nil"/>
              <w:left w:val="single" w:sz="24" w:space="0" w:color="FFE38B"/>
              <w:bottom w:val="nil"/>
              <w:right w:val="nil"/>
            </w:tcBorders>
            <w:shd w:val="clear" w:color="auto" w:fill="FFF4D1"/>
          </w:tcPr>
          <w:p w14:paraId="412D0E2A" w14:textId="77777777" w:rsidR="008D78C0" w:rsidRPr="008D78C0" w:rsidRDefault="008D78C0" w:rsidP="008D78C0">
            <w:pPr>
              <w:spacing w:after="0" w:line="240" w:lineRule="auto"/>
              <w:rPr>
                <w:sz w:val="20"/>
                <w:szCs w:val="20"/>
              </w:rPr>
            </w:pPr>
            <w:r w:rsidRPr="008D78C0">
              <w:rPr>
                <w:sz w:val="20"/>
                <w:szCs w:val="20"/>
              </w:rPr>
              <w:t>Folgen der Rückkehr des Wolfes und deren Bewertung aus unterschiedlichen Perspektiven</w:t>
            </w:r>
          </w:p>
        </w:tc>
      </w:tr>
      <w:tr w:rsidR="008D78C0" w:rsidRPr="008D78C0" w14:paraId="3E909018" w14:textId="77777777" w:rsidTr="00D67EBF">
        <w:trPr>
          <w:gridAfter w:val="1"/>
          <w:wAfter w:w="20" w:type="dxa"/>
          <w:trHeight w:hRule="exact" w:val="510"/>
        </w:trPr>
        <w:tc>
          <w:tcPr>
            <w:tcW w:w="8789" w:type="dxa"/>
            <w:gridSpan w:val="10"/>
            <w:tcBorders>
              <w:top w:val="nil"/>
              <w:left w:val="nil"/>
              <w:bottom w:val="single" w:sz="12" w:space="0" w:color="FFC000"/>
              <w:right w:val="nil"/>
            </w:tcBorders>
            <w:shd w:val="clear" w:color="auto" w:fill="FFFFFF" w:themeFill="background1"/>
          </w:tcPr>
          <w:p w14:paraId="29084D77" w14:textId="77777777" w:rsidR="008D78C0" w:rsidRPr="008D78C0" w:rsidRDefault="008D78C0" w:rsidP="008D78C0">
            <w:pPr>
              <w:spacing w:after="80" w:line="264" w:lineRule="auto"/>
            </w:pPr>
          </w:p>
        </w:tc>
      </w:tr>
      <w:tr w:rsidR="008D78C0" w:rsidRPr="008D78C0" w14:paraId="28E76FFF" w14:textId="77777777" w:rsidTr="00D67EBF">
        <w:trPr>
          <w:gridAfter w:val="1"/>
          <w:wAfter w:w="20" w:type="dxa"/>
          <w:trHeight w:hRule="exact" w:val="567"/>
        </w:trPr>
        <w:tc>
          <w:tcPr>
            <w:tcW w:w="8789" w:type="dxa"/>
            <w:gridSpan w:val="10"/>
            <w:tcBorders>
              <w:top w:val="single" w:sz="12" w:space="0" w:color="FFC000"/>
              <w:left w:val="single" w:sz="12" w:space="0" w:color="FFC000"/>
              <w:bottom w:val="single" w:sz="12" w:space="0" w:color="FFC000"/>
              <w:right w:val="single" w:sz="12" w:space="0" w:color="FFC000"/>
            </w:tcBorders>
            <w:shd w:val="clear" w:color="auto" w:fill="FFC000"/>
          </w:tcPr>
          <w:p w14:paraId="4AF4B598" w14:textId="77777777" w:rsidR="008D78C0" w:rsidRPr="008D78C0" w:rsidRDefault="00D67EBF" w:rsidP="008D78C0">
            <w:pPr>
              <w:spacing w:before="120" w:after="120" w:line="264" w:lineRule="auto"/>
              <w:jc w:val="center"/>
              <w:rPr>
                <w:b/>
                <w:sz w:val="26"/>
              </w:rPr>
            </w:pPr>
            <w:r>
              <w:rPr>
                <w:b/>
                <w:sz w:val="26"/>
              </w:rPr>
              <w:t xml:space="preserve">Abschlussreflexion: </w:t>
            </w:r>
            <w:r w:rsidR="008D78C0" w:rsidRPr="008D78C0">
              <w:rPr>
                <w:b/>
                <w:sz w:val="26"/>
              </w:rPr>
              <w:t>Wie können Wolf und Mensch zusammenleben?</w:t>
            </w:r>
          </w:p>
        </w:tc>
      </w:tr>
      <w:tr w:rsidR="008D78C0" w:rsidRPr="008D78C0" w14:paraId="7CF66870" w14:textId="77777777" w:rsidTr="00D67EBF">
        <w:trPr>
          <w:gridAfter w:val="1"/>
          <w:wAfter w:w="20" w:type="dxa"/>
          <w:trHeight w:hRule="exact" w:val="510"/>
        </w:trPr>
        <w:tc>
          <w:tcPr>
            <w:tcW w:w="2694" w:type="dxa"/>
            <w:tcBorders>
              <w:top w:val="nil"/>
              <w:left w:val="nil"/>
              <w:bottom w:val="single" w:sz="12" w:space="0" w:color="FFE38B"/>
              <w:right w:val="nil"/>
            </w:tcBorders>
          </w:tcPr>
          <w:p w14:paraId="51C05311" w14:textId="77777777" w:rsidR="008D78C0" w:rsidRPr="008D78C0" w:rsidRDefault="008D78C0" w:rsidP="008D78C0">
            <w:pPr>
              <w:spacing w:before="700" w:after="140" w:line="264" w:lineRule="auto"/>
              <w:rPr>
                <w:b/>
                <w:sz w:val="26"/>
              </w:rPr>
            </w:pPr>
          </w:p>
        </w:tc>
        <w:tc>
          <w:tcPr>
            <w:tcW w:w="283" w:type="dxa"/>
            <w:gridSpan w:val="2"/>
            <w:tcBorders>
              <w:top w:val="nil"/>
              <w:left w:val="nil"/>
              <w:bottom w:val="nil"/>
              <w:right w:val="nil"/>
            </w:tcBorders>
          </w:tcPr>
          <w:p w14:paraId="5A3F8D50" w14:textId="77777777" w:rsidR="008D78C0" w:rsidRPr="008D78C0" w:rsidRDefault="008D78C0" w:rsidP="008D78C0">
            <w:pPr>
              <w:spacing w:before="700" w:after="140" w:line="264" w:lineRule="auto"/>
              <w:rPr>
                <w:b/>
                <w:sz w:val="26"/>
              </w:rPr>
            </w:pPr>
          </w:p>
        </w:tc>
        <w:tc>
          <w:tcPr>
            <w:tcW w:w="2835" w:type="dxa"/>
            <w:gridSpan w:val="4"/>
            <w:tcBorders>
              <w:top w:val="nil"/>
              <w:left w:val="nil"/>
              <w:bottom w:val="single" w:sz="12" w:space="0" w:color="FFE38B"/>
              <w:right w:val="nil"/>
            </w:tcBorders>
          </w:tcPr>
          <w:p w14:paraId="531D239B" w14:textId="77777777" w:rsidR="008D78C0" w:rsidRPr="008D78C0" w:rsidRDefault="008D78C0" w:rsidP="008D78C0">
            <w:pPr>
              <w:spacing w:before="700" w:after="140" w:line="264" w:lineRule="auto"/>
              <w:rPr>
                <w:b/>
                <w:sz w:val="26"/>
              </w:rPr>
            </w:pPr>
          </w:p>
        </w:tc>
        <w:tc>
          <w:tcPr>
            <w:tcW w:w="236" w:type="dxa"/>
            <w:gridSpan w:val="2"/>
            <w:tcBorders>
              <w:top w:val="nil"/>
              <w:left w:val="nil"/>
              <w:bottom w:val="nil"/>
              <w:right w:val="nil"/>
            </w:tcBorders>
          </w:tcPr>
          <w:p w14:paraId="1FEBE094" w14:textId="77777777" w:rsidR="008D78C0" w:rsidRPr="008D78C0" w:rsidRDefault="008D78C0" w:rsidP="008D78C0">
            <w:pPr>
              <w:spacing w:before="700" w:after="140" w:line="264" w:lineRule="auto"/>
              <w:rPr>
                <w:b/>
                <w:sz w:val="26"/>
              </w:rPr>
            </w:pPr>
          </w:p>
        </w:tc>
        <w:tc>
          <w:tcPr>
            <w:tcW w:w="2741" w:type="dxa"/>
            <w:tcBorders>
              <w:top w:val="nil"/>
              <w:left w:val="nil"/>
              <w:bottom w:val="single" w:sz="12" w:space="0" w:color="FFE38B"/>
              <w:right w:val="nil"/>
            </w:tcBorders>
          </w:tcPr>
          <w:p w14:paraId="37135D7D" w14:textId="77777777" w:rsidR="008D78C0" w:rsidRPr="008D78C0" w:rsidRDefault="008D78C0" w:rsidP="008D78C0">
            <w:pPr>
              <w:spacing w:before="700" w:after="140" w:line="264" w:lineRule="auto"/>
              <w:rPr>
                <w:b/>
                <w:sz w:val="26"/>
              </w:rPr>
            </w:pPr>
          </w:p>
        </w:tc>
      </w:tr>
      <w:tr w:rsidR="008D78C0" w:rsidRPr="008D78C0" w14:paraId="508AD405" w14:textId="77777777" w:rsidTr="00D67EBF">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14117D56" w14:textId="77777777" w:rsidR="008D78C0" w:rsidRPr="008D78C0" w:rsidRDefault="008D78C0" w:rsidP="008D78C0">
            <w:pPr>
              <w:spacing w:after="0" w:line="264" w:lineRule="auto"/>
              <w:jc w:val="center"/>
              <w:rPr>
                <w:sz w:val="20"/>
                <w:szCs w:val="20"/>
              </w:rPr>
            </w:pPr>
            <w:r w:rsidRPr="008D78C0">
              <w:rPr>
                <w:sz w:val="20"/>
                <w:szCs w:val="20"/>
              </w:rPr>
              <w:t>ggf. Exkurs</w:t>
            </w:r>
          </w:p>
        </w:tc>
        <w:tc>
          <w:tcPr>
            <w:tcW w:w="236" w:type="dxa"/>
            <w:gridSpan w:val="2"/>
            <w:tcBorders>
              <w:top w:val="nil"/>
              <w:left w:val="single" w:sz="12" w:space="0" w:color="FFE38B"/>
              <w:bottom w:val="nil"/>
              <w:right w:val="single" w:sz="12" w:space="0" w:color="FFE38B"/>
            </w:tcBorders>
          </w:tcPr>
          <w:p w14:paraId="7E020E67" w14:textId="77777777" w:rsidR="008D78C0" w:rsidRPr="008D78C0" w:rsidRDefault="008D78C0" w:rsidP="008D78C0">
            <w:pPr>
              <w:spacing w:after="0" w:line="264" w:lineRule="auto"/>
              <w:rPr>
                <w:b/>
                <w:sz w:val="20"/>
                <w:szCs w:val="20"/>
              </w:rPr>
            </w:pPr>
          </w:p>
        </w:tc>
        <w:tc>
          <w:tcPr>
            <w:tcW w:w="2778" w:type="dxa"/>
            <w:gridSpan w:val="2"/>
            <w:tcBorders>
              <w:top w:val="single" w:sz="12" w:space="0" w:color="FFE38B"/>
              <w:left w:val="single" w:sz="12" w:space="0" w:color="FFE38B"/>
              <w:bottom w:val="dashed" w:sz="8" w:space="0" w:color="FFE38B"/>
              <w:right w:val="single" w:sz="12" w:space="0" w:color="FFE38B"/>
            </w:tcBorders>
            <w:shd w:val="clear" w:color="auto" w:fill="FFFFFF" w:themeFill="background1"/>
          </w:tcPr>
          <w:p w14:paraId="2FEF6E2B" w14:textId="77777777" w:rsidR="008D78C0" w:rsidRPr="008D78C0" w:rsidRDefault="008D78C0" w:rsidP="008D78C0">
            <w:pPr>
              <w:spacing w:after="0" w:line="264" w:lineRule="auto"/>
              <w:jc w:val="center"/>
              <w:rPr>
                <w:sz w:val="20"/>
                <w:szCs w:val="20"/>
              </w:rPr>
            </w:pPr>
            <w:r w:rsidRPr="008D78C0">
              <w:rPr>
                <w:sz w:val="20"/>
                <w:szCs w:val="20"/>
              </w:rPr>
              <w:t>ggf. Exkurs</w:t>
            </w:r>
          </w:p>
        </w:tc>
        <w:tc>
          <w:tcPr>
            <w:tcW w:w="236" w:type="dxa"/>
            <w:gridSpan w:val="2"/>
            <w:tcBorders>
              <w:top w:val="nil"/>
              <w:left w:val="single" w:sz="12" w:space="0" w:color="FFE38B"/>
              <w:bottom w:val="nil"/>
              <w:right w:val="single" w:sz="12" w:space="0" w:color="FFE38B"/>
            </w:tcBorders>
          </w:tcPr>
          <w:p w14:paraId="0F623F11" w14:textId="77777777" w:rsidR="008D78C0" w:rsidRPr="008D78C0" w:rsidRDefault="008D78C0" w:rsidP="008D78C0">
            <w:pPr>
              <w:spacing w:after="0" w:line="264" w:lineRule="auto"/>
              <w:jc w:val="center"/>
              <w:rPr>
                <w:b/>
                <w:sz w:val="20"/>
                <w:szCs w:val="20"/>
              </w:rPr>
            </w:pPr>
          </w:p>
        </w:tc>
        <w:tc>
          <w:tcPr>
            <w:tcW w:w="2781" w:type="dxa"/>
            <w:gridSpan w:val="3"/>
            <w:tcBorders>
              <w:top w:val="single" w:sz="12" w:space="0" w:color="FFE38B"/>
              <w:left w:val="single" w:sz="12" w:space="0" w:color="FFE38B"/>
              <w:bottom w:val="dashed" w:sz="8" w:space="0" w:color="FFE38B"/>
              <w:right w:val="single" w:sz="12" w:space="0" w:color="FFE38B"/>
            </w:tcBorders>
            <w:shd w:val="clear" w:color="auto" w:fill="FFFFFF" w:themeFill="background1"/>
          </w:tcPr>
          <w:p w14:paraId="471A21AD" w14:textId="77777777" w:rsidR="008D78C0" w:rsidRPr="008D78C0" w:rsidRDefault="008D78C0" w:rsidP="008D78C0">
            <w:pPr>
              <w:spacing w:after="0" w:line="264" w:lineRule="auto"/>
              <w:jc w:val="center"/>
              <w:rPr>
                <w:sz w:val="20"/>
                <w:szCs w:val="20"/>
              </w:rPr>
            </w:pPr>
            <w:r w:rsidRPr="008D78C0">
              <w:rPr>
                <w:sz w:val="20"/>
                <w:szCs w:val="20"/>
              </w:rPr>
              <w:t>ggf. Exkurs</w:t>
            </w:r>
          </w:p>
        </w:tc>
      </w:tr>
      <w:tr w:rsidR="008D78C0" w:rsidRPr="008D78C0" w14:paraId="41AFA373" w14:textId="77777777" w:rsidTr="00D67EBF">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78F4AC6A" w14:textId="77777777" w:rsidR="008D78C0" w:rsidRPr="008D78C0" w:rsidRDefault="008D78C0" w:rsidP="008D78C0">
            <w:pPr>
              <w:spacing w:after="0" w:line="264" w:lineRule="auto"/>
              <w:jc w:val="center"/>
              <w:rPr>
                <w:sz w:val="20"/>
                <w:szCs w:val="20"/>
              </w:rPr>
            </w:pPr>
            <w:r w:rsidRPr="008D78C0">
              <w:rPr>
                <w:sz w:val="20"/>
                <w:szCs w:val="20"/>
              </w:rPr>
              <w:t>Wie viel Wolf steckt im Hund?</w:t>
            </w:r>
          </w:p>
          <w:p w14:paraId="5D874E39" w14:textId="77777777" w:rsidR="008D78C0" w:rsidRPr="008D78C0" w:rsidRDefault="008D78C0" w:rsidP="008D78C0">
            <w:pPr>
              <w:spacing w:after="0" w:line="264" w:lineRule="auto"/>
              <w:jc w:val="center"/>
              <w:rPr>
                <w:sz w:val="20"/>
                <w:szCs w:val="20"/>
              </w:rPr>
            </w:pPr>
          </w:p>
        </w:tc>
        <w:tc>
          <w:tcPr>
            <w:tcW w:w="236" w:type="dxa"/>
            <w:gridSpan w:val="2"/>
            <w:tcBorders>
              <w:top w:val="nil"/>
              <w:left w:val="single" w:sz="12" w:space="0" w:color="FFE38B"/>
              <w:bottom w:val="nil"/>
              <w:right w:val="single" w:sz="12" w:space="0" w:color="FFE38B"/>
            </w:tcBorders>
          </w:tcPr>
          <w:p w14:paraId="2AD0DA51" w14:textId="77777777" w:rsidR="008D78C0" w:rsidRPr="008D78C0" w:rsidRDefault="008D78C0" w:rsidP="008D78C0">
            <w:pPr>
              <w:spacing w:after="0" w:line="264" w:lineRule="auto"/>
              <w:rPr>
                <w:b/>
                <w:sz w:val="20"/>
                <w:szCs w:val="20"/>
              </w:rPr>
            </w:pPr>
          </w:p>
        </w:tc>
        <w:tc>
          <w:tcPr>
            <w:tcW w:w="2778" w:type="dxa"/>
            <w:gridSpan w:val="2"/>
            <w:tcBorders>
              <w:top w:val="dashed" w:sz="8" w:space="0" w:color="FFE38B"/>
              <w:left w:val="single" w:sz="12" w:space="0" w:color="FFE38B"/>
              <w:bottom w:val="single" w:sz="12" w:space="0" w:color="FFE38B"/>
              <w:right w:val="single" w:sz="12" w:space="0" w:color="FFE38B"/>
            </w:tcBorders>
            <w:shd w:val="clear" w:color="auto" w:fill="FFFFFF" w:themeFill="background1"/>
          </w:tcPr>
          <w:p w14:paraId="295427B3" w14:textId="77777777" w:rsidR="008D78C0" w:rsidRPr="008D78C0" w:rsidRDefault="008D78C0" w:rsidP="008D78C0">
            <w:pPr>
              <w:spacing w:after="0" w:line="264" w:lineRule="auto"/>
              <w:jc w:val="center"/>
              <w:rPr>
                <w:sz w:val="20"/>
                <w:szCs w:val="20"/>
              </w:rPr>
            </w:pPr>
            <w:r w:rsidRPr="008D78C0">
              <w:rPr>
                <w:sz w:val="20"/>
                <w:szCs w:val="20"/>
              </w:rPr>
              <w:t>Welche Tiere werden heute  gejagt und warum?</w:t>
            </w:r>
          </w:p>
        </w:tc>
        <w:tc>
          <w:tcPr>
            <w:tcW w:w="236" w:type="dxa"/>
            <w:gridSpan w:val="2"/>
            <w:tcBorders>
              <w:top w:val="nil"/>
              <w:left w:val="single" w:sz="12" w:space="0" w:color="FFE38B"/>
              <w:bottom w:val="nil"/>
              <w:right w:val="single" w:sz="12" w:space="0" w:color="FFE38B"/>
            </w:tcBorders>
          </w:tcPr>
          <w:p w14:paraId="1C83C270" w14:textId="77777777" w:rsidR="008D78C0" w:rsidRPr="008D78C0" w:rsidRDefault="008D78C0" w:rsidP="008D78C0">
            <w:pPr>
              <w:spacing w:after="0" w:line="264" w:lineRule="auto"/>
              <w:jc w:val="center"/>
              <w:rPr>
                <w:b/>
                <w:sz w:val="20"/>
                <w:szCs w:val="20"/>
              </w:rPr>
            </w:pPr>
          </w:p>
        </w:tc>
        <w:tc>
          <w:tcPr>
            <w:tcW w:w="2781" w:type="dxa"/>
            <w:gridSpan w:val="3"/>
            <w:tcBorders>
              <w:top w:val="dashed" w:sz="8" w:space="0" w:color="FFE38B"/>
              <w:left w:val="single" w:sz="12" w:space="0" w:color="FFE38B"/>
              <w:bottom w:val="single" w:sz="12" w:space="0" w:color="FFE38B"/>
              <w:right w:val="single" w:sz="12" w:space="0" w:color="FFE38B"/>
            </w:tcBorders>
            <w:shd w:val="clear" w:color="auto" w:fill="FFFFFF" w:themeFill="background1"/>
          </w:tcPr>
          <w:p w14:paraId="05C71650" w14:textId="77777777" w:rsidR="008D78C0" w:rsidRPr="008D78C0" w:rsidRDefault="008D78C0" w:rsidP="008D78C0">
            <w:pPr>
              <w:spacing w:after="0" w:line="264" w:lineRule="auto"/>
              <w:jc w:val="center"/>
              <w:rPr>
                <w:sz w:val="20"/>
                <w:szCs w:val="20"/>
              </w:rPr>
            </w:pPr>
            <w:r w:rsidRPr="008D78C0">
              <w:rPr>
                <w:sz w:val="20"/>
                <w:szCs w:val="20"/>
              </w:rPr>
              <w:t>Wie sc</w:t>
            </w:r>
            <w:r w:rsidR="00F2260B">
              <w:rPr>
                <w:sz w:val="20"/>
                <w:szCs w:val="20"/>
              </w:rPr>
              <w:t>hützen Herdenschutzhunde Schafe</w:t>
            </w:r>
            <w:r w:rsidRPr="008D78C0">
              <w:rPr>
                <w:sz w:val="20"/>
                <w:szCs w:val="20"/>
              </w:rPr>
              <w:t xml:space="preserve"> vor Wölfen?</w:t>
            </w:r>
          </w:p>
        </w:tc>
      </w:tr>
    </w:tbl>
    <w:p w14:paraId="0A1E48F3" w14:textId="77777777" w:rsidR="008D78C0" w:rsidRPr="008D78C0" w:rsidRDefault="008D78C0" w:rsidP="008D78C0">
      <w:pPr>
        <w:spacing w:after="80" w:line="264" w:lineRule="auto"/>
        <w:rPr>
          <w:i/>
        </w:rPr>
      </w:pPr>
    </w:p>
    <w:p w14:paraId="46E14168" w14:textId="77777777" w:rsidR="008D78C0" w:rsidRPr="008D78C0" w:rsidRDefault="008D78C0" w:rsidP="008D78C0">
      <w:pPr>
        <w:spacing w:after="80" w:line="264" w:lineRule="auto"/>
        <w:rPr>
          <w:b/>
        </w:rPr>
      </w:pPr>
    </w:p>
    <w:p w14:paraId="4A971649" w14:textId="77777777" w:rsidR="008D78C0" w:rsidRPr="008D78C0" w:rsidRDefault="008D78C0" w:rsidP="008D78C0">
      <w:pPr>
        <w:spacing w:before="700" w:after="140" w:line="264" w:lineRule="auto"/>
        <w:rPr>
          <w:b/>
          <w:sz w:val="26"/>
        </w:rPr>
      </w:pPr>
    </w:p>
    <w:p w14:paraId="213ED0C1" w14:textId="77777777" w:rsidR="008D78C0" w:rsidRPr="008D78C0" w:rsidRDefault="008D78C0" w:rsidP="008D78C0">
      <w:pPr>
        <w:spacing w:before="700" w:after="140" w:line="264" w:lineRule="auto"/>
        <w:rPr>
          <w:b/>
          <w:sz w:val="26"/>
        </w:rPr>
      </w:pPr>
    </w:p>
    <w:p w14:paraId="01DB349D" w14:textId="77777777" w:rsidR="008D78C0" w:rsidRPr="008D78C0" w:rsidRDefault="008D78C0" w:rsidP="008D78C0">
      <w:pPr>
        <w:spacing w:before="700" w:after="140" w:line="264" w:lineRule="auto"/>
        <w:rPr>
          <w:b/>
          <w:sz w:val="26"/>
        </w:rPr>
      </w:pPr>
    </w:p>
    <w:p w14:paraId="517E1CDD" w14:textId="77777777" w:rsidR="008D78C0" w:rsidRPr="008D78C0" w:rsidRDefault="008D78C0" w:rsidP="008D78C0">
      <w:pPr>
        <w:spacing w:before="700" w:after="140" w:line="264" w:lineRule="auto"/>
        <w:rPr>
          <w:b/>
          <w:sz w:val="26"/>
        </w:rPr>
      </w:pPr>
    </w:p>
    <w:p w14:paraId="6E261C1B" w14:textId="77777777" w:rsidR="008D78C0" w:rsidRPr="008D78C0" w:rsidRDefault="008D78C0" w:rsidP="008D78C0">
      <w:pPr>
        <w:spacing w:before="700" w:after="140" w:line="264" w:lineRule="auto"/>
        <w:rPr>
          <w:b/>
          <w:sz w:val="26"/>
        </w:rPr>
      </w:pPr>
    </w:p>
    <w:p w14:paraId="47113623" w14:textId="77777777" w:rsidR="008D78C0" w:rsidRPr="008D78C0" w:rsidRDefault="008D78C0" w:rsidP="008D78C0">
      <w:pPr>
        <w:spacing w:before="700" w:after="140" w:line="264" w:lineRule="auto"/>
        <w:rPr>
          <w:b/>
          <w:sz w:val="26"/>
        </w:rPr>
      </w:pPr>
      <w:r w:rsidRPr="008D78C0">
        <w:rPr>
          <w:b/>
          <w:sz w:val="26"/>
        </w:rPr>
        <w:lastRenderedPageBreak/>
        <w:t>Erfahrungs- und Erkenntniswege</w:t>
      </w:r>
      <w:r w:rsidRPr="008D78C0">
        <w:rPr>
          <w:b/>
          <w:sz w:val="26"/>
        </w:rPr>
        <w:br/>
      </w:r>
    </w:p>
    <w:tbl>
      <w:tblPr>
        <w:tblStyle w:val="Tabellenraster"/>
        <w:tblW w:w="9355" w:type="dxa"/>
        <w:tblInd w:w="-5" w:type="dxa"/>
        <w:tblLayout w:type="fixed"/>
        <w:tblLook w:val="04A0" w:firstRow="1" w:lastRow="0" w:firstColumn="1" w:lastColumn="0" w:noHBand="0" w:noVBand="1"/>
      </w:tblPr>
      <w:tblGrid>
        <w:gridCol w:w="4535"/>
        <w:gridCol w:w="284"/>
        <w:gridCol w:w="4536"/>
      </w:tblGrid>
      <w:tr w:rsidR="008D78C0" w:rsidRPr="008D78C0" w14:paraId="3DB59625" w14:textId="77777777" w:rsidTr="00D67EBF">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113" w:type="dxa"/>
              <w:left w:w="108" w:type="dxa"/>
              <w:bottom w:w="113" w:type="dxa"/>
              <w:right w:w="108" w:type="dxa"/>
            </w:tcMar>
          </w:tcPr>
          <w:p w14:paraId="7A56C024" w14:textId="77777777" w:rsidR="008D78C0" w:rsidRPr="008D78C0" w:rsidRDefault="008D78C0" w:rsidP="008D78C0">
            <w:pPr>
              <w:widowControl w:val="0"/>
              <w:suppressAutoHyphens/>
              <w:spacing w:after="0" w:line="240" w:lineRule="auto"/>
              <w:rPr>
                <w:rFonts w:cstheme="minorHAnsi"/>
                <w:b/>
                <w:sz w:val="18"/>
                <w:szCs w:val="18"/>
              </w:rPr>
            </w:pPr>
            <w:r w:rsidRPr="008D78C0">
              <w:rPr>
                <w:rFonts w:cstheme="minorHAnsi"/>
                <w:b/>
                <w:sz w:val="18"/>
                <w:szCs w:val="18"/>
              </w:rPr>
              <w:t>Wie leben Wölfe?</w:t>
            </w:r>
          </w:p>
        </w:tc>
        <w:tc>
          <w:tcPr>
            <w:tcW w:w="284" w:type="dxa"/>
            <w:tcBorders>
              <w:top w:val="nil"/>
              <w:left w:val="single" w:sz="12" w:space="0" w:color="FFE38B"/>
              <w:bottom w:val="nil"/>
              <w:right w:val="single" w:sz="12" w:space="0" w:color="FFE38B"/>
            </w:tcBorders>
          </w:tcPr>
          <w:p w14:paraId="6D1626B4" w14:textId="77777777" w:rsidR="008D78C0" w:rsidRPr="008D78C0" w:rsidRDefault="008D78C0" w:rsidP="008D78C0">
            <w:pPr>
              <w:widowControl w:val="0"/>
              <w:suppressAutoHyphens/>
              <w:spacing w:after="0" w:line="240" w:lineRule="auto"/>
              <w:jc w:val="center"/>
              <w:rPr>
                <w:rFonts w:cstheme="minorHAnsi"/>
                <w:b/>
                <w:sz w:val="18"/>
                <w:szCs w:val="18"/>
              </w:rPr>
            </w:pPr>
          </w:p>
        </w:tc>
        <w:tc>
          <w:tcPr>
            <w:tcW w:w="4536" w:type="dxa"/>
            <w:tcBorders>
              <w:top w:val="single" w:sz="12" w:space="0" w:color="FFE38B"/>
              <w:left w:val="single" w:sz="12" w:space="0" w:color="FFE38B"/>
              <w:bottom w:val="single" w:sz="8" w:space="0" w:color="FFE38B"/>
              <w:right w:val="single" w:sz="12" w:space="0" w:color="FFE38B"/>
            </w:tcBorders>
            <w:shd w:val="clear" w:color="auto" w:fill="FFE38B"/>
          </w:tcPr>
          <w:p w14:paraId="05D7AA86" w14:textId="77777777" w:rsidR="008D78C0" w:rsidRPr="008D78C0" w:rsidRDefault="008D78C0" w:rsidP="008D78C0">
            <w:pPr>
              <w:widowControl w:val="0"/>
              <w:suppressAutoHyphens/>
              <w:spacing w:after="0" w:line="240" w:lineRule="auto"/>
              <w:rPr>
                <w:rFonts w:cstheme="minorHAnsi"/>
                <w:b/>
                <w:sz w:val="18"/>
                <w:szCs w:val="18"/>
              </w:rPr>
            </w:pPr>
            <w:r w:rsidRPr="008D78C0">
              <w:rPr>
                <w:rFonts w:cstheme="minorHAnsi"/>
                <w:b/>
                <w:sz w:val="18"/>
                <w:szCs w:val="18"/>
              </w:rPr>
              <w:t>Warum jagten die Menschen früher Wölfe?</w:t>
            </w:r>
          </w:p>
        </w:tc>
      </w:tr>
      <w:tr w:rsidR="008D78C0" w:rsidRPr="008D78C0" w14:paraId="49A9AC44" w14:textId="77777777" w:rsidTr="00D67EBF">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A4DDD82"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Erleben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1837BCCA"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D524EE7"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Erleben</w:t>
            </w:r>
          </w:p>
        </w:tc>
      </w:tr>
      <w:tr w:rsidR="008D78C0" w:rsidRPr="008D78C0" w14:paraId="4C264A24"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0D4276F6" w14:textId="0FD6BE0E" w:rsidR="008D78C0" w:rsidRPr="008D78C0" w:rsidRDefault="00F2260B" w:rsidP="00112A1F">
            <w:pPr>
              <w:pStyle w:val="IWTabelleklein"/>
              <w:numPr>
                <w:ilvl w:val="0"/>
                <w:numId w:val="21"/>
              </w:numPr>
              <w:spacing w:after="0"/>
              <w:ind w:left="113" w:hanging="113"/>
            </w:pPr>
            <w:r>
              <w:t>Wolf im</w:t>
            </w:r>
            <w:r w:rsidR="008D78C0" w:rsidRPr="008D78C0">
              <w:t xml:space="preserve"> Wildpark oder über einen Film/Bildvortrag </w:t>
            </w:r>
            <w:r w:rsidR="00112A1F">
              <w:t>beobachten</w:t>
            </w:r>
          </w:p>
        </w:tc>
        <w:tc>
          <w:tcPr>
            <w:tcW w:w="284" w:type="dxa"/>
            <w:tcBorders>
              <w:top w:val="nil"/>
              <w:left w:val="single" w:sz="12" w:space="0" w:color="FFE38B"/>
              <w:bottom w:val="nil"/>
              <w:right w:val="single" w:sz="12" w:space="0" w:color="FFE38B"/>
            </w:tcBorders>
          </w:tcPr>
          <w:p w14:paraId="49DA6F11"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5BE3C5C0" w14:textId="77777777" w:rsidR="008D78C0" w:rsidRPr="008D78C0" w:rsidRDefault="008D78C0" w:rsidP="00CF0F14">
            <w:pPr>
              <w:pStyle w:val="IWTabelleklein"/>
              <w:numPr>
                <w:ilvl w:val="0"/>
                <w:numId w:val="21"/>
              </w:numPr>
              <w:spacing w:after="0"/>
              <w:ind w:left="113" w:hanging="113"/>
              <w:rPr>
                <w:rFonts w:cstheme="minorHAnsi"/>
                <w:b/>
                <w:i/>
              </w:rPr>
            </w:pPr>
            <w:r w:rsidRPr="008D78C0">
              <w:t>über ein Märchen (z. B. Rotkäppchen, Der Wolf und die sieben Geißlein) die Angst vor dem Wolf sowie die Rolle des Jägers als Retter nachspüren</w:t>
            </w:r>
          </w:p>
        </w:tc>
      </w:tr>
      <w:tr w:rsidR="008D78C0" w:rsidRPr="008D78C0" w14:paraId="03B35B8C"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3F7166D"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Handeln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69243B25"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DFDFBD8"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Handeln</w:t>
            </w:r>
          </w:p>
        </w:tc>
      </w:tr>
      <w:tr w:rsidR="008D78C0" w:rsidRPr="008D78C0" w14:paraId="6A4B94D4"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12CBC7AE" w14:textId="77777777" w:rsidR="008D78C0" w:rsidRPr="008D78C0" w:rsidRDefault="008D78C0" w:rsidP="00CF0F14">
            <w:pPr>
              <w:pStyle w:val="IWTabelleklein"/>
              <w:numPr>
                <w:ilvl w:val="0"/>
                <w:numId w:val="21"/>
              </w:numPr>
              <w:spacing w:after="0"/>
              <w:ind w:left="113" w:hanging="113"/>
            </w:pPr>
            <w:r w:rsidRPr="008D78C0">
              <w:t>Bilder von Wölfen beschreiben und beschriften (Aussehen)</w:t>
            </w:r>
          </w:p>
          <w:p w14:paraId="2EB80C12" w14:textId="77777777" w:rsidR="008D78C0" w:rsidRPr="008D78C0" w:rsidRDefault="008D78C0" w:rsidP="00CF0F14">
            <w:pPr>
              <w:pStyle w:val="IWTabelleklein"/>
              <w:numPr>
                <w:ilvl w:val="0"/>
                <w:numId w:val="21"/>
              </w:numPr>
              <w:spacing w:after="0"/>
              <w:ind w:left="113" w:hanging="113"/>
              <w:rPr>
                <w:rFonts w:cstheme="minorHAnsi"/>
                <w:b/>
                <w:i/>
              </w:rPr>
            </w:pPr>
            <w:r w:rsidRPr="008D78C0">
              <w:t xml:space="preserve">Verbreitung des Wolfes (Deutschland, Europa) in eine </w:t>
            </w:r>
            <w:r w:rsidR="00D67EBF" w:rsidRPr="00D67EBF">
              <w:t>Karte</w:t>
            </w:r>
            <w:r w:rsidRPr="008D78C0">
              <w:t xml:space="preserve"> übertragen</w:t>
            </w:r>
          </w:p>
        </w:tc>
        <w:tc>
          <w:tcPr>
            <w:tcW w:w="284" w:type="dxa"/>
            <w:tcBorders>
              <w:top w:val="nil"/>
              <w:left w:val="single" w:sz="12" w:space="0" w:color="FFE38B"/>
              <w:bottom w:val="nil"/>
              <w:right w:val="single" w:sz="12" w:space="0" w:color="FFE38B"/>
            </w:tcBorders>
          </w:tcPr>
          <w:p w14:paraId="65B3C84F"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tcPr>
          <w:p w14:paraId="3D185A43" w14:textId="739B4C70" w:rsidR="008D78C0" w:rsidRPr="008D78C0" w:rsidRDefault="00112A1F" w:rsidP="00112A1F">
            <w:pPr>
              <w:pStyle w:val="IWTabelleklein"/>
              <w:numPr>
                <w:ilvl w:val="0"/>
                <w:numId w:val="21"/>
              </w:numPr>
              <w:spacing w:after="0"/>
              <w:ind w:left="113" w:hanging="113"/>
              <w:rPr>
                <w:rFonts w:cstheme="minorHAnsi"/>
                <w:i/>
              </w:rPr>
            </w:pPr>
            <w:r w:rsidRPr="008D78C0">
              <w:t xml:space="preserve">in einem Spiel mit Ereigniskarten zu typischen Situationen </w:t>
            </w:r>
            <w:r w:rsidR="008D78C0" w:rsidRPr="008D78C0">
              <w:t>den Einfluss von Wölfen auf das Leben der Menschen früher (z. B. Wolfsgeheul, gerissene Nutztiere) nachspielen</w:t>
            </w:r>
          </w:p>
        </w:tc>
      </w:tr>
      <w:tr w:rsidR="008D78C0" w:rsidRPr="008D78C0" w14:paraId="06EA277C"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709976B5"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Begreifen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4A6BFAF5"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B8776ED"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Begreifen</w:t>
            </w:r>
          </w:p>
        </w:tc>
      </w:tr>
      <w:tr w:rsidR="008D78C0" w:rsidRPr="008D78C0" w14:paraId="404C643C"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5FF97B2A" w14:textId="77777777" w:rsidR="008D78C0" w:rsidRPr="008D78C0" w:rsidRDefault="008D78C0" w:rsidP="00CF0F14">
            <w:pPr>
              <w:pStyle w:val="IWTabelleklein"/>
              <w:numPr>
                <w:ilvl w:val="0"/>
                <w:numId w:val="21"/>
              </w:numPr>
              <w:spacing w:after="0"/>
              <w:ind w:left="113" w:hanging="113"/>
            </w:pPr>
            <w:r w:rsidRPr="008D78C0">
              <w:t xml:space="preserve">Informationen zum Wolf und seinem Lebensraum ermitteln und darstellen (z. B. Poster, E-Book) </w:t>
            </w:r>
          </w:p>
          <w:p w14:paraId="00F6E02A" w14:textId="77777777" w:rsidR="008D78C0" w:rsidRPr="008D78C0" w:rsidRDefault="008D78C0" w:rsidP="00CF0F14">
            <w:pPr>
              <w:pStyle w:val="IWTabelleklein"/>
              <w:numPr>
                <w:ilvl w:val="0"/>
                <w:numId w:val="21"/>
              </w:numPr>
              <w:spacing w:after="0"/>
              <w:ind w:left="113" w:hanging="113"/>
              <w:rPr>
                <w:rFonts w:cstheme="minorHAnsi"/>
                <w:b/>
                <w:i/>
              </w:rPr>
            </w:pPr>
            <w:r w:rsidRPr="008D78C0">
              <w:t>Lebensraum des Wolfes (was brauchen Wölfe zum Leben?) zeichnen oder dreidimensional nachbauen</w:t>
            </w:r>
          </w:p>
        </w:tc>
        <w:tc>
          <w:tcPr>
            <w:tcW w:w="284" w:type="dxa"/>
            <w:tcBorders>
              <w:top w:val="nil"/>
              <w:left w:val="single" w:sz="12" w:space="0" w:color="FFE38B"/>
              <w:bottom w:val="nil"/>
              <w:right w:val="single" w:sz="12" w:space="0" w:color="FFE38B"/>
            </w:tcBorders>
          </w:tcPr>
          <w:p w14:paraId="1A025FEF" w14:textId="77777777" w:rsidR="008D78C0" w:rsidRPr="008D78C0" w:rsidRDefault="008D78C0" w:rsidP="008D78C0">
            <w:pPr>
              <w:numPr>
                <w:ilvl w:val="0"/>
                <w:numId w:val="11"/>
              </w:numPr>
              <w:spacing w:after="40" w:line="240" w:lineRule="auto"/>
              <w:ind w:left="720"/>
              <w:rPr>
                <w:sz w:val="18"/>
                <w:szCs w:val="18"/>
              </w:rPr>
            </w:pPr>
          </w:p>
        </w:tc>
        <w:tc>
          <w:tcPr>
            <w:tcW w:w="4536" w:type="dxa"/>
            <w:tcBorders>
              <w:top w:val="nil"/>
              <w:left w:val="single" w:sz="12" w:space="0" w:color="FFE38B"/>
              <w:bottom w:val="nil"/>
              <w:right w:val="single" w:sz="12" w:space="0" w:color="FFE38B"/>
            </w:tcBorders>
          </w:tcPr>
          <w:p w14:paraId="682721E6" w14:textId="77777777" w:rsidR="008D78C0" w:rsidRPr="008D78C0" w:rsidRDefault="008D78C0" w:rsidP="00CF0F14">
            <w:pPr>
              <w:pStyle w:val="IWTabelleklein"/>
              <w:numPr>
                <w:ilvl w:val="0"/>
                <w:numId w:val="21"/>
              </w:numPr>
              <w:spacing w:after="0"/>
              <w:ind w:left="113" w:hanging="113"/>
            </w:pPr>
            <w:r w:rsidRPr="008D78C0">
              <w:t>Angst vor dem „bösen Wolf</w:t>
            </w:r>
            <w:r w:rsidR="00F2260B">
              <w:t>“</w:t>
            </w:r>
            <w:r w:rsidRPr="008D78C0">
              <w:t xml:space="preserve">  in die Bedingungen des Mittelalte</w:t>
            </w:r>
            <w:r w:rsidR="00F2260B">
              <w:t>r</w:t>
            </w:r>
            <w:r w:rsidRPr="008D78C0">
              <w:t>s einordnen (z. B. weite Wälder, wachsende Landwirtschaft und Viehhaltung, Wolfsrudel</w:t>
            </w:r>
            <w:r w:rsidR="00F2260B">
              <w:t>, Wolfsgeheul) und im szenischen</w:t>
            </w:r>
            <w:r w:rsidRPr="008D78C0">
              <w:t xml:space="preserve"> Spiel darstellen</w:t>
            </w:r>
          </w:p>
        </w:tc>
      </w:tr>
      <w:tr w:rsidR="008D78C0" w:rsidRPr="008D78C0" w14:paraId="17165652"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DAE34B4"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Übertragen</w:t>
            </w:r>
          </w:p>
        </w:tc>
        <w:tc>
          <w:tcPr>
            <w:tcW w:w="284" w:type="dxa"/>
            <w:tcBorders>
              <w:top w:val="nil"/>
              <w:left w:val="single" w:sz="12" w:space="0" w:color="FFE38B"/>
              <w:bottom w:val="nil"/>
              <w:right w:val="single" w:sz="12" w:space="0" w:color="FFE38B"/>
            </w:tcBorders>
            <w:tcMar>
              <w:top w:w="28" w:type="dxa"/>
              <w:left w:w="108" w:type="dxa"/>
              <w:bottom w:w="28" w:type="dxa"/>
              <w:right w:w="108" w:type="dxa"/>
            </w:tcMar>
          </w:tcPr>
          <w:p w14:paraId="2F28AE3D"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6B133A0"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Übertragen</w:t>
            </w:r>
          </w:p>
        </w:tc>
      </w:tr>
      <w:tr w:rsidR="008D78C0" w:rsidRPr="008D78C0" w14:paraId="5F99CA9F" w14:textId="77777777" w:rsidTr="00D67EBF">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4EFA4F6C" w14:textId="77777777" w:rsidR="008D78C0" w:rsidRPr="008D78C0" w:rsidRDefault="008D78C0" w:rsidP="00CF0F14">
            <w:pPr>
              <w:pStyle w:val="IWTabelleklein"/>
              <w:numPr>
                <w:ilvl w:val="0"/>
                <w:numId w:val="21"/>
              </w:numPr>
              <w:spacing w:after="0"/>
              <w:ind w:left="113" w:hanging="113"/>
              <w:rPr>
                <w:rFonts w:cstheme="minorHAnsi"/>
                <w:b/>
                <w:i/>
              </w:rPr>
            </w:pPr>
            <w:r w:rsidRPr="008D78C0">
              <w:t>Bedingungen für die Rückkehr des Wolfes aus W</w:t>
            </w:r>
            <w:r w:rsidR="00F2260B">
              <w:t>olfspopulationen anderer Länder</w:t>
            </w:r>
            <w:r w:rsidRPr="008D78C0">
              <w:t xml:space="preserve"> (z. B. Anpassungsfähigkeit, hohe Bestände an Beutetieren, Langstreckenwanderer) ermitteln und in einer Präsentation vorstellen</w:t>
            </w:r>
          </w:p>
        </w:tc>
        <w:tc>
          <w:tcPr>
            <w:tcW w:w="284" w:type="dxa"/>
            <w:tcBorders>
              <w:top w:val="nil"/>
              <w:left w:val="single" w:sz="12" w:space="0" w:color="FFE38B"/>
              <w:bottom w:val="nil"/>
              <w:right w:val="single" w:sz="12" w:space="0" w:color="FFE38B"/>
            </w:tcBorders>
          </w:tcPr>
          <w:p w14:paraId="73C5AE95"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single" w:sz="12" w:space="0" w:color="FFE38B"/>
              <w:bottom w:val="single" w:sz="12" w:space="0" w:color="FFE38B"/>
              <w:right w:val="single" w:sz="12" w:space="0" w:color="FFE38B"/>
            </w:tcBorders>
          </w:tcPr>
          <w:p w14:paraId="01C78DDB" w14:textId="77777777" w:rsidR="008D78C0" w:rsidRPr="008D78C0" w:rsidRDefault="008D78C0" w:rsidP="00D6602B">
            <w:pPr>
              <w:pStyle w:val="IWTabelleklein"/>
              <w:numPr>
                <w:ilvl w:val="0"/>
                <w:numId w:val="21"/>
              </w:numPr>
              <w:spacing w:after="0"/>
              <w:ind w:left="113" w:hanging="113"/>
            </w:pPr>
            <w:r w:rsidRPr="008D78C0">
              <w:t xml:space="preserve">Fragestellungen zur historischen Beziehung „Wolf – Mensch“ auf andere ehemals gejagte und zurückgekehrte Tiere wie z. B. Luchse </w:t>
            </w:r>
            <w:r w:rsidR="00D6602B" w:rsidRPr="008D78C0">
              <w:t xml:space="preserve">übertragen </w:t>
            </w:r>
            <w:r w:rsidRPr="008D78C0">
              <w:t>und Ergebnisse vor</w:t>
            </w:r>
            <w:r w:rsidR="00D6602B">
              <w:t>stellen</w:t>
            </w:r>
            <w:r w:rsidRPr="008D78C0">
              <w:t xml:space="preserve"> (z. B. Plakat, Vortrag)</w:t>
            </w:r>
          </w:p>
        </w:tc>
      </w:tr>
      <w:tr w:rsidR="008D78C0" w:rsidRPr="008D78C0" w14:paraId="3DEC6579" w14:textId="77777777" w:rsidTr="00D67EBF">
        <w:trPr>
          <w:trHeight w:val="30"/>
        </w:trPr>
        <w:tc>
          <w:tcPr>
            <w:tcW w:w="4535" w:type="dxa"/>
            <w:tcBorders>
              <w:top w:val="single" w:sz="12" w:space="0" w:color="FFE38B"/>
              <w:left w:val="nil"/>
              <w:bottom w:val="single" w:sz="12" w:space="0" w:color="FFE38B"/>
              <w:right w:val="nil"/>
            </w:tcBorders>
            <w:tcMar>
              <w:top w:w="113" w:type="dxa"/>
              <w:left w:w="108" w:type="dxa"/>
              <w:bottom w:w="113" w:type="dxa"/>
              <w:right w:w="108" w:type="dxa"/>
            </w:tcMar>
          </w:tcPr>
          <w:p w14:paraId="29FF1B38" w14:textId="77777777" w:rsidR="008D78C0" w:rsidRPr="008D78C0" w:rsidRDefault="008D78C0" w:rsidP="008D78C0">
            <w:pPr>
              <w:numPr>
                <w:ilvl w:val="0"/>
                <w:numId w:val="11"/>
              </w:numPr>
              <w:spacing w:after="0" w:line="240" w:lineRule="auto"/>
              <w:ind w:left="113" w:hanging="113"/>
              <w:rPr>
                <w:sz w:val="2"/>
                <w:szCs w:val="2"/>
              </w:rPr>
            </w:pPr>
          </w:p>
        </w:tc>
        <w:tc>
          <w:tcPr>
            <w:tcW w:w="284" w:type="dxa"/>
            <w:tcBorders>
              <w:top w:val="nil"/>
              <w:left w:val="nil"/>
              <w:bottom w:val="nil"/>
              <w:right w:val="nil"/>
            </w:tcBorders>
          </w:tcPr>
          <w:p w14:paraId="3AC3FB93" w14:textId="77777777" w:rsidR="008D78C0" w:rsidRPr="008D78C0" w:rsidRDefault="008D78C0" w:rsidP="008D78C0">
            <w:pPr>
              <w:widowControl w:val="0"/>
              <w:suppressAutoHyphens/>
              <w:spacing w:after="0" w:line="240" w:lineRule="auto"/>
              <w:rPr>
                <w:rFonts w:cstheme="minorHAnsi"/>
                <w:b/>
                <w:i/>
                <w:sz w:val="2"/>
                <w:szCs w:val="2"/>
              </w:rPr>
            </w:pPr>
          </w:p>
        </w:tc>
        <w:tc>
          <w:tcPr>
            <w:tcW w:w="4536" w:type="dxa"/>
            <w:tcBorders>
              <w:top w:val="single" w:sz="12" w:space="0" w:color="FFE38B"/>
              <w:left w:val="nil"/>
              <w:bottom w:val="nil"/>
              <w:right w:val="nil"/>
            </w:tcBorders>
          </w:tcPr>
          <w:p w14:paraId="0B971424" w14:textId="77777777" w:rsidR="008D78C0" w:rsidRPr="008D78C0" w:rsidRDefault="008D78C0" w:rsidP="008D78C0">
            <w:pPr>
              <w:numPr>
                <w:ilvl w:val="0"/>
                <w:numId w:val="11"/>
              </w:numPr>
              <w:spacing w:after="0" w:line="240" w:lineRule="auto"/>
              <w:ind w:left="113" w:hanging="113"/>
              <w:rPr>
                <w:sz w:val="2"/>
                <w:szCs w:val="2"/>
              </w:rPr>
            </w:pPr>
          </w:p>
        </w:tc>
      </w:tr>
      <w:tr w:rsidR="008D78C0" w:rsidRPr="008D78C0" w14:paraId="050D1D8B" w14:textId="77777777" w:rsidTr="00D67EBF">
        <w:tc>
          <w:tcPr>
            <w:tcW w:w="4535" w:type="dxa"/>
            <w:tcBorders>
              <w:top w:val="single" w:sz="12" w:space="0" w:color="FFE38B"/>
              <w:left w:val="single" w:sz="12" w:space="0" w:color="FFE38B"/>
              <w:bottom w:val="single" w:sz="8" w:space="0" w:color="FFE38B"/>
              <w:right w:val="single" w:sz="12" w:space="0" w:color="FFE38B"/>
            </w:tcBorders>
            <w:shd w:val="clear" w:color="auto" w:fill="FFE38B"/>
            <w:tcMar>
              <w:top w:w="113" w:type="dxa"/>
              <w:left w:w="108" w:type="dxa"/>
              <w:bottom w:w="113" w:type="dxa"/>
              <w:right w:w="108" w:type="dxa"/>
            </w:tcMar>
          </w:tcPr>
          <w:p w14:paraId="30FD95DF" w14:textId="77777777" w:rsidR="008D78C0" w:rsidRPr="008D78C0" w:rsidRDefault="008D78C0" w:rsidP="008D78C0">
            <w:pPr>
              <w:widowControl w:val="0"/>
              <w:suppressAutoHyphens/>
              <w:spacing w:after="0" w:line="240" w:lineRule="auto"/>
              <w:rPr>
                <w:rFonts w:cstheme="minorHAnsi"/>
                <w:b/>
                <w:sz w:val="18"/>
                <w:szCs w:val="18"/>
              </w:rPr>
            </w:pPr>
            <w:r w:rsidRPr="008D78C0">
              <w:rPr>
                <w:rFonts w:cstheme="minorHAnsi"/>
                <w:b/>
                <w:sz w:val="18"/>
                <w:szCs w:val="18"/>
              </w:rPr>
              <w:t>Was halten die Menschen heute von Wölfen?</w:t>
            </w:r>
          </w:p>
        </w:tc>
        <w:tc>
          <w:tcPr>
            <w:tcW w:w="284" w:type="dxa"/>
            <w:tcBorders>
              <w:top w:val="nil"/>
              <w:left w:val="single" w:sz="12" w:space="0" w:color="FFE38B"/>
              <w:bottom w:val="nil"/>
              <w:right w:val="nil"/>
            </w:tcBorders>
          </w:tcPr>
          <w:p w14:paraId="0B6B475C" w14:textId="77777777" w:rsidR="008D78C0" w:rsidRPr="008D78C0" w:rsidRDefault="008D78C0" w:rsidP="008D78C0">
            <w:pPr>
              <w:widowControl w:val="0"/>
              <w:suppressAutoHyphens/>
              <w:spacing w:after="0" w:line="240" w:lineRule="auto"/>
              <w:jc w:val="center"/>
              <w:rPr>
                <w:rFonts w:cstheme="minorHAnsi"/>
                <w:b/>
                <w:sz w:val="18"/>
                <w:szCs w:val="18"/>
              </w:rPr>
            </w:pPr>
          </w:p>
        </w:tc>
        <w:tc>
          <w:tcPr>
            <w:tcW w:w="4536" w:type="dxa"/>
            <w:tcBorders>
              <w:top w:val="nil"/>
              <w:left w:val="nil"/>
              <w:bottom w:val="nil"/>
              <w:right w:val="nil"/>
            </w:tcBorders>
            <w:shd w:val="clear" w:color="auto" w:fill="auto"/>
          </w:tcPr>
          <w:p w14:paraId="2D9D4281" w14:textId="77777777" w:rsidR="008D78C0" w:rsidRPr="008D78C0" w:rsidRDefault="008D78C0" w:rsidP="008D78C0">
            <w:pPr>
              <w:widowControl w:val="0"/>
              <w:suppressAutoHyphens/>
              <w:spacing w:after="0" w:line="240" w:lineRule="auto"/>
              <w:rPr>
                <w:rFonts w:cstheme="minorHAnsi"/>
                <w:b/>
                <w:sz w:val="18"/>
                <w:szCs w:val="18"/>
              </w:rPr>
            </w:pPr>
          </w:p>
        </w:tc>
      </w:tr>
      <w:tr w:rsidR="008D78C0" w:rsidRPr="008D78C0" w14:paraId="00559BAD" w14:textId="77777777" w:rsidTr="00D67EBF">
        <w:tc>
          <w:tcPr>
            <w:tcW w:w="4535" w:type="dxa"/>
            <w:tcBorders>
              <w:top w:val="single" w:sz="8" w:space="0" w:color="FFE38B"/>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63330655"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Erleben</w:t>
            </w:r>
          </w:p>
        </w:tc>
        <w:tc>
          <w:tcPr>
            <w:tcW w:w="284" w:type="dxa"/>
            <w:tcBorders>
              <w:top w:val="nil"/>
              <w:left w:val="single" w:sz="12" w:space="0" w:color="FFE38B"/>
              <w:bottom w:val="nil"/>
              <w:right w:val="nil"/>
            </w:tcBorders>
            <w:tcMar>
              <w:top w:w="28" w:type="dxa"/>
              <w:left w:w="108" w:type="dxa"/>
              <w:bottom w:w="28" w:type="dxa"/>
              <w:right w:w="108" w:type="dxa"/>
            </w:tcMar>
          </w:tcPr>
          <w:p w14:paraId="3786C47E"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482CF8E7"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p>
        </w:tc>
      </w:tr>
      <w:tr w:rsidR="008D78C0" w:rsidRPr="008D78C0" w14:paraId="7C5364EB"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6F41E295" w14:textId="77777777" w:rsidR="008D78C0" w:rsidRPr="008D78C0" w:rsidRDefault="008D78C0" w:rsidP="00CF0F14">
            <w:pPr>
              <w:pStyle w:val="IWTabelleklein"/>
              <w:numPr>
                <w:ilvl w:val="0"/>
                <w:numId w:val="21"/>
              </w:numPr>
              <w:spacing w:after="0"/>
              <w:ind w:left="113" w:hanging="113"/>
              <w:rPr>
                <w:rFonts w:cstheme="minorHAnsi"/>
                <w:b/>
                <w:i/>
              </w:rPr>
            </w:pPr>
            <w:r w:rsidRPr="008D78C0">
              <w:t>Medienberichte (Ausschnitte) zur Rückkehr des Wolfes sehen und hören</w:t>
            </w:r>
          </w:p>
        </w:tc>
        <w:tc>
          <w:tcPr>
            <w:tcW w:w="284" w:type="dxa"/>
            <w:tcBorders>
              <w:top w:val="nil"/>
              <w:left w:val="single" w:sz="12" w:space="0" w:color="FFE38B"/>
              <w:bottom w:val="nil"/>
              <w:right w:val="nil"/>
            </w:tcBorders>
          </w:tcPr>
          <w:p w14:paraId="4D9E6ACF"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51747904" w14:textId="77777777" w:rsidR="008D78C0" w:rsidRPr="008D78C0" w:rsidRDefault="008D78C0" w:rsidP="008D78C0">
            <w:pPr>
              <w:spacing w:after="0" w:line="240" w:lineRule="auto"/>
              <w:ind w:left="113"/>
              <w:rPr>
                <w:sz w:val="18"/>
                <w:szCs w:val="18"/>
              </w:rPr>
            </w:pPr>
          </w:p>
        </w:tc>
      </w:tr>
      <w:tr w:rsidR="008D78C0" w:rsidRPr="008D78C0" w14:paraId="2A432F37"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26537CBD"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Handeln</w:t>
            </w:r>
          </w:p>
        </w:tc>
        <w:tc>
          <w:tcPr>
            <w:tcW w:w="284" w:type="dxa"/>
            <w:tcBorders>
              <w:top w:val="nil"/>
              <w:left w:val="single" w:sz="12" w:space="0" w:color="FFE38B"/>
              <w:bottom w:val="nil"/>
              <w:right w:val="nil"/>
            </w:tcBorders>
            <w:tcMar>
              <w:top w:w="28" w:type="dxa"/>
              <w:left w:w="108" w:type="dxa"/>
              <w:bottom w:w="28" w:type="dxa"/>
              <w:right w:w="108" w:type="dxa"/>
            </w:tcMar>
          </w:tcPr>
          <w:p w14:paraId="6BE531C1"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52B2A3CF"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p>
        </w:tc>
      </w:tr>
      <w:tr w:rsidR="008D78C0" w:rsidRPr="008D78C0" w14:paraId="0854DECB"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6E7723D9" w14:textId="77777777" w:rsidR="008D78C0" w:rsidRPr="00D6602B" w:rsidRDefault="008D78C0" w:rsidP="00D6602B">
            <w:pPr>
              <w:pStyle w:val="IWTabelleklein"/>
              <w:numPr>
                <w:ilvl w:val="0"/>
                <w:numId w:val="21"/>
              </w:numPr>
              <w:spacing w:after="0"/>
              <w:ind w:left="113" w:hanging="113"/>
            </w:pPr>
            <w:proofErr w:type="spellStart"/>
            <w:r w:rsidRPr="008D78C0">
              <w:t>akteursbezogene</w:t>
            </w:r>
            <w:proofErr w:type="spellEnd"/>
            <w:r w:rsidRPr="008D78C0">
              <w:t xml:space="preserve"> Interviews zum Zusammenleben von Mensch und Wolf durchführen (z. B. Artenschützer,</w:t>
            </w:r>
            <w:r w:rsidR="00D6602B">
              <w:t xml:space="preserve"> Nutztierhalter, Spaziergänger)</w:t>
            </w:r>
          </w:p>
        </w:tc>
        <w:tc>
          <w:tcPr>
            <w:tcW w:w="284" w:type="dxa"/>
            <w:tcBorders>
              <w:top w:val="nil"/>
              <w:left w:val="single" w:sz="12" w:space="0" w:color="FFE38B"/>
              <w:bottom w:val="nil"/>
              <w:right w:val="nil"/>
            </w:tcBorders>
          </w:tcPr>
          <w:p w14:paraId="6BA737FC"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091BBE01" w14:textId="77777777" w:rsidR="008D78C0" w:rsidRPr="008D78C0" w:rsidRDefault="008D78C0" w:rsidP="008D78C0">
            <w:pPr>
              <w:spacing w:after="0" w:line="240" w:lineRule="auto"/>
              <w:ind w:left="113"/>
              <w:rPr>
                <w:rFonts w:cstheme="minorHAnsi"/>
                <w:b/>
                <w:i/>
                <w:sz w:val="18"/>
                <w:szCs w:val="18"/>
              </w:rPr>
            </w:pPr>
          </w:p>
        </w:tc>
      </w:tr>
      <w:tr w:rsidR="008D78C0" w:rsidRPr="008D78C0" w14:paraId="4542C70F"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3AF3CE97"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Begreifen</w:t>
            </w:r>
          </w:p>
        </w:tc>
        <w:tc>
          <w:tcPr>
            <w:tcW w:w="284" w:type="dxa"/>
            <w:tcBorders>
              <w:top w:val="nil"/>
              <w:left w:val="single" w:sz="12" w:space="0" w:color="FFE38B"/>
              <w:bottom w:val="nil"/>
              <w:right w:val="nil"/>
            </w:tcBorders>
            <w:tcMar>
              <w:top w:w="28" w:type="dxa"/>
              <w:left w:w="108" w:type="dxa"/>
              <w:bottom w:w="28" w:type="dxa"/>
              <w:right w:w="108" w:type="dxa"/>
            </w:tcMar>
          </w:tcPr>
          <w:p w14:paraId="36493D37"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32BE2FF6"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p>
        </w:tc>
      </w:tr>
      <w:tr w:rsidR="008D78C0" w:rsidRPr="008D78C0" w14:paraId="0CEF1A14" w14:textId="77777777" w:rsidTr="00D67EBF">
        <w:tc>
          <w:tcPr>
            <w:tcW w:w="4535" w:type="dxa"/>
            <w:tcBorders>
              <w:top w:val="nil"/>
              <w:left w:val="single" w:sz="12" w:space="0" w:color="FFE38B"/>
              <w:bottom w:val="nil"/>
              <w:right w:val="single" w:sz="12" w:space="0" w:color="FFE38B"/>
            </w:tcBorders>
            <w:tcMar>
              <w:top w:w="113" w:type="dxa"/>
              <w:left w:w="108" w:type="dxa"/>
              <w:bottom w:w="113" w:type="dxa"/>
              <w:right w:w="108" w:type="dxa"/>
            </w:tcMar>
          </w:tcPr>
          <w:p w14:paraId="2DDB6A5C" w14:textId="723BB9D5" w:rsidR="00D6602B" w:rsidRPr="00D6602B" w:rsidRDefault="008D78C0" w:rsidP="00CF0F14">
            <w:pPr>
              <w:pStyle w:val="IWTabelleklein"/>
              <w:numPr>
                <w:ilvl w:val="0"/>
                <w:numId w:val="21"/>
              </w:numPr>
              <w:spacing w:after="0"/>
              <w:ind w:left="113" w:hanging="113"/>
              <w:rPr>
                <w:rFonts w:cstheme="minorHAnsi"/>
                <w:b/>
                <w:i/>
              </w:rPr>
            </w:pPr>
            <w:r w:rsidRPr="008D78C0">
              <w:t xml:space="preserve">Medienberichte und </w:t>
            </w:r>
            <w:proofErr w:type="spellStart"/>
            <w:r w:rsidRPr="008D78C0">
              <w:t>akteursbezogene</w:t>
            </w:r>
            <w:proofErr w:type="spellEnd"/>
            <w:r w:rsidRPr="008D78C0">
              <w:t xml:space="preserve"> Interviews auswerten in Hinblick auf Gemeinsamkeiten und </w:t>
            </w:r>
            <w:r w:rsidR="003635F5">
              <w:t>Unterschiede (Freude über Wölfe</w:t>
            </w:r>
            <w:r w:rsidRPr="008D78C0">
              <w:t xml:space="preserve"> bzw. Probleme durch Wölfe; </w:t>
            </w:r>
            <w:proofErr w:type="spellStart"/>
            <w:r w:rsidRPr="008D78C0">
              <w:t>akteursbezogene</w:t>
            </w:r>
            <w:proofErr w:type="spellEnd"/>
            <w:r w:rsidRPr="008D78C0">
              <w:t xml:space="preserve"> Sichtweisen)</w:t>
            </w:r>
            <w:r w:rsidR="00D6602B" w:rsidRPr="008D78C0">
              <w:t xml:space="preserve"> </w:t>
            </w:r>
          </w:p>
          <w:p w14:paraId="558C1214" w14:textId="77777777" w:rsidR="008D78C0" w:rsidRPr="008D78C0" w:rsidRDefault="00D6602B" w:rsidP="00CF0F14">
            <w:pPr>
              <w:pStyle w:val="IWTabelleklein"/>
              <w:numPr>
                <w:ilvl w:val="0"/>
                <w:numId w:val="21"/>
              </w:numPr>
              <w:spacing w:after="0"/>
              <w:ind w:left="113" w:hanging="113"/>
              <w:rPr>
                <w:rFonts w:cstheme="minorHAnsi"/>
                <w:b/>
                <w:i/>
              </w:rPr>
            </w:pPr>
            <w:r w:rsidRPr="008D78C0">
              <w:t xml:space="preserve">im szenischen Spiel </w:t>
            </w:r>
            <w:proofErr w:type="spellStart"/>
            <w:r w:rsidRPr="008D78C0">
              <w:t>akteursbezogene</w:t>
            </w:r>
            <w:proofErr w:type="spellEnd"/>
            <w:r w:rsidRPr="008D78C0">
              <w:t xml:space="preserve"> Rollen übernehmen</w:t>
            </w:r>
          </w:p>
        </w:tc>
        <w:tc>
          <w:tcPr>
            <w:tcW w:w="284" w:type="dxa"/>
            <w:tcBorders>
              <w:top w:val="nil"/>
              <w:left w:val="single" w:sz="12" w:space="0" w:color="FFE38B"/>
              <w:bottom w:val="nil"/>
              <w:right w:val="nil"/>
            </w:tcBorders>
          </w:tcPr>
          <w:p w14:paraId="799E6E1E"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4DF36178" w14:textId="77777777" w:rsidR="008D78C0" w:rsidRPr="008D78C0" w:rsidRDefault="008D78C0" w:rsidP="008D78C0">
            <w:pPr>
              <w:spacing w:after="0" w:line="240" w:lineRule="auto"/>
              <w:ind w:left="113"/>
              <w:rPr>
                <w:sz w:val="18"/>
                <w:szCs w:val="18"/>
              </w:rPr>
            </w:pPr>
          </w:p>
        </w:tc>
      </w:tr>
      <w:tr w:rsidR="008D78C0" w:rsidRPr="008D78C0" w14:paraId="7162D3F4" w14:textId="77777777" w:rsidTr="00D67EBF">
        <w:tc>
          <w:tcPr>
            <w:tcW w:w="4535" w:type="dxa"/>
            <w:tcBorders>
              <w:top w:val="nil"/>
              <w:left w:val="single" w:sz="12" w:space="0" w:color="FFE38B"/>
              <w:bottom w:val="nil"/>
              <w:right w:val="single" w:sz="12" w:space="0" w:color="FFE38B"/>
            </w:tcBorders>
            <w:shd w:val="clear" w:color="auto" w:fill="FFF4D1"/>
            <w:tcMar>
              <w:top w:w="28" w:type="dxa"/>
              <w:left w:w="108" w:type="dxa"/>
              <w:bottom w:w="28" w:type="dxa"/>
              <w:right w:w="108" w:type="dxa"/>
            </w:tcMar>
            <w:hideMark/>
          </w:tcPr>
          <w:p w14:paraId="4BC830CE"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r w:rsidRPr="008D78C0">
              <w:rPr>
                <w:rFonts w:asciiTheme="minorHAnsi" w:hAnsiTheme="minorHAnsi" w:cstheme="minorHAnsi"/>
                <w:b/>
                <w:i/>
                <w:sz w:val="18"/>
                <w:szCs w:val="18"/>
              </w:rPr>
              <w:t>Übertragen</w:t>
            </w:r>
          </w:p>
        </w:tc>
        <w:tc>
          <w:tcPr>
            <w:tcW w:w="284" w:type="dxa"/>
            <w:tcBorders>
              <w:top w:val="nil"/>
              <w:left w:val="single" w:sz="12" w:space="0" w:color="FFE38B"/>
              <w:bottom w:val="nil"/>
              <w:right w:val="nil"/>
            </w:tcBorders>
            <w:tcMar>
              <w:top w:w="28" w:type="dxa"/>
              <w:left w:w="108" w:type="dxa"/>
              <w:bottom w:w="28" w:type="dxa"/>
              <w:right w:w="108" w:type="dxa"/>
            </w:tcMar>
          </w:tcPr>
          <w:p w14:paraId="5A0529DF"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Mar>
              <w:top w:w="28" w:type="dxa"/>
              <w:left w:w="108" w:type="dxa"/>
              <w:bottom w:w="28" w:type="dxa"/>
              <w:right w:w="108" w:type="dxa"/>
            </w:tcMar>
          </w:tcPr>
          <w:p w14:paraId="13244474" w14:textId="77777777" w:rsidR="008D78C0" w:rsidRPr="008D78C0" w:rsidRDefault="008D78C0" w:rsidP="008D78C0">
            <w:pPr>
              <w:widowControl w:val="0"/>
              <w:suppressAutoHyphens/>
              <w:spacing w:after="0" w:line="240" w:lineRule="auto"/>
              <w:rPr>
                <w:rFonts w:asciiTheme="minorHAnsi" w:hAnsiTheme="minorHAnsi" w:cstheme="minorHAnsi"/>
                <w:b/>
                <w:i/>
                <w:sz w:val="18"/>
                <w:szCs w:val="18"/>
              </w:rPr>
            </w:pPr>
          </w:p>
        </w:tc>
      </w:tr>
      <w:tr w:rsidR="008D78C0" w:rsidRPr="008D78C0" w14:paraId="7EAB1F41" w14:textId="77777777" w:rsidTr="00D67EBF">
        <w:tc>
          <w:tcPr>
            <w:tcW w:w="4535" w:type="dxa"/>
            <w:tcBorders>
              <w:top w:val="nil"/>
              <w:left w:val="single" w:sz="12" w:space="0" w:color="FFE38B"/>
              <w:bottom w:val="single" w:sz="12" w:space="0" w:color="FFE38B"/>
              <w:right w:val="single" w:sz="12" w:space="0" w:color="FFE38B"/>
            </w:tcBorders>
            <w:tcMar>
              <w:top w:w="113" w:type="dxa"/>
              <w:left w:w="108" w:type="dxa"/>
              <w:bottom w:w="113" w:type="dxa"/>
              <w:right w:w="108" w:type="dxa"/>
            </w:tcMar>
          </w:tcPr>
          <w:p w14:paraId="776A3238" w14:textId="43255E2C" w:rsidR="008D78C0" w:rsidRPr="008D78C0" w:rsidRDefault="008D78C0" w:rsidP="00CF0F14">
            <w:pPr>
              <w:pStyle w:val="IWTabelleklein"/>
              <w:numPr>
                <w:ilvl w:val="0"/>
                <w:numId w:val="21"/>
              </w:numPr>
              <w:spacing w:after="0"/>
              <w:ind w:left="113" w:hanging="113"/>
            </w:pPr>
            <w:r w:rsidRPr="008D78C0">
              <w:t xml:space="preserve">Fragen zum Thema „Sind Wölfe gefährlich für Menschen?“ bzw. „Sind Menschen gefährlich </w:t>
            </w:r>
            <w:r w:rsidR="003635F5">
              <w:t xml:space="preserve">für </w:t>
            </w:r>
            <w:r w:rsidRPr="008D78C0">
              <w:t>Wölfe?“ ermitteln und eine FAQ-Liste erstellen</w:t>
            </w:r>
          </w:p>
          <w:p w14:paraId="401594D7" w14:textId="77777777" w:rsidR="008D78C0" w:rsidRPr="008D78C0" w:rsidRDefault="008D78C0" w:rsidP="00CF0F14">
            <w:pPr>
              <w:pStyle w:val="IWTabelleklein"/>
              <w:numPr>
                <w:ilvl w:val="0"/>
                <w:numId w:val="21"/>
              </w:numPr>
              <w:spacing w:after="0"/>
              <w:ind w:left="113" w:hanging="113"/>
              <w:rPr>
                <w:rFonts w:cstheme="minorHAnsi"/>
                <w:b/>
                <w:i/>
              </w:rPr>
            </w:pPr>
            <w:r w:rsidRPr="006D657A">
              <w:t xml:space="preserve">Schlagzeilen zu Wölfen auswerten: Welches Bild vom Wolf wird </w:t>
            </w:r>
            <w:r w:rsidR="00961AF0">
              <w:t xml:space="preserve">hier </w:t>
            </w:r>
            <w:r w:rsidRPr="006D657A">
              <w:t>vermittelt?</w:t>
            </w:r>
          </w:p>
        </w:tc>
        <w:tc>
          <w:tcPr>
            <w:tcW w:w="284" w:type="dxa"/>
            <w:tcBorders>
              <w:top w:val="nil"/>
              <w:left w:val="single" w:sz="12" w:space="0" w:color="FFE38B"/>
              <w:bottom w:val="nil"/>
              <w:right w:val="nil"/>
            </w:tcBorders>
          </w:tcPr>
          <w:p w14:paraId="16FBD7BF" w14:textId="77777777" w:rsidR="008D78C0" w:rsidRPr="008D78C0" w:rsidRDefault="008D78C0" w:rsidP="008D78C0">
            <w:pPr>
              <w:widowControl w:val="0"/>
              <w:suppressAutoHyphens/>
              <w:spacing w:after="0" w:line="240" w:lineRule="auto"/>
              <w:rPr>
                <w:rFonts w:cstheme="minorHAnsi"/>
                <w:b/>
                <w:i/>
                <w:sz w:val="18"/>
                <w:szCs w:val="18"/>
              </w:rPr>
            </w:pPr>
          </w:p>
        </w:tc>
        <w:tc>
          <w:tcPr>
            <w:tcW w:w="4536" w:type="dxa"/>
            <w:tcBorders>
              <w:top w:val="nil"/>
              <w:left w:val="nil"/>
              <w:bottom w:val="nil"/>
              <w:right w:val="nil"/>
            </w:tcBorders>
            <w:shd w:val="clear" w:color="auto" w:fill="auto"/>
          </w:tcPr>
          <w:p w14:paraId="5690737B" w14:textId="77777777" w:rsidR="008D78C0" w:rsidRPr="008D78C0" w:rsidRDefault="008D78C0" w:rsidP="008D78C0">
            <w:pPr>
              <w:spacing w:after="0" w:line="240" w:lineRule="auto"/>
              <w:ind w:left="113"/>
              <w:rPr>
                <w:sz w:val="18"/>
                <w:szCs w:val="18"/>
              </w:rPr>
            </w:pPr>
          </w:p>
        </w:tc>
      </w:tr>
    </w:tbl>
    <w:p w14:paraId="05DAFE32" w14:textId="77777777" w:rsidR="008D78C0" w:rsidRPr="008D78C0" w:rsidRDefault="008D78C0" w:rsidP="008D78C0">
      <w:pPr>
        <w:spacing w:before="700" w:after="140" w:line="264" w:lineRule="auto"/>
        <w:rPr>
          <w:b/>
          <w:sz w:val="26"/>
        </w:rPr>
      </w:pPr>
    </w:p>
    <w:p w14:paraId="3D568820" w14:textId="77777777" w:rsidR="008D78C0" w:rsidRPr="008D78C0" w:rsidRDefault="008D78C0" w:rsidP="008D78C0">
      <w:pPr>
        <w:spacing w:before="700" w:after="140" w:line="264" w:lineRule="auto"/>
        <w:rPr>
          <w:b/>
          <w:sz w:val="26"/>
        </w:rPr>
      </w:pPr>
      <w:r w:rsidRPr="008D78C0">
        <w:rPr>
          <w:b/>
          <w:sz w:val="26"/>
        </w:rPr>
        <w:lastRenderedPageBreak/>
        <w:t>Sprachlicher Planungsrahmen</w:t>
      </w:r>
      <w:r w:rsidRPr="008D78C0">
        <w:rPr>
          <w:b/>
          <w:sz w:val="26"/>
        </w:rPr>
        <w:br/>
      </w:r>
      <w:r w:rsidRPr="008D78C0">
        <w:t xml:space="preserve">am Beispiel des Ich-kann-Lernziels „Ich kann Meinungen zum </w:t>
      </w:r>
      <w:r w:rsidR="00600AA3">
        <w:t xml:space="preserve">Thema </w:t>
      </w:r>
      <w:r w:rsidRPr="008D78C0">
        <w:t>Wolf vergleichen</w:t>
      </w:r>
      <w:r w:rsidR="00600AA3">
        <w:t>.</w:t>
      </w:r>
      <w:r w:rsidRPr="008D78C0">
        <w:t>“</w:t>
      </w:r>
    </w:p>
    <w:p w14:paraId="3BB103CD" w14:textId="77777777" w:rsidR="008D78C0" w:rsidRPr="008D78C0" w:rsidRDefault="008D78C0" w:rsidP="008D78C0">
      <w:pPr>
        <w:spacing w:after="0" w:line="240" w:lineRule="auto"/>
        <w:rPr>
          <w:rFonts w:ascii="Calibri Light" w:hAnsi="Calibri Light"/>
          <w:sz w:val="30"/>
          <w:szCs w:val="30"/>
        </w:rPr>
      </w:pPr>
    </w:p>
    <w:p w14:paraId="10EB9097" w14:textId="77777777" w:rsidR="008D78C0" w:rsidRPr="008D78C0" w:rsidRDefault="008D78C0" w:rsidP="008D78C0">
      <w:pPr>
        <w:spacing w:after="0" w:line="240" w:lineRule="auto"/>
        <w:rPr>
          <w:rFonts w:ascii="Calibri Light" w:hAnsi="Calibri Light"/>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7"/>
        <w:gridCol w:w="3048"/>
      </w:tblGrid>
      <w:tr w:rsidR="008D78C0" w:rsidRPr="008D78C0" w14:paraId="286C34F2" w14:textId="77777777" w:rsidTr="00D67EBF">
        <w:tc>
          <w:tcPr>
            <w:tcW w:w="1134" w:type="dxa"/>
            <w:tcBorders>
              <w:bottom w:val="dashed" w:sz="4" w:space="0" w:color="auto"/>
              <w:right w:val="dashed" w:sz="4" w:space="0" w:color="auto"/>
            </w:tcBorders>
            <w:tcMar>
              <w:top w:w="113" w:type="dxa"/>
              <w:left w:w="0" w:type="dxa"/>
              <w:bottom w:w="113" w:type="dxa"/>
              <w:right w:w="142" w:type="dxa"/>
            </w:tcMar>
          </w:tcPr>
          <w:p w14:paraId="38169E6A" w14:textId="77777777" w:rsidR="008D78C0" w:rsidRPr="008D78C0" w:rsidRDefault="008D78C0" w:rsidP="008D78C0">
            <w:pPr>
              <w:spacing w:after="0" w:line="264" w:lineRule="auto"/>
              <w:rPr>
                <w:b/>
                <w:sz w:val="16"/>
                <w:szCs w:val="16"/>
                <w:lang w:eastAsia="de-DE"/>
              </w:rPr>
            </w:pPr>
            <w:r w:rsidRPr="008D78C0">
              <w:rPr>
                <w:b/>
                <w:sz w:val="16"/>
                <w:szCs w:val="16"/>
                <w:lang w:eastAsia="de-DE"/>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14:paraId="56C80CC4" w14:textId="77777777" w:rsidR="008D78C0" w:rsidRPr="008D78C0" w:rsidRDefault="008D78C0" w:rsidP="008D78C0">
            <w:pPr>
              <w:spacing w:after="0" w:line="264" w:lineRule="auto"/>
              <w:rPr>
                <w:b/>
                <w:sz w:val="16"/>
                <w:szCs w:val="16"/>
                <w:lang w:eastAsia="de-DE"/>
              </w:rPr>
            </w:pPr>
            <w:r w:rsidRPr="008D78C0">
              <w:rPr>
                <w:b/>
                <w:sz w:val="16"/>
                <w:szCs w:val="16"/>
                <w:lang w:eastAsia="de-DE"/>
              </w:rPr>
              <w:t>Sprachhandlungen</w:t>
            </w:r>
          </w:p>
        </w:tc>
        <w:tc>
          <w:tcPr>
            <w:tcW w:w="3047" w:type="dxa"/>
            <w:tcBorders>
              <w:left w:val="dashed" w:sz="4" w:space="0" w:color="auto"/>
              <w:bottom w:val="dashed" w:sz="4" w:space="0" w:color="auto"/>
              <w:right w:val="dashed" w:sz="4" w:space="0" w:color="auto"/>
            </w:tcBorders>
            <w:tcMar>
              <w:top w:w="113" w:type="dxa"/>
              <w:bottom w:w="113" w:type="dxa"/>
              <w:right w:w="142" w:type="dxa"/>
            </w:tcMar>
          </w:tcPr>
          <w:p w14:paraId="539EA740" w14:textId="77777777" w:rsidR="008D78C0" w:rsidRPr="008D78C0" w:rsidRDefault="008D78C0" w:rsidP="008D78C0">
            <w:pPr>
              <w:spacing w:after="0" w:line="264" w:lineRule="auto"/>
              <w:rPr>
                <w:b/>
                <w:sz w:val="16"/>
                <w:szCs w:val="16"/>
                <w:lang w:eastAsia="de-DE"/>
              </w:rPr>
            </w:pPr>
            <w:r w:rsidRPr="008D78C0">
              <w:rPr>
                <w:b/>
                <w:sz w:val="16"/>
                <w:szCs w:val="16"/>
                <w:lang w:eastAsia="de-DE"/>
              </w:rPr>
              <w:t>Sprachstrukturen</w:t>
            </w:r>
          </w:p>
        </w:tc>
        <w:tc>
          <w:tcPr>
            <w:tcW w:w="3048" w:type="dxa"/>
            <w:tcBorders>
              <w:left w:val="dashed" w:sz="4" w:space="0" w:color="auto"/>
              <w:bottom w:val="dashed" w:sz="4" w:space="0" w:color="auto"/>
            </w:tcBorders>
            <w:tcMar>
              <w:top w:w="113" w:type="dxa"/>
              <w:bottom w:w="113" w:type="dxa"/>
              <w:right w:w="142" w:type="dxa"/>
            </w:tcMar>
          </w:tcPr>
          <w:p w14:paraId="0883193F" w14:textId="77777777" w:rsidR="008D78C0" w:rsidRPr="008D78C0" w:rsidRDefault="008D78C0" w:rsidP="008D78C0">
            <w:pPr>
              <w:spacing w:after="0" w:line="264" w:lineRule="auto"/>
              <w:rPr>
                <w:b/>
                <w:sz w:val="16"/>
                <w:szCs w:val="16"/>
                <w:lang w:eastAsia="de-DE"/>
              </w:rPr>
            </w:pPr>
            <w:r w:rsidRPr="008D78C0">
              <w:rPr>
                <w:b/>
                <w:sz w:val="16"/>
                <w:szCs w:val="16"/>
                <w:lang w:eastAsia="de-DE"/>
              </w:rPr>
              <w:t>Wortspeicher</w:t>
            </w:r>
          </w:p>
        </w:tc>
      </w:tr>
      <w:tr w:rsidR="008D78C0" w:rsidRPr="008D78C0" w14:paraId="2253F139" w14:textId="77777777" w:rsidTr="00D67EBF">
        <w:trPr>
          <w:trHeight w:val="2143"/>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5A37DE16" w14:textId="77777777" w:rsidR="008D78C0" w:rsidRPr="00D12240" w:rsidRDefault="008D78C0" w:rsidP="008D78C0">
            <w:pPr>
              <w:spacing w:after="80" w:line="264" w:lineRule="auto"/>
              <w:rPr>
                <w:i/>
                <w:sz w:val="16"/>
                <w:szCs w:val="16"/>
              </w:rPr>
            </w:pPr>
            <w:r w:rsidRPr="00D12240">
              <w:rPr>
                <w:i/>
                <w:sz w:val="16"/>
                <w:szCs w:val="16"/>
              </w:rPr>
              <w:t>Meinungen zum Thema Wolf erörtern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2C4FD859" w14:textId="77777777" w:rsidR="008D78C0" w:rsidRPr="00D12240" w:rsidRDefault="008D78C0" w:rsidP="008D78C0">
            <w:pPr>
              <w:spacing w:after="80" w:line="264" w:lineRule="auto"/>
              <w:rPr>
                <w:i/>
                <w:sz w:val="16"/>
                <w:szCs w:val="16"/>
              </w:rPr>
            </w:pPr>
            <w:r w:rsidRPr="00D12240">
              <w:rPr>
                <w:i/>
                <w:sz w:val="16"/>
                <w:szCs w:val="16"/>
              </w:rPr>
              <w:t>Gegensätze ausdrücken</w:t>
            </w:r>
          </w:p>
          <w:p w14:paraId="0E2B8675" w14:textId="77777777" w:rsidR="008D78C0" w:rsidRPr="00D12240" w:rsidRDefault="008D78C0" w:rsidP="008D78C0">
            <w:pPr>
              <w:spacing w:after="80" w:line="264" w:lineRule="auto"/>
              <w:rPr>
                <w:i/>
                <w:sz w:val="16"/>
                <w:szCs w:val="16"/>
              </w:rPr>
            </w:pPr>
          </w:p>
          <w:p w14:paraId="36D1EBDB" w14:textId="77777777" w:rsidR="008D78C0" w:rsidRPr="00D12240" w:rsidRDefault="008D78C0" w:rsidP="008D78C0">
            <w:pPr>
              <w:spacing w:after="80" w:line="264" w:lineRule="auto"/>
              <w:rPr>
                <w:i/>
                <w:sz w:val="16"/>
                <w:szCs w:val="16"/>
              </w:rPr>
            </w:pPr>
          </w:p>
          <w:p w14:paraId="2E51F0A0" w14:textId="77777777" w:rsidR="008D78C0" w:rsidRPr="00D12240" w:rsidRDefault="008D78C0" w:rsidP="008D78C0">
            <w:pPr>
              <w:spacing w:after="80" w:line="264" w:lineRule="auto"/>
              <w:rPr>
                <w:i/>
                <w:sz w:val="16"/>
                <w:szCs w:val="16"/>
              </w:rPr>
            </w:pPr>
          </w:p>
          <w:p w14:paraId="1888E938" w14:textId="77777777" w:rsidR="008D78C0" w:rsidRPr="00D12240" w:rsidRDefault="008D78C0" w:rsidP="008D78C0">
            <w:pPr>
              <w:spacing w:after="80" w:line="264" w:lineRule="auto"/>
              <w:rPr>
                <w:i/>
                <w:sz w:val="16"/>
                <w:szCs w:val="16"/>
              </w:rPr>
            </w:pPr>
          </w:p>
          <w:p w14:paraId="5767BA92" w14:textId="77777777" w:rsidR="008D78C0" w:rsidRPr="00D12240" w:rsidRDefault="008D78C0" w:rsidP="008D78C0">
            <w:pPr>
              <w:spacing w:after="80" w:line="264" w:lineRule="auto"/>
              <w:rPr>
                <w:i/>
                <w:sz w:val="16"/>
                <w:szCs w:val="16"/>
              </w:rPr>
            </w:pPr>
          </w:p>
          <w:p w14:paraId="416D59D7" w14:textId="77777777" w:rsidR="008D78C0" w:rsidRPr="00D12240" w:rsidRDefault="008D78C0" w:rsidP="008D78C0">
            <w:pPr>
              <w:spacing w:after="80" w:line="264" w:lineRule="auto"/>
              <w:rPr>
                <w:i/>
                <w:sz w:val="16"/>
                <w:szCs w:val="16"/>
              </w:rPr>
            </w:pPr>
          </w:p>
          <w:p w14:paraId="1B1C6F0A" w14:textId="77777777" w:rsidR="008D78C0" w:rsidRPr="00D12240" w:rsidRDefault="008D78C0" w:rsidP="008D78C0">
            <w:pPr>
              <w:spacing w:after="80" w:line="264" w:lineRule="auto"/>
              <w:rPr>
                <w:i/>
                <w:sz w:val="16"/>
                <w:szCs w:val="16"/>
              </w:rPr>
            </w:pPr>
          </w:p>
          <w:p w14:paraId="2CDC959F" w14:textId="77777777" w:rsidR="008D78C0" w:rsidRPr="00D12240" w:rsidRDefault="008D78C0" w:rsidP="008D78C0">
            <w:pPr>
              <w:spacing w:after="80" w:line="264" w:lineRule="auto"/>
              <w:rPr>
                <w:i/>
                <w:sz w:val="16"/>
                <w:szCs w:val="16"/>
              </w:rPr>
            </w:pPr>
          </w:p>
          <w:p w14:paraId="2564B713" w14:textId="77777777" w:rsidR="008D78C0" w:rsidRPr="00D12240" w:rsidRDefault="008D78C0" w:rsidP="008D78C0">
            <w:pPr>
              <w:spacing w:after="80" w:line="264" w:lineRule="auto"/>
              <w:rPr>
                <w:i/>
                <w:sz w:val="16"/>
                <w:szCs w:val="16"/>
              </w:rPr>
            </w:pPr>
          </w:p>
          <w:p w14:paraId="23D0243A" w14:textId="77777777" w:rsidR="008D78C0" w:rsidRPr="00D12240" w:rsidRDefault="008D78C0" w:rsidP="008D78C0">
            <w:pPr>
              <w:spacing w:after="80" w:line="264" w:lineRule="auto"/>
              <w:rPr>
                <w:i/>
                <w:sz w:val="16"/>
                <w:szCs w:val="16"/>
              </w:rPr>
            </w:pPr>
          </w:p>
          <w:p w14:paraId="030A9420" w14:textId="77777777" w:rsidR="008D78C0" w:rsidRPr="00D12240" w:rsidRDefault="008D78C0" w:rsidP="008D78C0">
            <w:pPr>
              <w:spacing w:after="80" w:line="264" w:lineRule="auto"/>
              <w:rPr>
                <w:i/>
                <w:sz w:val="16"/>
                <w:szCs w:val="16"/>
              </w:rPr>
            </w:pP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47E134F0" w14:textId="77777777" w:rsidR="008D78C0" w:rsidRPr="00D12240" w:rsidRDefault="008D78C0" w:rsidP="008D78C0">
            <w:pPr>
              <w:spacing w:after="80" w:line="264" w:lineRule="auto"/>
              <w:rPr>
                <w:i/>
                <w:sz w:val="16"/>
                <w:szCs w:val="16"/>
              </w:rPr>
            </w:pPr>
            <w:r w:rsidRPr="00D12240">
              <w:rPr>
                <w:i/>
                <w:sz w:val="16"/>
                <w:szCs w:val="16"/>
              </w:rPr>
              <w:t>Die Meinungen unterscheiden sich.</w:t>
            </w:r>
          </w:p>
          <w:p w14:paraId="25B8C690" w14:textId="77777777" w:rsidR="008D78C0" w:rsidRPr="00D12240" w:rsidRDefault="008D78C0" w:rsidP="008D78C0">
            <w:pPr>
              <w:spacing w:after="80" w:line="264" w:lineRule="auto"/>
              <w:rPr>
                <w:i/>
                <w:sz w:val="16"/>
                <w:szCs w:val="16"/>
              </w:rPr>
            </w:pPr>
            <w:r w:rsidRPr="00D12240">
              <w:rPr>
                <w:i/>
                <w:sz w:val="16"/>
                <w:szCs w:val="16"/>
              </w:rPr>
              <w:t xml:space="preserve">Manche Menschen haben Angst vor Wölfen, </w:t>
            </w:r>
            <w:r w:rsidRPr="00D12240">
              <w:rPr>
                <w:b/>
                <w:i/>
                <w:sz w:val="16"/>
                <w:szCs w:val="16"/>
              </w:rPr>
              <w:t>obwohl</w:t>
            </w:r>
            <w:r w:rsidRPr="00D12240">
              <w:rPr>
                <w:i/>
                <w:sz w:val="16"/>
                <w:szCs w:val="16"/>
              </w:rPr>
              <w:t xml:space="preserve"> sie nie einen Wolf treffen.</w:t>
            </w:r>
          </w:p>
          <w:p w14:paraId="3CA657F5" w14:textId="77777777" w:rsidR="008D78C0" w:rsidRPr="00D12240" w:rsidRDefault="008D78C0" w:rsidP="008D78C0">
            <w:pPr>
              <w:spacing w:after="80" w:line="264" w:lineRule="auto"/>
              <w:rPr>
                <w:i/>
                <w:sz w:val="16"/>
                <w:szCs w:val="16"/>
              </w:rPr>
            </w:pPr>
            <w:r w:rsidRPr="00D12240">
              <w:rPr>
                <w:i/>
                <w:sz w:val="16"/>
                <w:szCs w:val="16"/>
              </w:rPr>
              <w:t xml:space="preserve">Manche Schäfer befürchten, dass Wölfe die Schafe reißen, </w:t>
            </w:r>
            <w:r w:rsidRPr="00D12240">
              <w:rPr>
                <w:b/>
                <w:i/>
                <w:sz w:val="16"/>
                <w:szCs w:val="16"/>
              </w:rPr>
              <w:t>aber</w:t>
            </w:r>
            <w:r w:rsidRPr="00D12240">
              <w:rPr>
                <w:i/>
                <w:sz w:val="16"/>
                <w:szCs w:val="16"/>
              </w:rPr>
              <w:t xml:space="preserve"> manche Schäfer verlassen sich auf den Herdenschutzhund.</w:t>
            </w:r>
          </w:p>
          <w:p w14:paraId="54891D15" w14:textId="77777777" w:rsidR="008D78C0" w:rsidRPr="00D12240" w:rsidRDefault="008D78C0" w:rsidP="008D78C0">
            <w:pPr>
              <w:spacing w:after="80" w:line="264" w:lineRule="auto"/>
              <w:rPr>
                <w:i/>
                <w:sz w:val="16"/>
                <w:szCs w:val="16"/>
              </w:rPr>
            </w:pPr>
            <w:r w:rsidRPr="00D12240">
              <w:rPr>
                <w:b/>
                <w:i/>
                <w:sz w:val="16"/>
                <w:szCs w:val="16"/>
              </w:rPr>
              <w:t>Einerseits</w:t>
            </w:r>
            <w:r w:rsidRPr="00D12240">
              <w:rPr>
                <w:i/>
                <w:sz w:val="16"/>
                <w:szCs w:val="16"/>
              </w:rPr>
              <w:t xml:space="preserve"> wird der Wolf bewundert, </w:t>
            </w:r>
            <w:r w:rsidRPr="00D12240">
              <w:rPr>
                <w:b/>
                <w:i/>
                <w:sz w:val="16"/>
                <w:szCs w:val="16"/>
              </w:rPr>
              <w:t>andererseits</w:t>
            </w:r>
            <w:r w:rsidRPr="00D12240">
              <w:rPr>
                <w:i/>
                <w:sz w:val="16"/>
                <w:szCs w:val="16"/>
              </w:rPr>
              <w:t xml:space="preserve"> macht er Angst.</w:t>
            </w:r>
          </w:p>
          <w:p w14:paraId="2B2D889F" w14:textId="77777777" w:rsidR="008D78C0" w:rsidRPr="00D12240" w:rsidRDefault="008D78C0" w:rsidP="008D78C0">
            <w:pPr>
              <w:spacing w:after="80" w:line="264" w:lineRule="auto"/>
              <w:rPr>
                <w:i/>
                <w:sz w:val="16"/>
                <w:szCs w:val="16"/>
              </w:rPr>
            </w:pPr>
            <w:r w:rsidRPr="00D12240">
              <w:rPr>
                <w:b/>
                <w:i/>
                <w:sz w:val="16"/>
                <w:szCs w:val="16"/>
              </w:rPr>
              <w:t>Die einen</w:t>
            </w:r>
            <w:r w:rsidRPr="00D12240">
              <w:rPr>
                <w:i/>
                <w:sz w:val="16"/>
                <w:szCs w:val="16"/>
              </w:rPr>
              <w:t xml:space="preserve"> wollen den Wolf schützen, </w:t>
            </w:r>
            <w:r w:rsidRPr="00D12240">
              <w:rPr>
                <w:b/>
                <w:i/>
                <w:sz w:val="16"/>
                <w:szCs w:val="16"/>
              </w:rPr>
              <w:t xml:space="preserve">die anderen </w:t>
            </w:r>
            <w:r w:rsidRPr="00D12240">
              <w:rPr>
                <w:i/>
                <w:sz w:val="16"/>
                <w:szCs w:val="16"/>
              </w:rPr>
              <w:t>haben Angst vor ihm.</w:t>
            </w:r>
          </w:p>
          <w:p w14:paraId="0CDEF503" w14:textId="77777777" w:rsidR="008D78C0" w:rsidRPr="00D12240" w:rsidRDefault="008D78C0" w:rsidP="008D78C0">
            <w:pPr>
              <w:spacing w:after="80" w:line="264" w:lineRule="auto"/>
              <w:rPr>
                <w:i/>
                <w:sz w:val="16"/>
                <w:szCs w:val="16"/>
              </w:rPr>
            </w:pPr>
            <w:r w:rsidRPr="00D12240">
              <w:rPr>
                <w:b/>
                <w:i/>
                <w:sz w:val="16"/>
                <w:szCs w:val="16"/>
              </w:rPr>
              <w:t>Auf der einen Seite</w:t>
            </w:r>
            <w:r w:rsidRPr="00D12240">
              <w:rPr>
                <w:i/>
                <w:sz w:val="16"/>
                <w:szCs w:val="16"/>
              </w:rPr>
              <w:t xml:space="preserve"> wird der Wolf bewundert, </w:t>
            </w:r>
            <w:r w:rsidRPr="00D12240">
              <w:rPr>
                <w:b/>
                <w:i/>
                <w:sz w:val="16"/>
                <w:szCs w:val="16"/>
              </w:rPr>
              <w:t>auf der anderen Seite</w:t>
            </w:r>
            <w:r w:rsidRPr="00D12240">
              <w:rPr>
                <w:i/>
                <w:sz w:val="16"/>
                <w:szCs w:val="16"/>
              </w:rPr>
              <w:t xml:space="preserve"> macht er Angst.</w:t>
            </w:r>
          </w:p>
          <w:p w14:paraId="606A1EDF" w14:textId="77777777" w:rsidR="008D78C0" w:rsidRPr="00D12240" w:rsidRDefault="008D78C0" w:rsidP="008D78C0">
            <w:pPr>
              <w:spacing w:after="80" w:line="264" w:lineRule="auto"/>
              <w:rPr>
                <w:i/>
                <w:sz w:val="16"/>
                <w:szCs w:val="16"/>
              </w:rPr>
            </w:pPr>
          </w:p>
          <w:p w14:paraId="622F4659" w14:textId="77777777" w:rsidR="008D78C0" w:rsidRPr="00D12240" w:rsidRDefault="008D78C0" w:rsidP="008D78C0">
            <w:pPr>
              <w:spacing w:after="80" w:line="264" w:lineRule="auto"/>
              <w:rPr>
                <w:i/>
                <w:sz w:val="16"/>
                <w:szCs w:val="16"/>
              </w:rPr>
            </w:pPr>
          </w:p>
          <w:p w14:paraId="4AAAAF67" w14:textId="77777777" w:rsidR="008D78C0" w:rsidRPr="00D12240" w:rsidRDefault="008D78C0" w:rsidP="008D78C0">
            <w:pPr>
              <w:spacing w:after="80" w:line="264" w:lineRule="auto"/>
              <w:rPr>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1117F1EA" w14:textId="77777777" w:rsidR="008D78C0" w:rsidRPr="00D12240" w:rsidRDefault="008D78C0" w:rsidP="008D78C0">
            <w:pPr>
              <w:spacing w:after="80" w:line="264" w:lineRule="auto"/>
              <w:rPr>
                <w:i/>
                <w:sz w:val="16"/>
                <w:szCs w:val="16"/>
              </w:rPr>
            </w:pPr>
            <w:r w:rsidRPr="00D12240">
              <w:rPr>
                <w:i/>
                <w:sz w:val="16"/>
                <w:szCs w:val="16"/>
              </w:rPr>
              <w:t>die Meinung, die Meinungen</w:t>
            </w:r>
          </w:p>
          <w:p w14:paraId="5EA85C46" w14:textId="77777777" w:rsidR="008D78C0" w:rsidRPr="00D12240" w:rsidRDefault="008D78C0" w:rsidP="008D78C0">
            <w:pPr>
              <w:spacing w:after="80" w:line="264" w:lineRule="auto"/>
              <w:rPr>
                <w:i/>
                <w:sz w:val="16"/>
                <w:szCs w:val="16"/>
              </w:rPr>
            </w:pPr>
            <w:r w:rsidRPr="00D12240">
              <w:rPr>
                <w:i/>
                <w:sz w:val="16"/>
                <w:szCs w:val="16"/>
              </w:rPr>
              <w:t>der Schäfer, die Schäfer</w:t>
            </w:r>
          </w:p>
          <w:p w14:paraId="7BE8C118" w14:textId="77777777" w:rsidR="008D78C0" w:rsidRPr="00D12240" w:rsidRDefault="008D78C0" w:rsidP="008D78C0">
            <w:pPr>
              <w:spacing w:after="80" w:line="264" w:lineRule="auto"/>
              <w:rPr>
                <w:i/>
                <w:sz w:val="16"/>
                <w:szCs w:val="16"/>
              </w:rPr>
            </w:pPr>
            <w:r w:rsidRPr="00D12240">
              <w:rPr>
                <w:i/>
                <w:sz w:val="16"/>
                <w:szCs w:val="16"/>
              </w:rPr>
              <w:t>der Hund, die Hunde</w:t>
            </w:r>
          </w:p>
          <w:p w14:paraId="2B44A37E" w14:textId="77777777" w:rsidR="008D78C0" w:rsidRPr="00D12240" w:rsidRDefault="008D78C0" w:rsidP="008D78C0">
            <w:pPr>
              <w:spacing w:after="80" w:line="264" w:lineRule="auto"/>
              <w:rPr>
                <w:i/>
                <w:sz w:val="16"/>
                <w:szCs w:val="16"/>
              </w:rPr>
            </w:pPr>
            <w:r w:rsidRPr="00D12240">
              <w:rPr>
                <w:i/>
                <w:sz w:val="16"/>
                <w:szCs w:val="16"/>
              </w:rPr>
              <w:t>die Herde, die Herden</w:t>
            </w:r>
          </w:p>
          <w:p w14:paraId="0340D04D" w14:textId="77777777" w:rsidR="008D78C0" w:rsidRPr="00D12240" w:rsidRDefault="008D78C0" w:rsidP="008D78C0">
            <w:pPr>
              <w:spacing w:after="80" w:line="264" w:lineRule="auto"/>
              <w:rPr>
                <w:i/>
                <w:sz w:val="16"/>
                <w:szCs w:val="16"/>
              </w:rPr>
            </w:pPr>
            <w:r w:rsidRPr="00D12240">
              <w:rPr>
                <w:i/>
                <w:sz w:val="16"/>
                <w:szCs w:val="16"/>
              </w:rPr>
              <w:t>der Herdenschutzhund, die Herdenschutzhunde</w:t>
            </w:r>
          </w:p>
          <w:p w14:paraId="6883BDF0" w14:textId="77777777" w:rsidR="008D78C0" w:rsidRPr="00D12240" w:rsidRDefault="008D78C0" w:rsidP="008D78C0">
            <w:pPr>
              <w:spacing w:after="80" w:line="264" w:lineRule="auto"/>
              <w:rPr>
                <w:i/>
                <w:sz w:val="16"/>
                <w:szCs w:val="16"/>
              </w:rPr>
            </w:pPr>
            <w:r w:rsidRPr="00D12240">
              <w:rPr>
                <w:i/>
                <w:sz w:val="16"/>
                <w:szCs w:val="16"/>
              </w:rPr>
              <w:t>sich unterscheiden, er/sie/es unterscheidet sich</w:t>
            </w:r>
          </w:p>
          <w:p w14:paraId="211A8139" w14:textId="77777777" w:rsidR="008D78C0" w:rsidRPr="00D12240" w:rsidRDefault="008D78C0" w:rsidP="008D78C0">
            <w:pPr>
              <w:spacing w:after="80" w:line="264" w:lineRule="auto"/>
              <w:rPr>
                <w:i/>
                <w:sz w:val="16"/>
                <w:szCs w:val="16"/>
              </w:rPr>
            </w:pPr>
            <w:r w:rsidRPr="00D12240">
              <w:rPr>
                <w:i/>
                <w:sz w:val="16"/>
                <w:szCs w:val="16"/>
              </w:rPr>
              <w:t>bewundern; er/sie/es bewundert; er/sie/es wird bewundert.</w:t>
            </w:r>
          </w:p>
          <w:p w14:paraId="1D2A967B" w14:textId="77777777" w:rsidR="00D12240" w:rsidRPr="00D12240" w:rsidRDefault="00D12240" w:rsidP="008D78C0">
            <w:pPr>
              <w:spacing w:after="80" w:line="264" w:lineRule="auto"/>
              <w:rPr>
                <w:b/>
                <w:i/>
                <w:sz w:val="16"/>
                <w:szCs w:val="16"/>
              </w:rPr>
            </w:pPr>
            <w:r w:rsidRPr="00D12240">
              <w:rPr>
                <w:b/>
                <w:i/>
                <w:sz w:val="16"/>
                <w:szCs w:val="16"/>
              </w:rPr>
              <w:t>Kohäsive Mittel:</w:t>
            </w:r>
          </w:p>
          <w:p w14:paraId="10DC3ACE" w14:textId="65D7A6E5" w:rsidR="008D78C0" w:rsidRPr="00D12240" w:rsidRDefault="008D78C0" w:rsidP="008D78C0">
            <w:pPr>
              <w:spacing w:after="80" w:line="264" w:lineRule="auto"/>
              <w:rPr>
                <w:i/>
                <w:sz w:val="16"/>
                <w:szCs w:val="16"/>
              </w:rPr>
            </w:pPr>
            <w:r w:rsidRPr="00D12240">
              <w:rPr>
                <w:i/>
                <w:sz w:val="16"/>
                <w:szCs w:val="16"/>
              </w:rPr>
              <w:t>obwohl</w:t>
            </w:r>
          </w:p>
          <w:p w14:paraId="6BC8B52B" w14:textId="77777777" w:rsidR="008D78C0" w:rsidRPr="00D12240" w:rsidRDefault="008D78C0" w:rsidP="008D78C0">
            <w:pPr>
              <w:spacing w:after="80" w:line="264" w:lineRule="auto"/>
              <w:rPr>
                <w:i/>
                <w:sz w:val="16"/>
                <w:szCs w:val="16"/>
              </w:rPr>
            </w:pPr>
            <w:r w:rsidRPr="00D12240">
              <w:rPr>
                <w:i/>
                <w:sz w:val="16"/>
                <w:szCs w:val="16"/>
              </w:rPr>
              <w:t>aber</w:t>
            </w:r>
          </w:p>
          <w:p w14:paraId="0DDB25A4" w14:textId="77777777" w:rsidR="008D78C0" w:rsidRPr="00D12240" w:rsidRDefault="008D78C0" w:rsidP="008D78C0">
            <w:pPr>
              <w:spacing w:after="80" w:line="264" w:lineRule="auto"/>
              <w:rPr>
                <w:i/>
                <w:sz w:val="16"/>
                <w:szCs w:val="16"/>
              </w:rPr>
            </w:pPr>
            <w:r w:rsidRPr="00D12240">
              <w:rPr>
                <w:i/>
                <w:sz w:val="16"/>
                <w:szCs w:val="16"/>
              </w:rPr>
              <w:t>einerseits – andererseits</w:t>
            </w:r>
          </w:p>
          <w:p w14:paraId="2B3FB129" w14:textId="77777777" w:rsidR="008D78C0" w:rsidRPr="00D12240" w:rsidRDefault="008D78C0" w:rsidP="008D78C0">
            <w:pPr>
              <w:spacing w:after="80" w:line="264" w:lineRule="auto"/>
              <w:rPr>
                <w:i/>
                <w:sz w:val="16"/>
                <w:szCs w:val="16"/>
              </w:rPr>
            </w:pPr>
            <w:r w:rsidRPr="00D12240">
              <w:rPr>
                <w:i/>
                <w:sz w:val="16"/>
                <w:szCs w:val="16"/>
              </w:rPr>
              <w:t xml:space="preserve">die einen, die anderen </w:t>
            </w:r>
          </w:p>
          <w:p w14:paraId="457C4EA8" w14:textId="77777777" w:rsidR="008D78C0" w:rsidRPr="00D12240" w:rsidRDefault="008D78C0" w:rsidP="008D78C0">
            <w:pPr>
              <w:spacing w:after="80" w:line="264" w:lineRule="auto"/>
              <w:rPr>
                <w:i/>
                <w:sz w:val="16"/>
                <w:szCs w:val="16"/>
              </w:rPr>
            </w:pPr>
            <w:r w:rsidRPr="00D12240">
              <w:rPr>
                <w:i/>
                <w:sz w:val="16"/>
                <w:szCs w:val="16"/>
              </w:rPr>
              <w:t>die Seite, auf der einen Seite, auf der anderen Seite</w:t>
            </w:r>
          </w:p>
          <w:p w14:paraId="4CE257ED" w14:textId="77777777" w:rsidR="008D78C0" w:rsidRPr="00D12240" w:rsidRDefault="008D78C0" w:rsidP="008D78C0">
            <w:pPr>
              <w:spacing w:after="80" w:line="264" w:lineRule="auto"/>
              <w:rPr>
                <w:i/>
                <w:sz w:val="16"/>
                <w:szCs w:val="16"/>
              </w:rPr>
            </w:pPr>
          </w:p>
        </w:tc>
      </w:tr>
      <w:tr w:rsidR="008D78C0" w:rsidRPr="008D78C0" w14:paraId="51E4BFD4" w14:textId="77777777" w:rsidTr="00D67EBF">
        <w:trPr>
          <w:trHeight w:val="126"/>
        </w:trPr>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14:paraId="0959CE2F" w14:textId="77777777" w:rsidR="008D78C0" w:rsidRPr="008D78C0" w:rsidRDefault="008D78C0" w:rsidP="008D78C0">
            <w:pPr>
              <w:spacing w:after="0" w:line="240" w:lineRule="auto"/>
              <w:rPr>
                <w:i/>
                <w:sz w:val="16"/>
                <w:szCs w:val="16"/>
              </w:rPr>
            </w:pPr>
            <w:r w:rsidRPr="008D78C0">
              <w:rPr>
                <w:i/>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55479692" w14:textId="77777777" w:rsidR="008D78C0" w:rsidRPr="008D78C0" w:rsidRDefault="008D78C0" w:rsidP="008D78C0">
            <w:pPr>
              <w:spacing w:after="0" w:line="240" w:lineRule="auto"/>
              <w:rPr>
                <w:i/>
                <w:sz w:val="16"/>
                <w:szCs w:val="16"/>
              </w:rPr>
            </w:pPr>
          </w:p>
        </w:tc>
        <w:tc>
          <w:tcPr>
            <w:tcW w:w="3047"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14:paraId="36685367" w14:textId="77777777" w:rsidR="008D78C0" w:rsidRPr="008D78C0" w:rsidRDefault="008D78C0" w:rsidP="008D78C0">
            <w:pPr>
              <w:spacing w:after="0" w:line="240" w:lineRule="auto"/>
              <w:rPr>
                <w:i/>
                <w:sz w:val="16"/>
                <w:szCs w:val="16"/>
              </w:rPr>
            </w:pPr>
          </w:p>
        </w:tc>
        <w:tc>
          <w:tcPr>
            <w:tcW w:w="3048" w:type="dxa"/>
            <w:tcBorders>
              <w:top w:val="dashed" w:sz="4" w:space="0" w:color="auto"/>
              <w:left w:val="dashed" w:sz="4" w:space="0" w:color="auto"/>
              <w:bottom w:val="dashed" w:sz="4" w:space="0" w:color="auto"/>
            </w:tcBorders>
            <w:tcMar>
              <w:top w:w="113" w:type="dxa"/>
              <w:bottom w:w="113" w:type="dxa"/>
              <w:right w:w="142" w:type="dxa"/>
            </w:tcMar>
          </w:tcPr>
          <w:p w14:paraId="5B5473A1" w14:textId="77777777" w:rsidR="008D78C0" w:rsidRPr="008D78C0" w:rsidRDefault="008D78C0" w:rsidP="008D78C0">
            <w:pPr>
              <w:spacing w:after="0" w:line="240" w:lineRule="auto"/>
              <w:rPr>
                <w:i/>
                <w:sz w:val="16"/>
                <w:szCs w:val="16"/>
              </w:rPr>
            </w:pPr>
          </w:p>
        </w:tc>
      </w:tr>
    </w:tbl>
    <w:p w14:paraId="4FA007C6" w14:textId="77777777" w:rsidR="008D78C0" w:rsidRPr="008D78C0" w:rsidRDefault="008D78C0" w:rsidP="008D78C0">
      <w:pPr>
        <w:spacing w:after="0" w:line="240" w:lineRule="auto"/>
        <w:rPr>
          <w:rFonts w:ascii="Calibri Light" w:hAnsi="Calibri Light"/>
          <w:sz w:val="30"/>
          <w:szCs w:val="30"/>
        </w:rPr>
      </w:pPr>
    </w:p>
    <w:p w14:paraId="49571603" w14:textId="77777777" w:rsidR="008D78C0" w:rsidRPr="008D78C0" w:rsidRDefault="008D78C0" w:rsidP="008D78C0">
      <w:pPr>
        <w:spacing w:after="0" w:line="240" w:lineRule="auto"/>
        <w:rPr>
          <w:rFonts w:ascii="Calibri Light" w:hAnsi="Calibri Light"/>
          <w:sz w:val="30"/>
          <w:szCs w:val="30"/>
        </w:rPr>
      </w:pPr>
      <w:r w:rsidRPr="008D78C0">
        <w:rPr>
          <w:rFonts w:ascii="Calibri Light" w:hAnsi="Calibri Light"/>
          <w:sz w:val="30"/>
          <w:szCs w:val="30"/>
        </w:rPr>
        <w:br w:type="page"/>
      </w:r>
    </w:p>
    <w:p w14:paraId="2CF45E30" w14:textId="77777777" w:rsidR="008D78C0" w:rsidRPr="008D78C0" w:rsidRDefault="008D78C0" w:rsidP="008D78C0">
      <w:pPr>
        <w:pStyle w:val="IWText"/>
        <w:rPr>
          <w:lang w:eastAsia="de-DE"/>
        </w:rPr>
      </w:pPr>
      <w:r w:rsidRPr="008D78C0">
        <w:rPr>
          <w:b/>
          <w:color w:val="000000" w:themeColor="text1"/>
          <w:sz w:val="26"/>
        </w:rPr>
        <w:lastRenderedPageBreak/>
        <w:t>Kompetenzerwartungen lt. Lehrplan Ende Jahrgang 4</w:t>
      </w:r>
      <w:r>
        <w:rPr>
          <w:b/>
          <w:color w:val="000000" w:themeColor="text1"/>
          <w:sz w:val="26"/>
        </w:rPr>
        <w:br/>
      </w:r>
      <w:r>
        <w:rPr>
          <w:lang w:eastAsia="de-DE"/>
        </w:rPr>
        <w:t>Die Schülerinnen und Schüler …</w:t>
      </w:r>
    </w:p>
    <w:p w14:paraId="35CE1CE6" w14:textId="77777777" w:rsidR="008D78C0" w:rsidRPr="008D78C0" w:rsidRDefault="008D78C0" w:rsidP="008D78C0">
      <w:pPr>
        <w:pStyle w:val="IWaufKomp"/>
        <w:ind w:left="227" w:hanging="227"/>
      </w:pPr>
      <w:r w:rsidRPr="008D78C0">
        <w:t xml:space="preserve">verhandeln unterschiedliche Interessen und Bedürfnisse zwischen einzelnen und zwischen Gruppen lösungsorientiert </w:t>
      </w:r>
    </w:p>
    <w:p w14:paraId="3F3765A4" w14:textId="77777777" w:rsidR="008D78C0" w:rsidRPr="008D78C0" w:rsidRDefault="008D78C0" w:rsidP="008D78C0">
      <w:pPr>
        <w:pStyle w:val="IWaufKomp"/>
        <w:ind w:left="227" w:hanging="227"/>
      </w:pPr>
      <w:r w:rsidRPr="008D78C0">
        <w:t xml:space="preserve">beurteilen die Wirklichkeitsnähe medialer Darstellung und benennen Kriterien eines verantwortungsvollen Umgangs mit Medien  </w:t>
      </w:r>
    </w:p>
    <w:p w14:paraId="4B43265C" w14:textId="77777777" w:rsidR="008D78C0" w:rsidRPr="008D78C0" w:rsidRDefault="008D78C0" w:rsidP="008D78C0">
      <w:pPr>
        <w:pStyle w:val="IWaufKomp"/>
        <w:ind w:left="227" w:hanging="227"/>
      </w:pPr>
      <w:r w:rsidRPr="008D78C0">
        <w:t xml:space="preserve">beschreiben das Prinzip der Angepasstheit von Tier- und Pflanzenarten an ihren Lebensraum (u. a. Wald)  </w:t>
      </w:r>
    </w:p>
    <w:p w14:paraId="6A2372D5" w14:textId="77777777" w:rsidR="008D78C0" w:rsidRPr="008D78C0" w:rsidRDefault="008D78C0" w:rsidP="008D78C0">
      <w:pPr>
        <w:pStyle w:val="IWaufKomp"/>
        <w:ind w:left="227" w:hanging="227"/>
      </w:pPr>
      <w:r w:rsidRPr="008D78C0">
        <w:t xml:space="preserve">erklären Einflüsse des Menschen auf den Lebensraum von Tieren und Pflanzen  </w:t>
      </w:r>
    </w:p>
    <w:p w14:paraId="6CF9464B" w14:textId="77777777" w:rsidR="008D78C0" w:rsidRPr="008D78C0" w:rsidRDefault="008D78C0" w:rsidP="008D78C0">
      <w:pPr>
        <w:pStyle w:val="IWaufKomp"/>
        <w:ind w:left="227" w:hanging="227"/>
      </w:pPr>
      <w:r w:rsidRPr="008D78C0">
        <w:t xml:space="preserve">bewerten die Bedeutung von Natur und Umweltschutz für den Erhalt der Lebensbedingungen von Tieren  </w:t>
      </w:r>
    </w:p>
    <w:p w14:paraId="320AA12F" w14:textId="77777777" w:rsidR="008D78C0" w:rsidRPr="008D78C0" w:rsidRDefault="008D78C0" w:rsidP="008D78C0">
      <w:pPr>
        <w:pStyle w:val="IWaufKomp"/>
        <w:ind w:left="227" w:hanging="227"/>
      </w:pPr>
      <w:r w:rsidRPr="008D78C0">
        <w:t xml:space="preserve">setzen ihre vertraute Umgebung in Beziehung zu größeren räumlichen Einheiten (Nordrhein-Westfalen, Deutschland, Europa, Welt)  </w:t>
      </w:r>
    </w:p>
    <w:p w14:paraId="5CD65E51" w14:textId="77777777" w:rsidR="008D78C0" w:rsidRPr="008D78C0" w:rsidRDefault="008D78C0" w:rsidP="008D78C0">
      <w:pPr>
        <w:pStyle w:val="IWaufKomp"/>
        <w:ind w:left="227" w:hanging="227"/>
      </w:pPr>
      <w:r w:rsidRPr="008D78C0">
        <w:t>erklären den Einfluss bestimmter Interessen auf die Gestaltung von Räumen (Tourismus, Mobilität)</w:t>
      </w:r>
    </w:p>
    <w:p w14:paraId="26ED25E4" w14:textId="77777777" w:rsidR="008D78C0" w:rsidRPr="008D78C0" w:rsidRDefault="008D78C0" w:rsidP="008D78C0">
      <w:pPr>
        <w:pStyle w:val="IWaufKomp"/>
        <w:ind w:left="227" w:hanging="227"/>
      </w:pPr>
      <w:r w:rsidRPr="008D78C0">
        <w:t xml:space="preserve">entwickeln Handlungsmöglichkeiten zur Nutzung und zum Schutz von Räumen </w:t>
      </w:r>
    </w:p>
    <w:p w14:paraId="72D354D9" w14:textId="77777777" w:rsidR="008D78C0" w:rsidRPr="008D78C0" w:rsidRDefault="008D78C0" w:rsidP="008D78C0">
      <w:pPr>
        <w:pStyle w:val="IWaufKomp"/>
        <w:ind w:left="227" w:hanging="227"/>
      </w:pPr>
      <w:r w:rsidRPr="008D78C0">
        <w:t>ordnen historische Ereignisse in ihren Kontext ein (Lebensbedingungen, Herrschaftsformen)</w:t>
      </w:r>
    </w:p>
    <w:p w14:paraId="306AEB70" w14:textId="77777777" w:rsidR="008D78C0" w:rsidRPr="008D78C0" w:rsidRDefault="008D78C0" w:rsidP="008D78C0">
      <w:pPr>
        <w:pStyle w:val="IWaufKomp"/>
        <w:ind w:left="227" w:hanging="227"/>
      </w:pPr>
      <w:r w:rsidRPr="008D78C0">
        <w:t xml:space="preserve">unterscheiden Bezeichnungen für größere Zeiträume und wenden sie zur Einordnung und Beschreibung von Ereignissen, Zeiträumen und Veränderungen an (u. a. Jahrhundert, Jahrtausend, Steinzeit)  </w:t>
      </w:r>
    </w:p>
    <w:p w14:paraId="10D70307" w14:textId="77777777" w:rsidR="008D78C0" w:rsidRPr="008D78C0" w:rsidRDefault="008D78C0" w:rsidP="008D78C0">
      <w:pPr>
        <w:pStyle w:val="IWaufKomp"/>
        <w:ind w:left="227" w:hanging="227"/>
      </w:pPr>
      <w:r w:rsidRPr="008D78C0">
        <w:t xml:space="preserve">erklären anhand von Beispielen langsame Prozesse und abrupte Brüche als Formen des Wandels (u. a. Entwicklung zur Sesshaftigkeit, Veränderung von familiären Lebensformen und Geschlechtern, Erfindung des Computers/Digitalisierung)  </w:t>
      </w:r>
    </w:p>
    <w:p w14:paraId="239BE721" w14:textId="4FCD8264" w:rsidR="003657EF" w:rsidRDefault="008D78C0" w:rsidP="008D78C0">
      <w:pPr>
        <w:pStyle w:val="IWaufKomp"/>
        <w:ind w:left="227" w:hanging="227"/>
      </w:pPr>
      <w:r w:rsidRPr="008D78C0">
        <w:t xml:space="preserve">benennen anhand von Beispielen und im Vergleich zu heute Unterschiede in den Lebensgewohnheiten und Lebensbedingungen von Menschen anderer Zeiträume (u. a. Steinzeit) </w:t>
      </w:r>
    </w:p>
    <w:p w14:paraId="185D138F" w14:textId="6EEFF799" w:rsidR="00674628" w:rsidRPr="00247F1D" w:rsidRDefault="003657EF" w:rsidP="00674628">
      <w:pPr>
        <w:rPr>
          <w:b/>
        </w:rPr>
      </w:pPr>
      <w:r>
        <w:br w:type="page"/>
      </w:r>
      <w:r w:rsidR="00674628" w:rsidRPr="00674628">
        <w:rPr>
          <w:rStyle w:val="IWZwischen-mittelZchn"/>
        </w:rPr>
        <w:lastRenderedPageBreak/>
        <w:t>Lernaufgabe zur Teilfragestellung: „Was halten die Menschen heute von Wölfen?“</w:t>
      </w:r>
      <w:r w:rsidR="00674628">
        <w:br/>
      </w:r>
      <w:r w:rsidR="00674628" w:rsidRPr="00247F1D">
        <w:rPr>
          <w:b/>
        </w:rPr>
        <w:t xml:space="preserve">hier: </w:t>
      </w:r>
      <w:r w:rsidR="00E31476" w:rsidRPr="00247F1D">
        <w:rPr>
          <w:b/>
        </w:rPr>
        <w:t xml:space="preserve">Meinungen und </w:t>
      </w:r>
      <w:r w:rsidR="00BC52CC" w:rsidRPr="00247F1D">
        <w:rPr>
          <w:b/>
        </w:rPr>
        <w:t>Urteile zur Rückkehr des Wolfes</w:t>
      </w:r>
    </w:p>
    <w:p w14:paraId="5DBF6A7E" w14:textId="77777777" w:rsidR="00674628" w:rsidRDefault="00674628" w:rsidP="00674628"/>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674628" w:rsidRPr="00FC0D6C" w14:paraId="36536BE9" w14:textId="77777777" w:rsidTr="00212FAE">
        <w:tc>
          <w:tcPr>
            <w:tcW w:w="3717" w:type="pct"/>
            <w:tcBorders>
              <w:top w:val="nil"/>
              <w:left w:val="single" w:sz="4" w:space="0" w:color="auto"/>
              <w:bottom w:val="single" w:sz="4" w:space="0" w:color="000000"/>
            </w:tcBorders>
            <w:tcMar>
              <w:top w:w="57" w:type="dxa"/>
              <w:bottom w:w="57" w:type="dxa"/>
              <w:right w:w="57" w:type="dxa"/>
            </w:tcMar>
          </w:tcPr>
          <w:p w14:paraId="2AC187A2" w14:textId="77777777" w:rsidR="00674628" w:rsidRPr="00FC0D6C" w:rsidRDefault="00674628" w:rsidP="00212FAE">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5D7D2E63" w14:textId="77777777" w:rsidR="00674628" w:rsidRPr="00FC0D6C" w:rsidRDefault="00674628" w:rsidP="00212FAE">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26697252" w14:textId="77777777" w:rsidR="00674628" w:rsidRPr="00FC0D6C" w:rsidRDefault="00674628" w:rsidP="00212FAE">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674628" w:rsidRPr="00FC0D6C" w14:paraId="00C3BDA9" w14:textId="77777777" w:rsidTr="00212FAE">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395FA55C" w14:textId="076E4EF6"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 xml:space="preserve">nehmen ihr eigenes Gefühl </w:t>
            </w:r>
            <w:r w:rsidR="00E31476">
              <w:rPr>
                <w:rFonts w:cs="Calibri"/>
                <w:sz w:val="16"/>
                <w:szCs w:val="16"/>
              </w:rPr>
              <w:t xml:space="preserve">wahr </w:t>
            </w:r>
            <w:r>
              <w:rPr>
                <w:rFonts w:cs="Calibri"/>
                <w:sz w:val="16"/>
                <w:szCs w:val="16"/>
              </w:rPr>
              <w:t>zur Frage: „</w:t>
            </w:r>
            <w:r w:rsidR="00E31476">
              <w:rPr>
                <w:rFonts w:cs="Calibri"/>
                <w:sz w:val="16"/>
                <w:szCs w:val="16"/>
              </w:rPr>
              <w:t>Wie findest du es, wenn es hier wieder Wölfe gibt</w:t>
            </w:r>
            <w:r>
              <w:rPr>
                <w:rFonts w:cs="Calibri"/>
                <w:sz w:val="16"/>
                <w:szCs w:val="16"/>
              </w:rPr>
              <w:t>?“ wahr, malen dazu und verschriften es ggf.</w:t>
            </w:r>
            <w:r w:rsidR="00247F1D">
              <w:rPr>
                <w:rFonts w:cs="Calibri"/>
                <w:sz w:val="16"/>
                <w:szCs w:val="16"/>
              </w:rPr>
              <w:t xml:space="preserve"> mit Gefühlspiktogrammen</w:t>
            </w:r>
            <w:r>
              <w:rPr>
                <w:rFonts w:cs="Calibri"/>
                <w:sz w:val="16"/>
                <w:szCs w:val="16"/>
              </w:rPr>
              <w:t xml:space="preserve"> </w:t>
            </w:r>
          </w:p>
          <w:p w14:paraId="25577A7D" w14:textId="77777777" w:rsidR="00674628" w:rsidRPr="00FC0D6C" w:rsidRDefault="00674628" w:rsidP="00674628">
            <w:pPr>
              <w:numPr>
                <w:ilvl w:val="0"/>
                <w:numId w:val="24"/>
              </w:numPr>
              <w:spacing w:after="40" w:line="240" w:lineRule="auto"/>
              <w:ind w:left="170" w:hanging="170"/>
              <w:rPr>
                <w:rFonts w:cs="Calibri"/>
                <w:sz w:val="16"/>
                <w:szCs w:val="16"/>
              </w:rPr>
            </w:pPr>
            <w:r>
              <w:rPr>
                <w:rFonts w:cs="Calibri"/>
                <w:sz w:val="16"/>
                <w:szCs w:val="16"/>
              </w:rPr>
              <w:t>verbalisieren ihr Gefühl und versuchen es zu begründen (mündlich)</w:t>
            </w:r>
          </w:p>
        </w:tc>
        <w:tc>
          <w:tcPr>
            <w:tcW w:w="1283" w:type="pct"/>
            <w:vMerge w:val="restart"/>
            <w:tcBorders>
              <w:left w:val="dashed" w:sz="4" w:space="0" w:color="000000"/>
            </w:tcBorders>
            <w:tcMar>
              <w:top w:w="57" w:type="dxa"/>
              <w:bottom w:w="57" w:type="dxa"/>
              <w:right w:w="57" w:type="dxa"/>
            </w:tcMar>
            <w:vAlign w:val="center"/>
          </w:tcPr>
          <w:p w14:paraId="0B5CCF1A" w14:textId="4AF213FF" w:rsidR="00674628" w:rsidRDefault="00674628" w:rsidP="00212FAE">
            <w:pPr>
              <w:spacing w:after="0" w:line="240" w:lineRule="auto"/>
              <w:rPr>
                <w:rFonts w:cs="Calibri"/>
                <w:sz w:val="16"/>
                <w:szCs w:val="16"/>
              </w:rPr>
            </w:pPr>
            <w:r>
              <w:rPr>
                <w:rFonts w:cs="Calibri"/>
                <w:sz w:val="16"/>
                <w:szCs w:val="16"/>
              </w:rPr>
              <w:t xml:space="preserve">Sprachliche Strukturen, </w:t>
            </w:r>
            <w:r w:rsidR="00247F1D">
              <w:rPr>
                <w:rFonts w:cs="Calibri"/>
                <w:sz w:val="16"/>
                <w:szCs w:val="16"/>
              </w:rPr>
              <w:br/>
            </w:r>
            <w:r>
              <w:rPr>
                <w:rFonts w:cs="Calibri"/>
                <w:sz w:val="16"/>
                <w:szCs w:val="16"/>
              </w:rPr>
              <w:t>Wortspeicher</w:t>
            </w:r>
          </w:p>
          <w:p w14:paraId="116B0D7A" w14:textId="77777777" w:rsidR="00674628" w:rsidRDefault="00674628" w:rsidP="00212FAE">
            <w:pPr>
              <w:spacing w:after="0" w:line="240" w:lineRule="auto"/>
              <w:rPr>
                <w:rFonts w:cs="Calibri"/>
                <w:sz w:val="16"/>
                <w:szCs w:val="16"/>
              </w:rPr>
            </w:pPr>
          </w:p>
          <w:p w14:paraId="2802CC80" w14:textId="49C4E810" w:rsidR="00674628" w:rsidRDefault="00674628" w:rsidP="00212FAE">
            <w:pPr>
              <w:spacing w:after="0" w:line="240" w:lineRule="auto"/>
              <w:rPr>
                <w:rFonts w:cs="Calibri"/>
                <w:sz w:val="16"/>
                <w:szCs w:val="16"/>
              </w:rPr>
            </w:pPr>
            <w:r>
              <w:rPr>
                <w:rFonts w:cs="Calibri"/>
                <w:sz w:val="16"/>
                <w:szCs w:val="16"/>
              </w:rPr>
              <w:t>Diktiergerät/</w:t>
            </w:r>
            <w:proofErr w:type="spellStart"/>
            <w:r>
              <w:rPr>
                <w:rFonts w:cs="Calibri"/>
                <w:sz w:val="16"/>
                <w:szCs w:val="16"/>
              </w:rPr>
              <w:t>IPad</w:t>
            </w:r>
            <w:proofErr w:type="spellEnd"/>
            <w:r>
              <w:rPr>
                <w:rFonts w:cs="Calibri"/>
                <w:sz w:val="16"/>
                <w:szCs w:val="16"/>
              </w:rPr>
              <w:t xml:space="preserve"> für Tonaufnahmen</w:t>
            </w:r>
          </w:p>
          <w:p w14:paraId="220793CB" w14:textId="77777777" w:rsidR="00247F1D" w:rsidRDefault="00247F1D" w:rsidP="00212FAE">
            <w:pPr>
              <w:spacing w:after="0" w:line="240" w:lineRule="auto"/>
              <w:rPr>
                <w:rFonts w:cs="Calibri"/>
                <w:sz w:val="16"/>
                <w:szCs w:val="16"/>
              </w:rPr>
            </w:pPr>
          </w:p>
          <w:p w14:paraId="46739C3B" w14:textId="5B33D95A" w:rsidR="00247F1D" w:rsidRDefault="00247F1D" w:rsidP="00212FAE">
            <w:pPr>
              <w:spacing w:after="0" w:line="240" w:lineRule="auto"/>
              <w:rPr>
                <w:rFonts w:cs="Calibri"/>
                <w:sz w:val="16"/>
                <w:szCs w:val="16"/>
              </w:rPr>
            </w:pPr>
            <w:r>
              <w:rPr>
                <w:rFonts w:cs="Calibri"/>
                <w:sz w:val="16"/>
                <w:szCs w:val="16"/>
              </w:rPr>
              <w:t>Gefühlspiktogramme</w:t>
            </w:r>
          </w:p>
          <w:p w14:paraId="0E6C2218" w14:textId="77777777" w:rsidR="00674628" w:rsidRDefault="00674628" w:rsidP="00212FAE">
            <w:pPr>
              <w:spacing w:after="0" w:line="240" w:lineRule="auto"/>
              <w:rPr>
                <w:rFonts w:cs="Calibri"/>
                <w:sz w:val="16"/>
                <w:szCs w:val="16"/>
              </w:rPr>
            </w:pPr>
          </w:p>
          <w:p w14:paraId="6564B328" w14:textId="77777777" w:rsidR="00674628" w:rsidRDefault="00674628" w:rsidP="00212FAE">
            <w:pPr>
              <w:spacing w:after="0" w:line="240" w:lineRule="auto"/>
              <w:rPr>
                <w:rFonts w:cs="Calibri"/>
                <w:sz w:val="16"/>
                <w:szCs w:val="16"/>
              </w:rPr>
            </w:pPr>
            <w:r>
              <w:rPr>
                <w:rFonts w:cs="Calibri"/>
                <w:sz w:val="16"/>
                <w:szCs w:val="16"/>
              </w:rPr>
              <w:t>Karteikarten mit Argumenten zum Ordnen</w:t>
            </w:r>
          </w:p>
          <w:p w14:paraId="6339E776" w14:textId="77777777" w:rsidR="00674628" w:rsidRDefault="00674628" w:rsidP="00212FAE">
            <w:pPr>
              <w:spacing w:after="0" w:line="240" w:lineRule="auto"/>
              <w:rPr>
                <w:rFonts w:cs="Calibri"/>
                <w:sz w:val="16"/>
                <w:szCs w:val="16"/>
              </w:rPr>
            </w:pPr>
          </w:p>
          <w:p w14:paraId="3F718337" w14:textId="77777777" w:rsidR="00674628" w:rsidRPr="00FC0D6C" w:rsidRDefault="00674628" w:rsidP="00212FAE">
            <w:pPr>
              <w:spacing w:after="0" w:line="240" w:lineRule="auto"/>
              <w:rPr>
                <w:rFonts w:cs="Calibri"/>
                <w:sz w:val="16"/>
                <w:szCs w:val="16"/>
              </w:rPr>
            </w:pPr>
            <w:r>
              <w:rPr>
                <w:rFonts w:cs="Calibri"/>
                <w:sz w:val="16"/>
                <w:szCs w:val="16"/>
              </w:rPr>
              <w:t xml:space="preserve">Kärtchen „Pro“ und „Contra“ </w:t>
            </w:r>
          </w:p>
        </w:tc>
      </w:tr>
      <w:tr w:rsidR="00674628" w:rsidRPr="00FC0D6C" w14:paraId="2F5CE1F3"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3AADC01C" w14:textId="395C66AC" w:rsidR="00674628" w:rsidRDefault="00E31476" w:rsidP="00674628">
            <w:pPr>
              <w:numPr>
                <w:ilvl w:val="0"/>
                <w:numId w:val="24"/>
              </w:numPr>
              <w:spacing w:after="40" w:line="240" w:lineRule="auto"/>
              <w:ind w:left="170" w:hanging="170"/>
              <w:rPr>
                <w:rFonts w:cs="Calibri"/>
                <w:sz w:val="16"/>
                <w:szCs w:val="16"/>
              </w:rPr>
            </w:pPr>
            <w:r>
              <w:rPr>
                <w:rFonts w:cs="Calibri"/>
                <w:sz w:val="16"/>
                <w:szCs w:val="16"/>
              </w:rPr>
              <w:t xml:space="preserve">befragen </w:t>
            </w:r>
            <w:proofErr w:type="spellStart"/>
            <w:r>
              <w:rPr>
                <w:rFonts w:cs="Calibri"/>
                <w:sz w:val="16"/>
                <w:szCs w:val="16"/>
              </w:rPr>
              <w:t>Mitschüler·</w:t>
            </w:r>
            <w:r w:rsidR="00674628">
              <w:rPr>
                <w:rFonts w:cs="Calibri"/>
                <w:sz w:val="16"/>
                <w:szCs w:val="16"/>
              </w:rPr>
              <w:t>innen</w:t>
            </w:r>
            <w:proofErr w:type="spellEnd"/>
            <w:r w:rsidR="00674628">
              <w:rPr>
                <w:rFonts w:cs="Calibri"/>
                <w:sz w:val="16"/>
                <w:szCs w:val="16"/>
              </w:rPr>
              <w:t>: „</w:t>
            </w:r>
            <w:r>
              <w:rPr>
                <w:rFonts w:cs="Calibri"/>
                <w:sz w:val="16"/>
                <w:szCs w:val="16"/>
              </w:rPr>
              <w:t>Wie findest du es, wenn es hier wieder Wölfe gibt?“</w:t>
            </w:r>
            <w:r w:rsidR="00247F1D">
              <w:rPr>
                <w:rFonts w:cs="Calibri"/>
                <w:sz w:val="16"/>
                <w:szCs w:val="16"/>
              </w:rPr>
              <w:t xml:space="preserve"> (Tonaufnahmen)</w:t>
            </w:r>
            <w:r>
              <w:rPr>
                <w:rFonts w:cs="Calibri"/>
                <w:sz w:val="16"/>
                <w:szCs w:val="16"/>
              </w:rPr>
              <w:t xml:space="preserve">, </w:t>
            </w:r>
            <w:r w:rsidR="00674628">
              <w:rPr>
                <w:rFonts w:cs="Calibri"/>
                <w:sz w:val="16"/>
                <w:szCs w:val="16"/>
              </w:rPr>
              <w:t>nehmen Unterschiede wahr und geben die Aussagen der anderen mit eigenen Worten wieder</w:t>
            </w:r>
          </w:p>
          <w:p w14:paraId="36AFC977" w14:textId="77777777" w:rsidR="00674628" w:rsidRPr="00593E51" w:rsidRDefault="00674628" w:rsidP="00674628">
            <w:pPr>
              <w:numPr>
                <w:ilvl w:val="0"/>
                <w:numId w:val="24"/>
              </w:numPr>
              <w:spacing w:after="40" w:line="240" w:lineRule="auto"/>
              <w:ind w:left="170" w:hanging="170"/>
              <w:rPr>
                <w:rFonts w:cs="Calibri"/>
                <w:sz w:val="16"/>
                <w:szCs w:val="16"/>
              </w:rPr>
            </w:pPr>
            <w:r>
              <w:rPr>
                <w:rFonts w:cs="Calibri"/>
                <w:sz w:val="16"/>
                <w:szCs w:val="16"/>
              </w:rPr>
              <w:t>fertigen ggf. Notizen an</w:t>
            </w:r>
          </w:p>
        </w:tc>
        <w:tc>
          <w:tcPr>
            <w:tcW w:w="1283" w:type="pct"/>
            <w:vMerge/>
            <w:tcBorders>
              <w:left w:val="dashed" w:sz="4" w:space="0" w:color="000000"/>
            </w:tcBorders>
            <w:tcMar>
              <w:top w:w="57" w:type="dxa"/>
              <w:bottom w:w="57" w:type="dxa"/>
              <w:right w:w="57" w:type="dxa"/>
            </w:tcMar>
          </w:tcPr>
          <w:p w14:paraId="10D0A529" w14:textId="77777777" w:rsidR="00674628" w:rsidRPr="00FC0D6C" w:rsidRDefault="00674628" w:rsidP="00212FAE">
            <w:pPr>
              <w:spacing w:after="0" w:line="240" w:lineRule="auto"/>
              <w:rPr>
                <w:rFonts w:cs="Calibri"/>
                <w:sz w:val="16"/>
                <w:szCs w:val="16"/>
              </w:rPr>
            </w:pPr>
          </w:p>
        </w:tc>
      </w:tr>
      <w:tr w:rsidR="00674628" w:rsidRPr="00FC0D6C" w14:paraId="1ABBDF45"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1954E8C4" w14:textId="751029E2"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 xml:space="preserve">bereiten </w:t>
            </w:r>
            <w:proofErr w:type="spellStart"/>
            <w:r>
              <w:rPr>
                <w:rFonts w:cs="Calibri"/>
                <w:sz w:val="16"/>
                <w:szCs w:val="16"/>
              </w:rPr>
              <w:t>akteursbezogene</w:t>
            </w:r>
            <w:proofErr w:type="spellEnd"/>
            <w:r>
              <w:rPr>
                <w:rFonts w:cs="Calibri"/>
                <w:sz w:val="16"/>
                <w:szCs w:val="16"/>
              </w:rPr>
              <w:t xml:space="preserve"> Interviews vor (z. B. </w:t>
            </w:r>
            <w:proofErr w:type="spellStart"/>
            <w:r>
              <w:rPr>
                <w:rFonts w:cs="Calibri"/>
                <w:sz w:val="16"/>
                <w:szCs w:val="16"/>
              </w:rPr>
              <w:t>Schäfer</w:t>
            </w:r>
            <w:r w:rsidR="00E31476">
              <w:rPr>
                <w:rFonts w:cs="Calibri"/>
                <w:sz w:val="16"/>
                <w:szCs w:val="16"/>
              </w:rPr>
              <w:t>·in</w:t>
            </w:r>
            <w:proofErr w:type="spellEnd"/>
            <w:r>
              <w:rPr>
                <w:rFonts w:cs="Calibri"/>
                <w:sz w:val="16"/>
                <w:szCs w:val="16"/>
              </w:rPr>
              <w:t>,</w:t>
            </w:r>
            <w:r w:rsidR="00E31476">
              <w:rPr>
                <w:rFonts w:cs="Calibri"/>
                <w:sz w:val="16"/>
                <w:szCs w:val="16"/>
              </w:rPr>
              <w:t xml:space="preserve"> </w:t>
            </w:r>
            <w:proofErr w:type="spellStart"/>
            <w:r w:rsidR="00E31476">
              <w:rPr>
                <w:rFonts w:cs="Calibri"/>
                <w:sz w:val="16"/>
                <w:szCs w:val="16"/>
              </w:rPr>
              <w:t>Vertreter·in</w:t>
            </w:r>
            <w:proofErr w:type="spellEnd"/>
            <w:r w:rsidR="00E31476">
              <w:rPr>
                <w:rFonts w:cs="Calibri"/>
                <w:sz w:val="16"/>
                <w:szCs w:val="16"/>
              </w:rPr>
              <w:t xml:space="preserve"> eines Naturschutzverbandes, </w:t>
            </w:r>
            <w:proofErr w:type="spellStart"/>
            <w:r w:rsidR="00E31476">
              <w:rPr>
                <w:rFonts w:cs="Calibri"/>
                <w:sz w:val="16"/>
                <w:szCs w:val="16"/>
              </w:rPr>
              <w:t>Jäger·in</w:t>
            </w:r>
            <w:proofErr w:type="spellEnd"/>
            <w:r w:rsidR="00E31476">
              <w:rPr>
                <w:rFonts w:cs="Calibri"/>
                <w:sz w:val="16"/>
                <w:szCs w:val="16"/>
              </w:rPr>
              <w:t xml:space="preserve">, </w:t>
            </w:r>
            <w:proofErr w:type="spellStart"/>
            <w:r w:rsidR="00E31476">
              <w:rPr>
                <w:rFonts w:cs="Calibri"/>
                <w:sz w:val="16"/>
                <w:szCs w:val="16"/>
              </w:rPr>
              <w:t>Anwohner·in</w:t>
            </w:r>
            <w:proofErr w:type="spellEnd"/>
            <w:r w:rsidR="00E31476">
              <w:rPr>
                <w:rFonts w:cs="Calibri"/>
                <w:sz w:val="16"/>
                <w:szCs w:val="16"/>
              </w:rPr>
              <w:t xml:space="preserve"> eines Waldes</w:t>
            </w:r>
            <w:r>
              <w:rPr>
                <w:rFonts w:cs="Calibri"/>
                <w:sz w:val="16"/>
                <w:szCs w:val="16"/>
              </w:rPr>
              <w:t xml:space="preserve">)             </w:t>
            </w:r>
            <w:r w:rsidR="00E31476">
              <w:rPr>
                <w:rFonts w:cs="Calibri"/>
                <w:sz w:val="16"/>
                <w:szCs w:val="16"/>
              </w:rPr>
              <w:br/>
            </w:r>
            <w:r w:rsidRPr="00862086">
              <w:rPr>
                <w:rFonts w:cs="Calibri"/>
                <w:sz w:val="16"/>
                <w:szCs w:val="16"/>
              </w:rPr>
              <w:sym w:font="Wingdings" w:char="F0E0"/>
            </w:r>
            <w:r>
              <w:rPr>
                <w:rFonts w:cs="Calibri"/>
                <w:sz w:val="16"/>
                <w:szCs w:val="16"/>
              </w:rPr>
              <w:t xml:space="preserve"> „Was halten Sie von der Rückkehr des Wolfes?“</w:t>
            </w:r>
          </w:p>
          <w:p w14:paraId="69727799" w14:textId="77777777"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führen die Interviews durch, erstellen ggf. Audioaufnahmen, fertigen Notizen an</w:t>
            </w:r>
          </w:p>
          <w:p w14:paraId="676324F6" w14:textId="77777777" w:rsidR="00674628" w:rsidRPr="00FC0D6C" w:rsidRDefault="00674628" w:rsidP="00212FAE">
            <w:pPr>
              <w:spacing w:after="40" w:line="240" w:lineRule="auto"/>
              <w:ind w:left="170"/>
              <w:rPr>
                <w:rFonts w:cs="Calibri"/>
                <w:sz w:val="16"/>
                <w:szCs w:val="16"/>
              </w:rPr>
            </w:pPr>
          </w:p>
        </w:tc>
        <w:tc>
          <w:tcPr>
            <w:tcW w:w="1283" w:type="pct"/>
            <w:vMerge/>
            <w:tcBorders>
              <w:left w:val="dashed" w:sz="4" w:space="0" w:color="000000"/>
            </w:tcBorders>
            <w:tcMar>
              <w:top w:w="57" w:type="dxa"/>
              <w:bottom w:w="57" w:type="dxa"/>
              <w:right w:w="57" w:type="dxa"/>
            </w:tcMar>
          </w:tcPr>
          <w:p w14:paraId="618DDF49" w14:textId="77777777" w:rsidR="00674628" w:rsidRPr="00FC0D6C" w:rsidRDefault="00674628" w:rsidP="00212FAE">
            <w:pPr>
              <w:spacing w:after="0" w:line="240" w:lineRule="auto"/>
              <w:rPr>
                <w:rFonts w:cs="Calibri"/>
                <w:sz w:val="16"/>
                <w:szCs w:val="16"/>
              </w:rPr>
            </w:pPr>
          </w:p>
        </w:tc>
      </w:tr>
      <w:tr w:rsidR="00674628" w:rsidRPr="00FC0D6C" w14:paraId="100BF9B1" w14:textId="77777777" w:rsidTr="00212FAE">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34711530" w14:textId="77777777"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werten die Interviews aus</w:t>
            </w:r>
          </w:p>
          <w:p w14:paraId="714691F9" w14:textId="34ECC388"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no</w:t>
            </w:r>
            <w:r w:rsidR="00BC52CC">
              <w:rPr>
                <w:rFonts w:cs="Calibri"/>
                <w:sz w:val="16"/>
                <w:szCs w:val="16"/>
              </w:rPr>
              <w:t>tieren die Argumente der Akteure</w:t>
            </w:r>
            <w:r>
              <w:rPr>
                <w:rFonts w:cs="Calibri"/>
                <w:sz w:val="16"/>
                <w:szCs w:val="16"/>
              </w:rPr>
              <w:t xml:space="preserve"> auf Karteikarten</w:t>
            </w:r>
          </w:p>
          <w:p w14:paraId="3B5AFEDC" w14:textId="078CCFAB" w:rsidR="00674628" w:rsidRPr="00FC0D6C" w:rsidRDefault="00674628" w:rsidP="00674628">
            <w:pPr>
              <w:numPr>
                <w:ilvl w:val="0"/>
                <w:numId w:val="24"/>
              </w:numPr>
              <w:spacing w:after="40" w:line="240" w:lineRule="auto"/>
              <w:ind w:left="170" w:hanging="170"/>
              <w:rPr>
                <w:rFonts w:cs="Calibri"/>
                <w:sz w:val="16"/>
                <w:szCs w:val="16"/>
              </w:rPr>
            </w:pPr>
            <w:r>
              <w:rPr>
                <w:rFonts w:cs="Calibri"/>
                <w:sz w:val="16"/>
                <w:szCs w:val="16"/>
              </w:rPr>
              <w:t xml:space="preserve">stellen die verschiedenen </w:t>
            </w:r>
            <w:r w:rsidR="00E31476">
              <w:rPr>
                <w:rFonts w:cs="Calibri"/>
                <w:sz w:val="16"/>
                <w:szCs w:val="16"/>
              </w:rPr>
              <w:t>Pro-und Contra-</w:t>
            </w:r>
            <w:r>
              <w:rPr>
                <w:rFonts w:cs="Calibri"/>
                <w:sz w:val="16"/>
                <w:szCs w:val="16"/>
              </w:rPr>
              <w:t xml:space="preserve">Argumente  gegenüber  </w:t>
            </w:r>
          </w:p>
        </w:tc>
        <w:tc>
          <w:tcPr>
            <w:tcW w:w="1283" w:type="pct"/>
            <w:vMerge/>
            <w:tcBorders>
              <w:left w:val="dashed" w:sz="4" w:space="0" w:color="000000"/>
            </w:tcBorders>
            <w:tcMar>
              <w:top w:w="57" w:type="dxa"/>
              <w:bottom w:w="57" w:type="dxa"/>
              <w:right w:w="57" w:type="dxa"/>
            </w:tcMar>
          </w:tcPr>
          <w:p w14:paraId="2CF00C13" w14:textId="77777777" w:rsidR="00674628" w:rsidRPr="00FC0D6C" w:rsidRDefault="00674628" w:rsidP="00212FAE">
            <w:pPr>
              <w:spacing w:after="0" w:line="240" w:lineRule="auto"/>
              <w:rPr>
                <w:rFonts w:cs="Calibri"/>
                <w:sz w:val="16"/>
                <w:szCs w:val="16"/>
              </w:rPr>
            </w:pPr>
          </w:p>
        </w:tc>
      </w:tr>
      <w:tr w:rsidR="00674628" w:rsidRPr="00FC0D6C" w14:paraId="5E3DBDB1" w14:textId="77777777" w:rsidTr="00212FAE">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3676A509" w14:textId="07DE33C6" w:rsidR="00674628" w:rsidRDefault="00BC52CC" w:rsidP="00674628">
            <w:pPr>
              <w:numPr>
                <w:ilvl w:val="0"/>
                <w:numId w:val="24"/>
              </w:numPr>
              <w:spacing w:after="40" w:line="240" w:lineRule="auto"/>
              <w:ind w:left="170" w:hanging="170"/>
              <w:rPr>
                <w:rFonts w:cs="Calibri"/>
                <w:sz w:val="16"/>
                <w:szCs w:val="16"/>
              </w:rPr>
            </w:pPr>
            <w:r>
              <w:rPr>
                <w:rFonts w:cs="Calibri"/>
                <w:sz w:val="16"/>
                <w:szCs w:val="16"/>
              </w:rPr>
              <w:t>übernehmen</w:t>
            </w:r>
            <w:r w:rsidR="00674628">
              <w:rPr>
                <w:rFonts w:cs="Calibri"/>
                <w:sz w:val="16"/>
                <w:szCs w:val="16"/>
              </w:rPr>
              <w:t xml:space="preserve"> </w:t>
            </w:r>
            <w:r>
              <w:rPr>
                <w:rFonts w:cs="Calibri"/>
                <w:sz w:val="16"/>
                <w:szCs w:val="16"/>
              </w:rPr>
              <w:t>im</w:t>
            </w:r>
            <w:r w:rsidR="00674628">
              <w:rPr>
                <w:rFonts w:cs="Calibri"/>
                <w:sz w:val="16"/>
                <w:szCs w:val="16"/>
              </w:rPr>
              <w:t xml:space="preserve"> Rollenspiel die Rolle eines Akteurs</w:t>
            </w:r>
            <w:r>
              <w:rPr>
                <w:rFonts w:cs="Calibri"/>
                <w:sz w:val="16"/>
                <w:szCs w:val="16"/>
              </w:rPr>
              <w:t xml:space="preserve"> (z. B. </w:t>
            </w:r>
            <w:proofErr w:type="spellStart"/>
            <w:r>
              <w:rPr>
                <w:rFonts w:cs="Calibri"/>
                <w:sz w:val="16"/>
                <w:szCs w:val="16"/>
              </w:rPr>
              <w:t>Schäfer·in</w:t>
            </w:r>
            <w:proofErr w:type="spellEnd"/>
            <w:r>
              <w:rPr>
                <w:rFonts w:cs="Calibri"/>
                <w:sz w:val="16"/>
                <w:szCs w:val="16"/>
              </w:rPr>
              <w:t xml:space="preserve">, </w:t>
            </w:r>
            <w:proofErr w:type="spellStart"/>
            <w:r>
              <w:rPr>
                <w:rFonts w:cs="Calibri"/>
                <w:sz w:val="16"/>
                <w:szCs w:val="16"/>
              </w:rPr>
              <w:t>Vertreter·in</w:t>
            </w:r>
            <w:proofErr w:type="spellEnd"/>
            <w:r>
              <w:rPr>
                <w:rFonts w:cs="Calibri"/>
                <w:sz w:val="16"/>
                <w:szCs w:val="16"/>
              </w:rPr>
              <w:t xml:space="preserve"> </w:t>
            </w:r>
            <w:proofErr w:type="gramStart"/>
            <w:r>
              <w:rPr>
                <w:rFonts w:cs="Calibri"/>
                <w:sz w:val="16"/>
                <w:szCs w:val="16"/>
              </w:rPr>
              <w:t>eines Naturschutzverbandes</w:t>
            </w:r>
            <w:proofErr w:type="gramEnd"/>
            <w:r>
              <w:rPr>
                <w:rFonts w:cs="Calibri"/>
                <w:sz w:val="16"/>
                <w:szCs w:val="16"/>
              </w:rPr>
              <w:t xml:space="preserve">, </w:t>
            </w:r>
            <w:proofErr w:type="spellStart"/>
            <w:r>
              <w:rPr>
                <w:rFonts w:cs="Calibri"/>
                <w:sz w:val="16"/>
                <w:szCs w:val="16"/>
              </w:rPr>
              <w:t>Jäger·in</w:t>
            </w:r>
            <w:proofErr w:type="spellEnd"/>
            <w:r>
              <w:rPr>
                <w:rFonts w:cs="Calibri"/>
                <w:sz w:val="16"/>
                <w:szCs w:val="16"/>
              </w:rPr>
              <w:t xml:space="preserve">, </w:t>
            </w:r>
            <w:proofErr w:type="spellStart"/>
            <w:r>
              <w:rPr>
                <w:rFonts w:cs="Calibri"/>
                <w:sz w:val="16"/>
                <w:szCs w:val="16"/>
              </w:rPr>
              <w:t>Anwohner·in</w:t>
            </w:r>
            <w:proofErr w:type="spellEnd"/>
            <w:r>
              <w:rPr>
                <w:rFonts w:cs="Calibri"/>
                <w:sz w:val="16"/>
                <w:szCs w:val="16"/>
              </w:rPr>
              <w:t xml:space="preserve"> eines Waldes)</w:t>
            </w:r>
            <w:r w:rsidR="00674628">
              <w:rPr>
                <w:rFonts w:cs="Calibri"/>
                <w:sz w:val="16"/>
                <w:szCs w:val="16"/>
              </w:rPr>
              <w:t xml:space="preserve">, bereiten sich </w:t>
            </w:r>
            <w:r>
              <w:rPr>
                <w:rFonts w:cs="Calibri"/>
                <w:sz w:val="16"/>
                <w:szCs w:val="16"/>
              </w:rPr>
              <w:t>inhaltlich und argumentativ</w:t>
            </w:r>
            <w:r w:rsidR="00674628">
              <w:rPr>
                <w:rFonts w:cs="Calibri"/>
                <w:sz w:val="16"/>
                <w:szCs w:val="16"/>
              </w:rPr>
              <w:t xml:space="preserve"> vor </w:t>
            </w:r>
          </w:p>
          <w:p w14:paraId="00A62AC8" w14:textId="43B4B990" w:rsidR="00674628" w:rsidRDefault="00674628" w:rsidP="00674628">
            <w:pPr>
              <w:numPr>
                <w:ilvl w:val="0"/>
                <w:numId w:val="24"/>
              </w:numPr>
              <w:spacing w:after="40" w:line="240" w:lineRule="auto"/>
              <w:ind w:left="170" w:hanging="170"/>
              <w:rPr>
                <w:rFonts w:cs="Calibri"/>
                <w:sz w:val="16"/>
                <w:szCs w:val="16"/>
              </w:rPr>
            </w:pPr>
            <w:r>
              <w:rPr>
                <w:rFonts w:cs="Calibri"/>
                <w:sz w:val="16"/>
                <w:szCs w:val="16"/>
              </w:rPr>
              <w:t xml:space="preserve">tauschen die Argumente mit denen anderer Akteure im Rahmen einer „Talkshow“ zum Thema </w:t>
            </w:r>
            <w:r w:rsidR="00BC52CC">
              <w:rPr>
                <w:rFonts w:cs="Calibri"/>
                <w:sz w:val="16"/>
                <w:szCs w:val="16"/>
              </w:rPr>
              <w:t>„</w:t>
            </w:r>
            <w:r w:rsidRPr="00BC52CC">
              <w:rPr>
                <w:rFonts w:cs="Calibri"/>
                <w:sz w:val="16"/>
                <w:szCs w:val="16"/>
              </w:rPr>
              <w:t>Hat der Wolf einen Platz in Deutschland?</w:t>
            </w:r>
            <w:r w:rsidR="00BC52CC">
              <w:rPr>
                <w:rFonts w:cs="Calibri"/>
                <w:sz w:val="16"/>
                <w:szCs w:val="16"/>
              </w:rPr>
              <w:t>“</w:t>
            </w:r>
            <w:r w:rsidRPr="00BC52CC">
              <w:rPr>
                <w:rFonts w:cs="Calibri"/>
                <w:sz w:val="16"/>
                <w:szCs w:val="16"/>
              </w:rPr>
              <w:t xml:space="preserve"> aus</w:t>
            </w:r>
            <w:r>
              <w:rPr>
                <w:rFonts w:cs="Calibri"/>
                <w:sz w:val="16"/>
                <w:szCs w:val="16"/>
              </w:rPr>
              <w:t>.</w:t>
            </w:r>
          </w:p>
          <w:p w14:paraId="01C3EC56" w14:textId="2191E9FD" w:rsidR="00674628" w:rsidRPr="00FC0D6C" w:rsidRDefault="00674628" w:rsidP="00212FAE">
            <w:pPr>
              <w:spacing w:after="40" w:line="240" w:lineRule="auto"/>
              <w:rPr>
                <w:rFonts w:cs="Calibri"/>
                <w:sz w:val="16"/>
                <w:szCs w:val="16"/>
              </w:rPr>
            </w:pPr>
          </w:p>
        </w:tc>
        <w:tc>
          <w:tcPr>
            <w:tcW w:w="1283" w:type="pct"/>
            <w:vMerge/>
            <w:tcBorders>
              <w:left w:val="dashed" w:sz="4" w:space="0" w:color="000000"/>
            </w:tcBorders>
            <w:tcMar>
              <w:top w:w="57" w:type="dxa"/>
              <w:bottom w:w="57" w:type="dxa"/>
              <w:right w:w="57" w:type="dxa"/>
            </w:tcMar>
            <w:vAlign w:val="center"/>
          </w:tcPr>
          <w:p w14:paraId="544E6321" w14:textId="77777777" w:rsidR="00674628" w:rsidRPr="00FC0D6C" w:rsidRDefault="00674628" w:rsidP="00212FAE">
            <w:pPr>
              <w:spacing w:after="0" w:line="240" w:lineRule="auto"/>
              <w:rPr>
                <w:rFonts w:cs="Calibri"/>
                <w:sz w:val="16"/>
                <w:szCs w:val="16"/>
              </w:rPr>
            </w:pPr>
          </w:p>
        </w:tc>
      </w:tr>
    </w:tbl>
    <w:p w14:paraId="0DBD528D" w14:textId="77777777" w:rsidR="00674628" w:rsidRPr="0039314B" w:rsidRDefault="00674628" w:rsidP="00674628"/>
    <w:p w14:paraId="1A10095A" w14:textId="478AD043" w:rsidR="003657EF" w:rsidRDefault="003657EF">
      <w:pPr>
        <w:spacing w:after="0" w:line="240" w:lineRule="auto"/>
      </w:pPr>
      <w:r>
        <w:br w:type="page"/>
      </w:r>
    </w:p>
    <w:p w14:paraId="7BCCFF4A" w14:textId="7484476E" w:rsidR="002647FD" w:rsidRDefault="008D78C0" w:rsidP="008D78C0">
      <w:pPr>
        <w:spacing w:after="80" w:line="264" w:lineRule="auto"/>
        <w:rPr>
          <w:sz w:val="26"/>
        </w:rPr>
      </w:pPr>
      <w:r w:rsidRPr="008D78C0">
        <w:rPr>
          <w:b/>
          <w:sz w:val="26"/>
        </w:rPr>
        <w:lastRenderedPageBreak/>
        <w:t>Sachinformationen für Lehrkräfte</w:t>
      </w:r>
      <w:r w:rsidRPr="008D78C0">
        <w:rPr>
          <w:b/>
          <w:sz w:val="26"/>
        </w:rPr>
        <w:br/>
      </w:r>
      <w:r w:rsidRPr="008D78C0">
        <w:rPr>
          <w:sz w:val="26"/>
        </w:rPr>
        <w:t>zum Teil auch für Kinder geeignet</w:t>
      </w:r>
    </w:p>
    <w:p w14:paraId="11B537A8" w14:textId="77777777" w:rsidR="003657EF" w:rsidRPr="00C0278E" w:rsidRDefault="003657EF" w:rsidP="008D78C0">
      <w:pPr>
        <w:spacing w:after="80" w:line="264" w:lineRule="auto"/>
        <w:rPr>
          <w:sz w:val="26"/>
        </w:rPr>
      </w:pPr>
    </w:p>
    <w:tbl>
      <w:tblPr>
        <w:tblStyle w:val="Tabellenraster"/>
        <w:tblW w:w="91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89"/>
        <w:gridCol w:w="1386"/>
      </w:tblGrid>
      <w:tr w:rsidR="00C0278E" w14:paraId="3D7C5EC9" w14:textId="77777777" w:rsidTr="003657EF">
        <w:trPr>
          <w:trHeight w:val="1304"/>
        </w:trPr>
        <w:tc>
          <w:tcPr>
            <w:tcW w:w="7849" w:type="dxa"/>
            <w:tcBorders>
              <w:bottom w:val="dotted" w:sz="4" w:space="0" w:color="auto"/>
              <w:right w:val="dotted" w:sz="4" w:space="0" w:color="auto"/>
            </w:tcBorders>
            <w:tcMar>
              <w:left w:w="0" w:type="dxa"/>
            </w:tcMar>
            <w:vAlign w:val="center"/>
          </w:tcPr>
          <w:p w14:paraId="7ED4C163" w14:textId="77777777" w:rsidR="00C0278E" w:rsidRDefault="00C0278E" w:rsidP="003657EF">
            <w:pPr>
              <w:spacing w:after="80" w:line="264" w:lineRule="auto"/>
              <w:rPr>
                <w:i/>
              </w:rPr>
            </w:pPr>
            <w:r w:rsidRPr="008D78C0">
              <w:rPr>
                <w:b/>
              </w:rPr>
              <w:t>Basisinformationen, Unterrichtsmaterialien, Kampagnen | Naturschutzbund NABU</w:t>
            </w:r>
            <w:r w:rsidRPr="008D78C0">
              <w:rPr>
                <w:b/>
              </w:rPr>
              <w:br/>
            </w:r>
            <w:r w:rsidRPr="008D78C0">
              <w:rPr>
                <w:i/>
              </w:rPr>
              <w:t>nabu.de/</w:t>
            </w:r>
            <w:proofErr w:type="spellStart"/>
            <w:r w:rsidRPr="008D78C0">
              <w:rPr>
                <w:i/>
              </w:rPr>
              <w:t>tiere</w:t>
            </w:r>
            <w:proofErr w:type="spellEnd"/>
            <w:r w:rsidRPr="008D78C0">
              <w:rPr>
                <w:i/>
              </w:rPr>
              <w:t>-und-pflanzen/</w:t>
            </w:r>
            <w:proofErr w:type="spellStart"/>
            <w:r w:rsidRPr="008D78C0">
              <w:rPr>
                <w:i/>
              </w:rPr>
              <w:t>saeugetiere</w:t>
            </w:r>
            <w:proofErr w:type="spellEnd"/>
            <w:r w:rsidRPr="008D78C0">
              <w:rPr>
                <w:i/>
              </w:rPr>
              <w:t>/</w:t>
            </w:r>
            <w:proofErr w:type="spellStart"/>
            <w:r w:rsidRPr="008D78C0">
              <w:rPr>
                <w:i/>
              </w:rPr>
              <w:t>wolf</w:t>
            </w:r>
            <w:proofErr w:type="spellEnd"/>
            <w:r w:rsidRPr="008D78C0">
              <w:rPr>
                <w:i/>
              </w:rPr>
              <w:t>/</w:t>
            </w:r>
          </w:p>
        </w:tc>
        <w:tc>
          <w:tcPr>
            <w:tcW w:w="1326" w:type="dxa"/>
            <w:tcBorders>
              <w:top w:val="nil"/>
              <w:left w:val="dotted" w:sz="4" w:space="0" w:color="auto"/>
              <w:bottom w:val="dotted" w:sz="4" w:space="0" w:color="auto"/>
            </w:tcBorders>
            <w:vAlign w:val="center"/>
          </w:tcPr>
          <w:p w14:paraId="430BF9D6" w14:textId="77777777" w:rsidR="00C0278E" w:rsidRDefault="00C0278E" w:rsidP="003657EF">
            <w:pPr>
              <w:spacing w:after="0" w:line="240" w:lineRule="auto"/>
              <w:jc w:val="center"/>
              <w:rPr>
                <w:i/>
              </w:rPr>
            </w:pPr>
            <w:r>
              <w:rPr>
                <w:b/>
                <w:noProof/>
                <w:lang w:eastAsia="de-DE"/>
              </w:rPr>
              <w:drawing>
                <wp:inline distT="0" distB="0" distL="0" distR="0" wp14:anchorId="4D27422E" wp14:editId="7622CF07">
                  <wp:extent cx="704850" cy="7048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rcode (17).jpe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tc>
      </w:tr>
      <w:tr w:rsidR="00C0278E" w14:paraId="7CB701A4" w14:textId="77777777" w:rsidTr="003657EF">
        <w:trPr>
          <w:trHeight w:val="1304"/>
        </w:trPr>
        <w:tc>
          <w:tcPr>
            <w:tcW w:w="7849" w:type="dxa"/>
            <w:tcBorders>
              <w:top w:val="dotted" w:sz="4" w:space="0" w:color="auto"/>
              <w:bottom w:val="dotted" w:sz="4" w:space="0" w:color="auto"/>
              <w:right w:val="dotted" w:sz="4" w:space="0" w:color="auto"/>
            </w:tcBorders>
            <w:tcMar>
              <w:left w:w="0" w:type="dxa"/>
            </w:tcMar>
            <w:vAlign w:val="center"/>
          </w:tcPr>
          <w:p w14:paraId="674D08E7" w14:textId="77777777" w:rsidR="00C0278E" w:rsidRDefault="00C0278E" w:rsidP="003657EF">
            <w:pPr>
              <w:spacing w:after="0" w:line="240" w:lineRule="auto"/>
              <w:rPr>
                <w:i/>
              </w:rPr>
            </w:pPr>
            <w:r w:rsidRPr="008D78C0">
              <w:rPr>
                <w:b/>
              </w:rPr>
              <w:t>Informationen zum Thema „Rückkehr der Wölfe“ | Bundesumweltministerium</w:t>
            </w:r>
            <w:r w:rsidRPr="008D78C0">
              <w:rPr>
                <w:b/>
              </w:rPr>
              <w:br/>
            </w:r>
            <w:hyperlink r:id="rId40" w:history="1">
              <w:r w:rsidRPr="008D78C0">
                <w:rPr>
                  <w:i/>
                </w:rPr>
                <w:t>umwelt-im-unterricht.de/wochenthemen/rueckkehr-der-woelfe-wie-wild-ist-deutschland</w:t>
              </w:r>
            </w:hyperlink>
          </w:p>
        </w:tc>
        <w:tc>
          <w:tcPr>
            <w:tcW w:w="1326" w:type="dxa"/>
            <w:tcBorders>
              <w:top w:val="dotted" w:sz="4" w:space="0" w:color="auto"/>
              <w:left w:val="dotted" w:sz="4" w:space="0" w:color="auto"/>
              <w:bottom w:val="dotted" w:sz="4" w:space="0" w:color="auto"/>
            </w:tcBorders>
            <w:vAlign w:val="center"/>
          </w:tcPr>
          <w:p w14:paraId="115B757D" w14:textId="77777777" w:rsidR="00C0278E" w:rsidRDefault="00101377" w:rsidP="003657EF">
            <w:pPr>
              <w:spacing w:after="0" w:line="240" w:lineRule="auto"/>
              <w:jc w:val="center"/>
              <w:rPr>
                <w:i/>
              </w:rPr>
            </w:pPr>
            <w:r>
              <w:rPr>
                <w:i/>
                <w:noProof/>
                <w:lang w:eastAsia="de-DE"/>
              </w:rPr>
              <w:drawing>
                <wp:anchor distT="0" distB="0" distL="114300" distR="114300" simplePos="0" relativeHeight="251698176" behindDoc="0" locked="0" layoutInCell="1" allowOverlap="1" wp14:anchorId="306D2419" wp14:editId="660EA3ED">
                  <wp:simplePos x="0" y="0"/>
                  <wp:positionH relativeFrom="column">
                    <wp:posOffset>-15875</wp:posOffset>
                  </wp:positionH>
                  <wp:positionV relativeFrom="paragraph">
                    <wp:posOffset>-7620</wp:posOffset>
                  </wp:positionV>
                  <wp:extent cx="748665" cy="748665"/>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qrcode (24).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p>
        </w:tc>
      </w:tr>
      <w:tr w:rsidR="00C0278E" w14:paraId="5340485D" w14:textId="77777777" w:rsidTr="003657EF">
        <w:trPr>
          <w:trHeight w:val="1304"/>
        </w:trPr>
        <w:tc>
          <w:tcPr>
            <w:tcW w:w="7849" w:type="dxa"/>
            <w:tcBorders>
              <w:top w:val="dotted" w:sz="4" w:space="0" w:color="auto"/>
              <w:bottom w:val="dotted" w:sz="4" w:space="0" w:color="auto"/>
              <w:right w:val="dotted" w:sz="4" w:space="0" w:color="auto"/>
            </w:tcBorders>
            <w:tcMar>
              <w:left w:w="0" w:type="dxa"/>
            </w:tcMar>
            <w:vAlign w:val="center"/>
          </w:tcPr>
          <w:p w14:paraId="13C6EA7D" w14:textId="77777777" w:rsidR="00C0278E" w:rsidRDefault="00C0278E" w:rsidP="003657EF">
            <w:pPr>
              <w:spacing w:after="80" w:line="264" w:lineRule="auto"/>
              <w:rPr>
                <w:i/>
              </w:rPr>
            </w:pPr>
            <w:r w:rsidRPr="008D78C0">
              <w:rPr>
                <w:b/>
              </w:rPr>
              <w:t>Portal „Wolf in NRW“ | LANUV NRW</w:t>
            </w:r>
            <w:r>
              <w:rPr>
                <w:b/>
              </w:rPr>
              <w:t xml:space="preserve"> </w:t>
            </w:r>
            <w:r w:rsidRPr="008D78C0">
              <w:rPr>
                <w:b/>
              </w:rPr>
              <w:br/>
            </w:r>
            <w:proofErr w:type="spellStart"/>
            <w:r w:rsidRPr="008D78C0">
              <w:rPr>
                <w:i/>
              </w:rPr>
              <w:t>wolf.nrw</w:t>
            </w:r>
            <w:proofErr w:type="spellEnd"/>
          </w:p>
          <w:p w14:paraId="511E8544" w14:textId="77777777" w:rsidR="00C0278E" w:rsidRDefault="00C0278E" w:rsidP="003657EF">
            <w:pPr>
              <w:spacing w:after="0" w:line="240" w:lineRule="auto"/>
              <w:rPr>
                <w:i/>
              </w:rPr>
            </w:pPr>
          </w:p>
        </w:tc>
        <w:tc>
          <w:tcPr>
            <w:tcW w:w="1326" w:type="dxa"/>
            <w:tcBorders>
              <w:top w:val="dotted" w:sz="4" w:space="0" w:color="auto"/>
              <w:left w:val="dotted" w:sz="4" w:space="0" w:color="auto"/>
              <w:bottom w:val="dotted" w:sz="4" w:space="0" w:color="auto"/>
            </w:tcBorders>
            <w:vAlign w:val="center"/>
          </w:tcPr>
          <w:p w14:paraId="1AEB62F6" w14:textId="340F724A" w:rsidR="00C0278E" w:rsidRDefault="00D12240" w:rsidP="003657EF">
            <w:pPr>
              <w:spacing w:after="0" w:line="240" w:lineRule="auto"/>
              <w:jc w:val="center"/>
              <w:rPr>
                <w:i/>
              </w:rPr>
            </w:pPr>
            <w:r>
              <w:rPr>
                <w:i/>
                <w:noProof/>
                <w:lang w:eastAsia="de-DE"/>
              </w:rPr>
              <w:drawing>
                <wp:inline distT="0" distB="0" distL="0" distR="0" wp14:anchorId="4FA045AB" wp14:editId="629BB760">
                  <wp:extent cx="738000" cy="73800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5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38000" cy="738000"/>
                          </a:xfrm>
                          <a:prstGeom prst="rect">
                            <a:avLst/>
                          </a:prstGeom>
                        </pic:spPr>
                      </pic:pic>
                    </a:graphicData>
                  </a:graphic>
                </wp:inline>
              </w:drawing>
            </w:r>
          </w:p>
        </w:tc>
      </w:tr>
      <w:tr w:rsidR="00C0278E" w14:paraId="237FA894" w14:textId="77777777" w:rsidTr="003657EF">
        <w:trPr>
          <w:trHeight w:val="1304"/>
        </w:trPr>
        <w:tc>
          <w:tcPr>
            <w:tcW w:w="7849" w:type="dxa"/>
            <w:tcBorders>
              <w:top w:val="dotted" w:sz="4" w:space="0" w:color="auto"/>
              <w:bottom w:val="dotted" w:sz="4" w:space="0" w:color="auto"/>
              <w:right w:val="dotted" w:sz="4" w:space="0" w:color="auto"/>
            </w:tcBorders>
            <w:tcMar>
              <w:left w:w="0" w:type="dxa"/>
            </w:tcMar>
            <w:vAlign w:val="center"/>
          </w:tcPr>
          <w:p w14:paraId="6424FF2F" w14:textId="77777777" w:rsidR="00C0278E" w:rsidRPr="008D78C0" w:rsidRDefault="00C0278E" w:rsidP="003657EF">
            <w:pPr>
              <w:spacing w:after="80" w:line="264" w:lineRule="auto"/>
              <w:rPr>
                <w:i/>
              </w:rPr>
            </w:pPr>
            <w:r w:rsidRPr="008D78C0">
              <w:rPr>
                <w:b/>
              </w:rPr>
              <w:t>Daten, Wolfsmanagement | Dokumentations- und Beratungsstelle des Bundes zum Thema Wolf</w:t>
            </w:r>
            <w:r w:rsidRPr="008D78C0">
              <w:rPr>
                <w:b/>
              </w:rPr>
              <w:br/>
            </w:r>
            <w:r w:rsidRPr="008D78C0">
              <w:rPr>
                <w:i/>
              </w:rPr>
              <w:t>dbb-wolf.de</w:t>
            </w:r>
          </w:p>
          <w:p w14:paraId="7A5EA163" w14:textId="77777777" w:rsidR="00C0278E" w:rsidRDefault="00C0278E" w:rsidP="003657EF">
            <w:pPr>
              <w:spacing w:after="0" w:line="240" w:lineRule="auto"/>
              <w:rPr>
                <w:i/>
              </w:rPr>
            </w:pPr>
          </w:p>
        </w:tc>
        <w:tc>
          <w:tcPr>
            <w:tcW w:w="1326" w:type="dxa"/>
            <w:tcBorders>
              <w:top w:val="dotted" w:sz="4" w:space="0" w:color="auto"/>
              <w:left w:val="dotted" w:sz="4" w:space="0" w:color="auto"/>
              <w:bottom w:val="dotted" w:sz="4" w:space="0" w:color="auto"/>
            </w:tcBorders>
            <w:vAlign w:val="center"/>
          </w:tcPr>
          <w:p w14:paraId="1B6241B6" w14:textId="77777777" w:rsidR="00C0278E" w:rsidRDefault="00C0278E" w:rsidP="003657EF">
            <w:pPr>
              <w:spacing w:after="0" w:line="240" w:lineRule="auto"/>
              <w:jc w:val="center"/>
              <w:rPr>
                <w:i/>
              </w:rPr>
            </w:pPr>
            <w:r>
              <w:rPr>
                <w:b/>
                <w:noProof/>
                <w:lang w:eastAsia="de-DE"/>
              </w:rPr>
              <w:drawing>
                <wp:anchor distT="0" distB="0" distL="114300" distR="114300" simplePos="0" relativeHeight="251695104" behindDoc="0" locked="0" layoutInCell="1" allowOverlap="1" wp14:anchorId="564D63E0" wp14:editId="71FD7B16">
                  <wp:simplePos x="0" y="0"/>
                  <wp:positionH relativeFrom="page">
                    <wp:posOffset>64770</wp:posOffset>
                  </wp:positionH>
                  <wp:positionV relativeFrom="paragraph">
                    <wp:posOffset>10160</wp:posOffset>
                  </wp:positionV>
                  <wp:extent cx="733425" cy="733425"/>
                  <wp:effectExtent l="0" t="0" r="9525" b="952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qrcode (20).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tc>
      </w:tr>
      <w:tr w:rsidR="00C0278E" w14:paraId="06E2313A" w14:textId="77777777" w:rsidTr="003657EF">
        <w:trPr>
          <w:trHeight w:val="1304"/>
        </w:trPr>
        <w:tc>
          <w:tcPr>
            <w:tcW w:w="7849" w:type="dxa"/>
            <w:tcBorders>
              <w:top w:val="dotted" w:sz="4" w:space="0" w:color="auto"/>
              <w:bottom w:val="dotted" w:sz="4" w:space="0" w:color="auto"/>
              <w:right w:val="dotted" w:sz="4" w:space="0" w:color="auto"/>
            </w:tcBorders>
            <w:tcMar>
              <w:left w:w="0" w:type="dxa"/>
            </w:tcMar>
            <w:vAlign w:val="center"/>
          </w:tcPr>
          <w:p w14:paraId="7372F7D9" w14:textId="77777777" w:rsidR="00C0278E" w:rsidRDefault="00C0278E" w:rsidP="003657EF">
            <w:pPr>
              <w:spacing w:after="80" w:line="264" w:lineRule="auto"/>
              <w:rPr>
                <w:i/>
              </w:rPr>
            </w:pPr>
            <w:r w:rsidRPr="008D78C0">
              <w:rPr>
                <w:b/>
              </w:rPr>
              <w:t>Verhältnis Mensch und Tier | Bundeszentrale für politische Bildung</w:t>
            </w:r>
            <w:r>
              <w:rPr>
                <w:b/>
              </w:rPr>
              <w:t xml:space="preserve"> </w:t>
            </w:r>
            <w:r w:rsidRPr="008D78C0">
              <w:rPr>
                <w:b/>
              </w:rPr>
              <w:br/>
            </w:r>
            <w:r w:rsidRPr="008D78C0">
              <w:rPr>
                <w:i/>
              </w:rPr>
              <w:t>bpb.de/</w:t>
            </w:r>
            <w:proofErr w:type="spellStart"/>
            <w:r w:rsidRPr="008D78C0">
              <w:rPr>
                <w:i/>
              </w:rPr>
              <w:t>shop</w:t>
            </w:r>
            <w:proofErr w:type="spellEnd"/>
            <w:r w:rsidRPr="008D78C0">
              <w:rPr>
                <w:i/>
              </w:rPr>
              <w:t>/</w:t>
            </w:r>
            <w:proofErr w:type="spellStart"/>
            <w:r w:rsidRPr="008D78C0">
              <w:rPr>
                <w:i/>
              </w:rPr>
              <w:t>zeitschriften</w:t>
            </w:r>
            <w:proofErr w:type="spellEnd"/>
            <w:r w:rsidRPr="008D78C0">
              <w:rPr>
                <w:i/>
              </w:rPr>
              <w:t>/</w:t>
            </w:r>
            <w:proofErr w:type="spellStart"/>
            <w:r w:rsidRPr="008D78C0">
              <w:rPr>
                <w:i/>
              </w:rPr>
              <w:t>apuz</w:t>
            </w:r>
            <w:proofErr w:type="spellEnd"/>
            <w:r w:rsidRPr="008D78C0">
              <w:rPr>
                <w:i/>
              </w:rPr>
              <w:t>/75802/mensch-und-tier</w:t>
            </w:r>
          </w:p>
          <w:p w14:paraId="1C9B47FB" w14:textId="77777777" w:rsidR="00C0278E" w:rsidRDefault="00C0278E" w:rsidP="003657EF">
            <w:pPr>
              <w:spacing w:after="0" w:line="240" w:lineRule="auto"/>
              <w:rPr>
                <w:i/>
              </w:rPr>
            </w:pPr>
          </w:p>
        </w:tc>
        <w:tc>
          <w:tcPr>
            <w:tcW w:w="1326" w:type="dxa"/>
            <w:tcBorders>
              <w:top w:val="dotted" w:sz="4" w:space="0" w:color="auto"/>
              <w:left w:val="dotted" w:sz="4" w:space="0" w:color="auto"/>
              <w:bottom w:val="dotted" w:sz="4" w:space="0" w:color="auto"/>
            </w:tcBorders>
            <w:vAlign w:val="center"/>
          </w:tcPr>
          <w:p w14:paraId="0C251D50" w14:textId="77777777" w:rsidR="00C0278E" w:rsidRDefault="00C0278E" w:rsidP="003657EF">
            <w:pPr>
              <w:spacing w:after="0" w:line="240" w:lineRule="auto"/>
              <w:jc w:val="center"/>
              <w:rPr>
                <w:i/>
              </w:rPr>
            </w:pPr>
            <w:r>
              <w:rPr>
                <w:b/>
                <w:noProof/>
                <w:lang w:eastAsia="de-DE"/>
              </w:rPr>
              <w:drawing>
                <wp:anchor distT="0" distB="0" distL="114300" distR="114300" simplePos="0" relativeHeight="251696128" behindDoc="0" locked="0" layoutInCell="1" allowOverlap="1" wp14:anchorId="2467FEB8" wp14:editId="44A398E8">
                  <wp:simplePos x="0" y="0"/>
                  <wp:positionH relativeFrom="page">
                    <wp:posOffset>88900</wp:posOffset>
                  </wp:positionH>
                  <wp:positionV relativeFrom="paragraph">
                    <wp:posOffset>10795</wp:posOffset>
                  </wp:positionV>
                  <wp:extent cx="676275" cy="676275"/>
                  <wp:effectExtent l="0" t="0" r="9525"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qrcode (21).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tc>
      </w:tr>
      <w:tr w:rsidR="00101377" w14:paraId="4AAE6C67" w14:textId="77777777" w:rsidTr="003657EF">
        <w:trPr>
          <w:trHeight w:val="1304"/>
        </w:trPr>
        <w:tc>
          <w:tcPr>
            <w:tcW w:w="7849" w:type="dxa"/>
            <w:tcBorders>
              <w:top w:val="dotted" w:sz="4" w:space="0" w:color="auto"/>
              <w:bottom w:val="dotted" w:sz="4" w:space="0" w:color="auto"/>
              <w:right w:val="dotted" w:sz="4" w:space="0" w:color="auto"/>
            </w:tcBorders>
            <w:tcMar>
              <w:left w:w="0" w:type="dxa"/>
            </w:tcMar>
            <w:vAlign w:val="center"/>
          </w:tcPr>
          <w:p w14:paraId="2E872329" w14:textId="77777777" w:rsidR="00101377" w:rsidRDefault="00101377" w:rsidP="003657EF">
            <w:pPr>
              <w:spacing w:after="80" w:line="264" w:lineRule="auto"/>
              <w:rPr>
                <w:b/>
              </w:rPr>
            </w:pPr>
            <w:r>
              <w:rPr>
                <w:b/>
              </w:rPr>
              <w:t>Der Wolf in Deutschland</w:t>
            </w:r>
            <w:r w:rsidRPr="008D78C0">
              <w:rPr>
                <w:b/>
              </w:rPr>
              <w:t xml:space="preserve"> | Bundesumweltministerium</w:t>
            </w:r>
          </w:p>
          <w:p w14:paraId="115CB25D" w14:textId="53F6DB24" w:rsidR="00101377" w:rsidRPr="008D78C0" w:rsidRDefault="00422E7A" w:rsidP="003657EF">
            <w:pPr>
              <w:spacing w:after="80" w:line="264" w:lineRule="auto"/>
              <w:rPr>
                <w:b/>
              </w:rPr>
            </w:pPr>
            <w:r>
              <w:rPr>
                <w:i/>
              </w:rPr>
              <w:t xml:space="preserve"> </w:t>
            </w:r>
            <w:r w:rsidR="00101377" w:rsidRPr="008D78C0">
              <w:rPr>
                <w:i/>
              </w:rPr>
              <w:t>bmuv.de/themen/naturschutz-artenvielfalt/artenschutz/nationaler-artenschutz/der-wolf-in-deutschlan</w:t>
            </w:r>
            <w:r w:rsidR="00101377">
              <w:rPr>
                <w:i/>
              </w:rPr>
              <w:t>d</w:t>
            </w:r>
          </w:p>
        </w:tc>
        <w:tc>
          <w:tcPr>
            <w:tcW w:w="1326" w:type="dxa"/>
            <w:tcBorders>
              <w:top w:val="dotted" w:sz="4" w:space="0" w:color="auto"/>
              <w:left w:val="dotted" w:sz="4" w:space="0" w:color="auto"/>
              <w:bottom w:val="dotted" w:sz="4" w:space="0" w:color="auto"/>
            </w:tcBorders>
            <w:vAlign w:val="center"/>
          </w:tcPr>
          <w:p w14:paraId="2C3364CA" w14:textId="77777777" w:rsidR="00101377" w:rsidRDefault="00101377" w:rsidP="003657EF">
            <w:pPr>
              <w:spacing w:after="0" w:line="240" w:lineRule="auto"/>
              <w:jc w:val="center"/>
              <w:rPr>
                <w:b/>
                <w:noProof/>
                <w:lang w:eastAsia="de-DE"/>
              </w:rPr>
            </w:pPr>
            <w:r>
              <w:rPr>
                <w:b/>
                <w:noProof/>
                <w:lang w:eastAsia="de-DE"/>
              </w:rPr>
              <w:drawing>
                <wp:inline distT="0" distB="0" distL="0" distR="0" wp14:anchorId="532DE1BC" wp14:editId="2239C0E4">
                  <wp:extent cx="739140" cy="739140"/>
                  <wp:effectExtent l="0" t="0" r="381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qrcode (25).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p>
        </w:tc>
      </w:tr>
      <w:tr w:rsidR="00C0278E" w14:paraId="498FC0A7" w14:textId="77777777" w:rsidTr="003657EF">
        <w:trPr>
          <w:trHeight w:val="1304"/>
        </w:trPr>
        <w:tc>
          <w:tcPr>
            <w:tcW w:w="7849" w:type="dxa"/>
            <w:tcBorders>
              <w:top w:val="dotted" w:sz="4" w:space="0" w:color="auto"/>
              <w:right w:val="dotted" w:sz="4" w:space="0" w:color="auto"/>
            </w:tcBorders>
            <w:tcMar>
              <w:left w:w="0" w:type="dxa"/>
            </w:tcMar>
            <w:vAlign w:val="center"/>
          </w:tcPr>
          <w:p w14:paraId="20818F26" w14:textId="77777777" w:rsidR="00C0278E" w:rsidRPr="008D78C0" w:rsidRDefault="00C0278E" w:rsidP="003657EF">
            <w:pPr>
              <w:spacing w:after="80" w:line="264" w:lineRule="auto"/>
              <w:rPr>
                <w:i/>
              </w:rPr>
            </w:pPr>
            <w:r w:rsidRPr="008D78C0">
              <w:rPr>
                <w:b/>
              </w:rPr>
              <w:t xml:space="preserve">Filme und andere Medien | </w:t>
            </w:r>
            <w:proofErr w:type="spellStart"/>
            <w:r w:rsidRPr="008D78C0">
              <w:rPr>
                <w:b/>
              </w:rPr>
              <w:t>Bildungsmediathek</w:t>
            </w:r>
            <w:proofErr w:type="spellEnd"/>
            <w:r w:rsidRPr="008D78C0">
              <w:rPr>
                <w:b/>
              </w:rPr>
              <w:t xml:space="preserve"> NRW</w:t>
            </w:r>
            <w:r>
              <w:rPr>
                <w:b/>
              </w:rPr>
              <w:t xml:space="preserve"> </w:t>
            </w:r>
            <w:r w:rsidRPr="008D78C0">
              <w:rPr>
                <w:b/>
              </w:rPr>
              <w:br/>
            </w:r>
            <w:r w:rsidRPr="008D78C0">
              <w:rPr>
                <w:i/>
              </w:rPr>
              <w:t>nrw.edupool.de</w:t>
            </w:r>
          </w:p>
          <w:p w14:paraId="255D7594" w14:textId="77777777" w:rsidR="00C0278E" w:rsidRDefault="00C0278E" w:rsidP="003657EF">
            <w:pPr>
              <w:spacing w:after="0" w:line="240" w:lineRule="auto"/>
              <w:rPr>
                <w:i/>
              </w:rPr>
            </w:pPr>
          </w:p>
        </w:tc>
        <w:tc>
          <w:tcPr>
            <w:tcW w:w="1326" w:type="dxa"/>
            <w:tcBorders>
              <w:top w:val="dotted" w:sz="4" w:space="0" w:color="auto"/>
              <w:left w:val="dotted" w:sz="4" w:space="0" w:color="auto"/>
              <w:bottom w:val="nil"/>
            </w:tcBorders>
            <w:vAlign w:val="center"/>
          </w:tcPr>
          <w:p w14:paraId="0D748144" w14:textId="77777777" w:rsidR="00C0278E" w:rsidRDefault="00C0278E" w:rsidP="003657EF">
            <w:pPr>
              <w:spacing w:after="0" w:line="240" w:lineRule="auto"/>
              <w:jc w:val="center"/>
              <w:rPr>
                <w:i/>
              </w:rPr>
            </w:pPr>
            <w:r>
              <w:rPr>
                <w:b/>
                <w:noProof/>
                <w:lang w:eastAsia="de-DE"/>
              </w:rPr>
              <w:drawing>
                <wp:anchor distT="0" distB="0" distL="114300" distR="114300" simplePos="0" relativeHeight="251697152" behindDoc="0" locked="0" layoutInCell="1" allowOverlap="1" wp14:anchorId="1CA9AB45" wp14:editId="341C31A3">
                  <wp:simplePos x="0" y="0"/>
                  <wp:positionH relativeFrom="page">
                    <wp:posOffset>93345</wp:posOffset>
                  </wp:positionH>
                  <wp:positionV relativeFrom="paragraph">
                    <wp:posOffset>1905</wp:posOffset>
                  </wp:positionV>
                  <wp:extent cx="685800" cy="6858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 (8).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tc>
      </w:tr>
    </w:tbl>
    <w:p w14:paraId="63C4A3AB" w14:textId="3AC791B8" w:rsidR="002331DB" w:rsidRDefault="002331DB" w:rsidP="00EA3AEE">
      <w:pPr>
        <w:spacing w:after="0" w:line="240" w:lineRule="auto"/>
        <w:rPr>
          <w:i/>
        </w:rPr>
      </w:pPr>
    </w:p>
    <w:sectPr w:rsidR="002331DB" w:rsidSect="00B736E7">
      <w:footerReference w:type="default" r:id="rId47"/>
      <w:footerReference w:type="first" r:id="rId48"/>
      <w:type w:val="continuous"/>
      <w:pgSz w:w="11907" w:h="16840" w:code="9"/>
      <w:pgMar w:top="1418" w:right="1134" w:bottom="1134" w:left="170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26E0" w14:textId="77777777" w:rsidR="0058244F" w:rsidRDefault="0058244F" w:rsidP="000566FE">
      <w:pPr>
        <w:spacing w:after="0" w:line="240" w:lineRule="auto"/>
      </w:pPr>
      <w:r>
        <w:separator/>
      </w:r>
    </w:p>
  </w:endnote>
  <w:endnote w:type="continuationSeparator" w:id="0">
    <w:p w14:paraId="0E9990ED" w14:textId="77777777" w:rsidR="0058244F" w:rsidRDefault="0058244F"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1671" w14:textId="2BF0FF07" w:rsidR="0058244F" w:rsidRPr="00E13C2D" w:rsidRDefault="0058244F"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466B7E4D" wp14:editId="24D92312">
          <wp:simplePos x="0" y="0"/>
          <wp:positionH relativeFrom="margin">
            <wp:posOffset>-338557</wp:posOffset>
          </wp:positionH>
          <wp:positionV relativeFrom="paragraph">
            <wp:posOffset>-17145</wp:posOffset>
          </wp:positionV>
          <wp:extent cx="1507169" cy="300583"/>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bCs/>
        <w:sz w:val="16"/>
        <w:szCs w:val="16"/>
      </w:rPr>
      <w:t xml:space="preserve">| </w:t>
    </w:r>
    <w:r w:rsidRPr="00E13C2D">
      <w:rPr>
        <w:rFonts w:ascii="Calibri Light" w:hAnsi="Calibri Light"/>
        <w:bCs/>
        <w:sz w:val="16"/>
        <w:szCs w:val="16"/>
      </w:rPr>
      <w:fldChar w:fldCharType="begin"/>
    </w:r>
    <w:r w:rsidRPr="00E13C2D">
      <w:rPr>
        <w:rFonts w:ascii="Calibri Light" w:hAnsi="Calibri Light"/>
        <w:bCs/>
        <w:sz w:val="16"/>
        <w:szCs w:val="16"/>
      </w:rPr>
      <w:instrText>PAGE</w:instrText>
    </w:r>
    <w:r w:rsidRPr="00E13C2D">
      <w:rPr>
        <w:rFonts w:ascii="Calibri Light" w:hAnsi="Calibri Light"/>
        <w:bCs/>
        <w:sz w:val="16"/>
        <w:szCs w:val="16"/>
      </w:rPr>
      <w:fldChar w:fldCharType="separate"/>
    </w:r>
    <w:r w:rsidR="00F77A32">
      <w:rPr>
        <w:rFonts w:ascii="Calibri Light" w:hAnsi="Calibri Light"/>
        <w:bCs/>
        <w:noProof/>
        <w:sz w:val="16"/>
        <w:szCs w:val="16"/>
      </w:rPr>
      <w:t>20</w:t>
    </w:r>
    <w:r w:rsidRPr="00E13C2D">
      <w:rPr>
        <w:rFonts w:ascii="Calibri Light" w:hAnsi="Calibri Light"/>
        <w:bCs/>
        <w:sz w:val="16"/>
        <w:szCs w:val="16"/>
      </w:rPr>
      <w:fldChar w:fldCharType="end"/>
    </w:r>
    <w:r w:rsidRPr="00E13C2D">
      <w:rPr>
        <w:rFonts w:ascii="Calibri Light" w:hAnsi="Calibri Light"/>
        <w:sz w:val="16"/>
        <w:szCs w:val="16"/>
      </w:rPr>
      <w:t xml:space="preserve"> </w:t>
    </w:r>
  </w:p>
  <w:p w14:paraId="48EBE8FB" w14:textId="77777777" w:rsidR="0058244F" w:rsidRDefault="0058244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A4A6" w14:textId="73429777" w:rsidR="0058244F" w:rsidRPr="002C4D4A" w:rsidRDefault="0058244F" w:rsidP="002C4D4A">
    <w:pPr>
      <w:pStyle w:val="Fuzeile"/>
      <w:jc w:val="right"/>
      <w:rPr>
        <w:rFonts w:ascii="Calibri Light" w:hAnsi="Calibri Light" w:cs="Calibri Light"/>
      </w:rPr>
    </w:pPr>
    <w:r w:rsidRPr="002C4D4A">
      <w:rPr>
        <w:rFonts w:ascii="Calibri Light" w:hAnsi="Calibri Light" w:cs="Calibri Light"/>
      </w:rPr>
      <w:t>Stand: Dezember 2022 | letzter Aufruf der Online-Quellen 01.12.2022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8697B" w14:textId="77777777" w:rsidR="0058244F" w:rsidRDefault="0058244F" w:rsidP="000566FE">
      <w:pPr>
        <w:spacing w:after="0" w:line="240" w:lineRule="auto"/>
      </w:pPr>
      <w:r>
        <w:separator/>
      </w:r>
    </w:p>
  </w:footnote>
  <w:footnote w:type="continuationSeparator" w:id="0">
    <w:p w14:paraId="2AC37955" w14:textId="77777777" w:rsidR="0058244F" w:rsidRDefault="0058244F" w:rsidP="000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699"/>
    <w:multiLevelType w:val="hybridMultilevel"/>
    <w:tmpl w:val="6E16DA74"/>
    <w:lvl w:ilvl="0" w:tplc="4566BB36">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0A2019"/>
    <w:multiLevelType w:val="hybridMultilevel"/>
    <w:tmpl w:val="12FCA97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981938"/>
    <w:multiLevelType w:val="multilevel"/>
    <w:tmpl w:val="4EBC05C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A4D4232"/>
    <w:multiLevelType w:val="hybridMultilevel"/>
    <w:tmpl w:val="F97828E8"/>
    <w:lvl w:ilvl="0" w:tplc="9DBE0B44">
      <w:start w:val="1"/>
      <w:numFmt w:val="bullet"/>
      <w:pStyle w:val="IWTabelleklein"/>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B0DB8"/>
    <w:multiLevelType w:val="hybridMultilevel"/>
    <w:tmpl w:val="E3D2AC62"/>
    <w:lvl w:ilvl="0" w:tplc="105621BE">
      <w:start w:val="1"/>
      <w:numFmt w:val="bullet"/>
      <w:lvlText w:val="·"/>
      <w:lvlJc w:val="left"/>
      <w:pPr>
        <w:ind w:left="530" w:hanging="360"/>
      </w:pPr>
      <w:rPr>
        <w:rFonts w:ascii="Arial" w:hAnsi="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7"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8" w15:restartNumberingAfterBreak="0">
    <w:nsid w:val="1C20326E"/>
    <w:multiLevelType w:val="multilevel"/>
    <w:tmpl w:val="CF743EB4"/>
    <w:lvl w:ilvl="0">
      <w:start w:val="1"/>
      <w:numFmt w:val="bullet"/>
      <w:lvlText w:val="…"/>
      <w:lvlJc w:val="left"/>
      <w:pPr>
        <w:tabs>
          <w:tab w:val="num" w:pos="0"/>
        </w:tabs>
        <w:ind w:left="360" w:hanging="360"/>
      </w:pPr>
      <w:rPr>
        <w:rFonts w:ascii="Calibri" w:hAnsi="Calibri" w:cs="Calibri"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30E11BD"/>
    <w:multiLevelType w:val="hybridMultilevel"/>
    <w:tmpl w:val="59628706"/>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3F64948"/>
    <w:multiLevelType w:val="hybridMultilevel"/>
    <w:tmpl w:val="905C92A2"/>
    <w:lvl w:ilvl="0" w:tplc="CA66316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282E07"/>
    <w:multiLevelType w:val="multilevel"/>
    <w:tmpl w:val="1F9ACC5A"/>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0008B"/>
    <w:multiLevelType w:val="hybridMultilevel"/>
    <w:tmpl w:val="7E3647B0"/>
    <w:lvl w:ilvl="0" w:tplc="CDDE77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E4037"/>
    <w:multiLevelType w:val="hybridMultilevel"/>
    <w:tmpl w:val="51DA84E2"/>
    <w:lvl w:ilvl="0" w:tplc="4CDA9D12">
      <w:start w:val="1"/>
      <w:numFmt w:val="bullet"/>
      <w:pStyle w:val="KTKompetenzen"/>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D397697"/>
    <w:multiLevelType w:val="hybridMultilevel"/>
    <w:tmpl w:val="A29A94CC"/>
    <w:lvl w:ilvl="0" w:tplc="AA38B8E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72373C"/>
    <w:multiLevelType w:val="multilevel"/>
    <w:tmpl w:val="6B1A58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784301F7"/>
    <w:multiLevelType w:val="multilevel"/>
    <w:tmpl w:val="0D32A9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7"/>
  </w:num>
  <w:num w:numId="3">
    <w:abstractNumId w:val="12"/>
  </w:num>
  <w:num w:numId="4">
    <w:abstractNumId w:val="3"/>
  </w:num>
  <w:num w:numId="5">
    <w:abstractNumId w:val="9"/>
  </w:num>
  <w:num w:numId="6">
    <w:abstractNumId w:val="13"/>
  </w:num>
  <w:num w:numId="7">
    <w:abstractNumId w:val="16"/>
  </w:num>
  <w:num w:numId="8">
    <w:abstractNumId w:val="9"/>
    <w:lvlOverride w:ilvl="0">
      <w:startOverride w:val="1"/>
    </w:lvlOverride>
  </w:num>
  <w:num w:numId="9">
    <w:abstractNumId w:val="9"/>
    <w:lvlOverride w:ilvl="0">
      <w:startOverride w:val="1"/>
    </w:lvlOverride>
  </w:num>
  <w:num w:numId="10">
    <w:abstractNumId w:val="15"/>
  </w:num>
  <w:num w:numId="11">
    <w:abstractNumId w:val="0"/>
  </w:num>
  <w:num w:numId="12">
    <w:abstractNumId w:val="9"/>
    <w:lvlOverride w:ilvl="0">
      <w:startOverride w:val="1"/>
    </w:lvlOverride>
  </w:num>
  <w:num w:numId="13">
    <w:abstractNumId w:val="19"/>
  </w:num>
  <w:num w:numId="14">
    <w:abstractNumId w:val="18"/>
  </w:num>
  <w:num w:numId="15">
    <w:abstractNumId w:val="4"/>
  </w:num>
  <w:num w:numId="16">
    <w:abstractNumId w:val="11"/>
  </w:num>
  <w:num w:numId="17">
    <w:abstractNumId w:val="9"/>
    <w:lvlOverride w:ilvl="0">
      <w:startOverride w:val="1"/>
    </w:lvlOverride>
  </w:num>
  <w:num w:numId="18">
    <w:abstractNumId w:val="5"/>
  </w:num>
  <w:num w:numId="19">
    <w:abstractNumId w:val="8"/>
  </w:num>
  <w:num w:numId="20">
    <w:abstractNumId w:val="9"/>
    <w:lvlOverride w:ilvl="0">
      <w:startOverride w:val="1"/>
    </w:lvlOverride>
  </w:num>
  <w:num w:numId="21">
    <w:abstractNumId w:val="5"/>
  </w:num>
  <w:num w:numId="22">
    <w:abstractNumId w:val="0"/>
  </w:num>
  <w:num w:numId="23">
    <w:abstractNumId w:val="5"/>
  </w:num>
  <w:num w:numId="24">
    <w:abstractNumId w:val="10"/>
  </w:num>
  <w:num w:numId="25">
    <w:abstractNumId w:val="14"/>
  </w:num>
  <w:num w:numId="26">
    <w:abstractNumId w:val="5"/>
  </w:num>
  <w:num w:numId="27">
    <w:abstractNumId w:val="5"/>
  </w:num>
  <w:num w:numId="28">
    <w:abstractNumId w:val="5"/>
  </w:num>
  <w:num w:numId="29">
    <w:abstractNumId w:val="5"/>
  </w:num>
  <w:num w:numId="30">
    <w:abstractNumId w:val="2"/>
  </w:num>
  <w:num w:numId="31">
    <w:abstractNumId w:val="6"/>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08"/>
  <w:autoHyphenation/>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1F7"/>
    <w:rsid w:val="00000738"/>
    <w:rsid w:val="000011DC"/>
    <w:rsid w:val="00007D3D"/>
    <w:rsid w:val="00007FC6"/>
    <w:rsid w:val="0001042C"/>
    <w:rsid w:val="000113D6"/>
    <w:rsid w:val="0001661B"/>
    <w:rsid w:val="00016EF2"/>
    <w:rsid w:val="00021846"/>
    <w:rsid w:val="0002230D"/>
    <w:rsid w:val="0002310A"/>
    <w:rsid w:val="00023927"/>
    <w:rsid w:val="00023A8F"/>
    <w:rsid w:val="00024137"/>
    <w:rsid w:val="00025CA1"/>
    <w:rsid w:val="0002727E"/>
    <w:rsid w:val="0003049B"/>
    <w:rsid w:val="00031E5A"/>
    <w:rsid w:val="00032431"/>
    <w:rsid w:val="00034A43"/>
    <w:rsid w:val="00035F22"/>
    <w:rsid w:val="000377C2"/>
    <w:rsid w:val="00044905"/>
    <w:rsid w:val="00046381"/>
    <w:rsid w:val="000468C2"/>
    <w:rsid w:val="00047194"/>
    <w:rsid w:val="00047FC2"/>
    <w:rsid w:val="00051FC0"/>
    <w:rsid w:val="000539DD"/>
    <w:rsid w:val="00054821"/>
    <w:rsid w:val="00055BCC"/>
    <w:rsid w:val="000566FE"/>
    <w:rsid w:val="000576E6"/>
    <w:rsid w:val="00057881"/>
    <w:rsid w:val="00060887"/>
    <w:rsid w:val="00060E80"/>
    <w:rsid w:val="00062857"/>
    <w:rsid w:val="00066420"/>
    <w:rsid w:val="00066492"/>
    <w:rsid w:val="00070C33"/>
    <w:rsid w:val="00070F2A"/>
    <w:rsid w:val="0007114E"/>
    <w:rsid w:val="00071CBC"/>
    <w:rsid w:val="00074A7E"/>
    <w:rsid w:val="0008012E"/>
    <w:rsid w:val="000803EE"/>
    <w:rsid w:val="0008139F"/>
    <w:rsid w:val="00083F5A"/>
    <w:rsid w:val="00084081"/>
    <w:rsid w:val="000843AB"/>
    <w:rsid w:val="00086044"/>
    <w:rsid w:val="00087030"/>
    <w:rsid w:val="000870C9"/>
    <w:rsid w:val="000878E5"/>
    <w:rsid w:val="00087984"/>
    <w:rsid w:val="00087BDA"/>
    <w:rsid w:val="00094970"/>
    <w:rsid w:val="000955C1"/>
    <w:rsid w:val="00095BB5"/>
    <w:rsid w:val="00095EF5"/>
    <w:rsid w:val="000968C8"/>
    <w:rsid w:val="00096969"/>
    <w:rsid w:val="00097906"/>
    <w:rsid w:val="000A22E7"/>
    <w:rsid w:val="000A3A85"/>
    <w:rsid w:val="000A533D"/>
    <w:rsid w:val="000A5F1E"/>
    <w:rsid w:val="000A6635"/>
    <w:rsid w:val="000B1B23"/>
    <w:rsid w:val="000B2AC3"/>
    <w:rsid w:val="000B3025"/>
    <w:rsid w:val="000B3E6C"/>
    <w:rsid w:val="000B452B"/>
    <w:rsid w:val="000B6268"/>
    <w:rsid w:val="000B67E4"/>
    <w:rsid w:val="000B7413"/>
    <w:rsid w:val="000B7447"/>
    <w:rsid w:val="000C1E1C"/>
    <w:rsid w:val="000C3917"/>
    <w:rsid w:val="000C4BE7"/>
    <w:rsid w:val="000D0C52"/>
    <w:rsid w:val="000D23B7"/>
    <w:rsid w:val="000D52F2"/>
    <w:rsid w:val="000D650A"/>
    <w:rsid w:val="000D7BF9"/>
    <w:rsid w:val="000E218E"/>
    <w:rsid w:val="000E3351"/>
    <w:rsid w:val="000E4D26"/>
    <w:rsid w:val="000E4E82"/>
    <w:rsid w:val="000E51B3"/>
    <w:rsid w:val="000E5ADE"/>
    <w:rsid w:val="000F0851"/>
    <w:rsid w:val="000F231D"/>
    <w:rsid w:val="000F268A"/>
    <w:rsid w:val="000F4724"/>
    <w:rsid w:val="000F50C1"/>
    <w:rsid w:val="000F7875"/>
    <w:rsid w:val="00100AB5"/>
    <w:rsid w:val="00101377"/>
    <w:rsid w:val="0010294C"/>
    <w:rsid w:val="0010636D"/>
    <w:rsid w:val="00110F12"/>
    <w:rsid w:val="00111486"/>
    <w:rsid w:val="00111DC0"/>
    <w:rsid w:val="001120A7"/>
    <w:rsid w:val="00112782"/>
    <w:rsid w:val="00112A1F"/>
    <w:rsid w:val="0011398B"/>
    <w:rsid w:val="00113AF2"/>
    <w:rsid w:val="0011523D"/>
    <w:rsid w:val="00115A4E"/>
    <w:rsid w:val="001169CE"/>
    <w:rsid w:val="00116C7B"/>
    <w:rsid w:val="001204BD"/>
    <w:rsid w:val="00120DC7"/>
    <w:rsid w:val="0012110E"/>
    <w:rsid w:val="0012118B"/>
    <w:rsid w:val="00121D1E"/>
    <w:rsid w:val="00122ED3"/>
    <w:rsid w:val="00124540"/>
    <w:rsid w:val="001266DD"/>
    <w:rsid w:val="001306A5"/>
    <w:rsid w:val="00130B21"/>
    <w:rsid w:val="0013145F"/>
    <w:rsid w:val="001341B5"/>
    <w:rsid w:val="001443BC"/>
    <w:rsid w:val="00144F00"/>
    <w:rsid w:val="001450E5"/>
    <w:rsid w:val="00146777"/>
    <w:rsid w:val="00147B7A"/>
    <w:rsid w:val="001516A9"/>
    <w:rsid w:val="00156A19"/>
    <w:rsid w:val="00157993"/>
    <w:rsid w:val="00157D78"/>
    <w:rsid w:val="001626A8"/>
    <w:rsid w:val="00162C85"/>
    <w:rsid w:val="00162EFD"/>
    <w:rsid w:val="00163177"/>
    <w:rsid w:val="00163836"/>
    <w:rsid w:val="0016522F"/>
    <w:rsid w:val="00165EC4"/>
    <w:rsid w:val="00167393"/>
    <w:rsid w:val="00167479"/>
    <w:rsid w:val="00167E46"/>
    <w:rsid w:val="00167EEE"/>
    <w:rsid w:val="00172C6A"/>
    <w:rsid w:val="001734AB"/>
    <w:rsid w:val="00174754"/>
    <w:rsid w:val="00175C58"/>
    <w:rsid w:val="00175CE6"/>
    <w:rsid w:val="001762D7"/>
    <w:rsid w:val="0017630F"/>
    <w:rsid w:val="00177558"/>
    <w:rsid w:val="00177D68"/>
    <w:rsid w:val="00180C5D"/>
    <w:rsid w:val="001812B4"/>
    <w:rsid w:val="00183D3B"/>
    <w:rsid w:val="00185225"/>
    <w:rsid w:val="00186DDC"/>
    <w:rsid w:val="0018740B"/>
    <w:rsid w:val="00190197"/>
    <w:rsid w:val="00191E6B"/>
    <w:rsid w:val="00196476"/>
    <w:rsid w:val="001A49BC"/>
    <w:rsid w:val="001A4E3C"/>
    <w:rsid w:val="001A7A58"/>
    <w:rsid w:val="001A7D66"/>
    <w:rsid w:val="001B16F0"/>
    <w:rsid w:val="001B2161"/>
    <w:rsid w:val="001B3376"/>
    <w:rsid w:val="001B3F83"/>
    <w:rsid w:val="001B52B7"/>
    <w:rsid w:val="001B554C"/>
    <w:rsid w:val="001C2487"/>
    <w:rsid w:val="001C417B"/>
    <w:rsid w:val="001C72E4"/>
    <w:rsid w:val="001C7A70"/>
    <w:rsid w:val="001C7CC2"/>
    <w:rsid w:val="001D0618"/>
    <w:rsid w:val="001D10C1"/>
    <w:rsid w:val="001D1E0B"/>
    <w:rsid w:val="001D5BD8"/>
    <w:rsid w:val="001D6858"/>
    <w:rsid w:val="001D7519"/>
    <w:rsid w:val="001D7877"/>
    <w:rsid w:val="001E0036"/>
    <w:rsid w:val="001E0DF7"/>
    <w:rsid w:val="001E1D20"/>
    <w:rsid w:val="001E2070"/>
    <w:rsid w:val="001E2DAC"/>
    <w:rsid w:val="001E2F2C"/>
    <w:rsid w:val="001E46FC"/>
    <w:rsid w:val="001E630E"/>
    <w:rsid w:val="001E670E"/>
    <w:rsid w:val="001E7179"/>
    <w:rsid w:val="001E7919"/>
    <w:rsid w:val="001E7A68"/>
    <w:rsid w:val="001F1706"/>
    <w:rsid w:val="001F2F13"/>
    <w:rsid w:val="001F3153"/>
    <w:rsid w:val="001F4B43"/>
    <w:rsid w:val="001F4EF1"/>
    <w:rsid w:val="001F504B"/>
    <w:rsid w:val="001F7BB6"/>
    <w:rsid w:val="002002C3"/>
    <w:rsid w:val="00200DEA"/>
    <w:rsid w:val="00201BA9"/>
    <w:rsid w:val="00203422"/>
    <w:rsid w:val="002052DC"/>
    <w:rsid w:val="00206B71"/>
    <w:rsid w:val="00206F66"/>
    <w:rsid w:val="002073EE"/>
    <w:rsid w:val="00211A57"/>
    <w:rsid w:val="002121C4"/>
    <w:rsid w:val="00212FAE"/>
    <w:rsid w:val="002132C3"/>
    <w:rsid w:val="00217BA1"/>
    <w:rsid w:val="00217BCC"/>
    <w:rsid w:val="00217DF5"/>
    <w:rsid w:val="00217FAC"/>
    <w:rsid w:val="00221C02"/>
    <w:rsid w:val="00221CFE"/>
    <w:rsid w:val="0022220F"/>
    <w:rsid w:val="0022322D"/>
    <w:rsid w:val="00226B82"/>
    <w:rsid w:val="00227EAB"/>
    <w:rsid w:val="0023254D"/>
    <w:rsid w:val="00232E80"/>
    <w:rsid w:val="002331DB"/>
    <w:rsid w:val="00233B2E"/>
    <w:rsid w:val="002352E5"/>
    <w:rsid w:val="00240D3B"/>
    <w:rsid w:val="002420D5"/>
    <w:rsid w:val="00243926"/>
    <w:rsid w:val="002469BF"/>
    <w:rsid w:val="00246E35"/>
    <w:rsid w:val="00247DB2"/>
    <w:rsid w:val="00247F1D"/>
    <w:rsid w:val="00254306"/>
    <w:rsid w:val="002543CF"/>
    <w:rsid w:val="00255A52"/>
    <w:rsid w:val="00256D77"/>
    <w:rsid w:val="0026012F"/>
    <w:rsid w:val="00260B7D"/>
    <w:rsid w:val="00260C50"/>
    <w:rsid w:val="00260DDD"/>
    <w:rsid w:val="002614F2"/>
    <w:rsid w:val="00263322"/>
    <w:rsid w:val="0026375B"/>
    <w:rsid w:val="00263B73"/>
    <w:rsid w:val="002647FD"/>
    <w:rsid w:val="00266DEF"/>
    <w:rsid w:val="0026799A"/>
    <w:rsid w:val="0027111C"/>
    <w:rsid w:val="002714AE"/>
    <w:rsid w:val="002724C5"/>
    <w:rsid w:val="0027297B"/>
    <w:rsid w:val="00273BA7"/>
    <w:rsid w:val="00276731"/>
    <w:rsid w:val="00280043"/>
    <w:rsid w:val="0028038E"/>
    <w:rsid w:val="00280F08"/>
    <w:rsid w:val="00282983"/>
    <w:rsid w:val="00284D1A"/>
    <w:rsid w:val="00286BDA"/>
    <w:rsid w:val="00286F05"/>
    <w:rsid w:val="00291451"/>
    <w:rsid w:val="00291862"/>
    <w:rsid w:val="00292F62"/>
    <w:rsid w:val="00293EAB"/>
    <w:rsid w:val="002941A6"/>
    <w:rsid w:val="0029678A"/>
    <w:rsid w:val="002968FA"/>
    <w:rsid w:val="00296B1D"/>
    <w:rsid w:val="002976E9"/>
    <w:rsid w:val="00297F6C"/>
    <w:rsid w:val="002A183D"/>
    <w:rsid w:val="002A3075"/>
    <w:rsid w:val="002A67C7"/>
    <w:rsid w:val="002A7955"/>
    <w:rsid w:val="002B0545"/>
    <w:rsid w:val="002B1A45"/>
    <w:rsid w:val="002B22DC"/>
    <w:rsid w:val="002B3E09"/>
    <w:rsid w:val="002B56AF"/>
    <w:rsid w:val="002B6B2B"/>
    <w:rsid w:val="002C0D12"/>
    <w:rsid w:val="002C0DD4"/>
    <w:rsid w:val="002C0FB0"/>
    <w:rsid w:val="002C1D2B"/>
    <w:rsid w:val="002C27B0"/>
    <w:rsid w:val="002C3370"/>
    <w:rsid w:val="002C379A"/>
    <w:rsid w:val="002C4178"/>
    <w:rsid w:val="002C4995"/>
    <w:rsid w:val="002C4D4A"/>
    <w:rsid w:val="002C5DB4"/>
    <w:rsid w:val="002C5E7B"/>
    <w:rsid w:val="002C6634"/>
    <w:rsid w:val="002C7288"/>
    <w:rsid w:val="002D13C1"/>
    <w:rsid w:val="002D1607"/>
    <w:rsid w:val="002D1730"/>
    <w:rsid w:val="002D2361"/>
    <w:rsid w:val="002D2DC4"/>
    <w:rsid w:val="002D2E80"/>
    <w:rsid w:val="002D4F22"/>
    <w:rsid w:val="002D5FD9"/>
    <w:rsid w:val="002E26DE"/>
    <w:rsid w:val="002E273C"/>
    <w:rsid w:val="002E27D8"/>
    <w:rsid w:val="002E2EDD"/>
    <w:rsid w:val="002E43B9"/>
    <w:rsid w:val="002E4E2F"/>
    <w:rsid w:val="002E6196"/>
    <w:rsid w:val="002E626D"/>
    <w:rsid w:val="002F0698"/>
    <w:rsid w:val="002F110D"/>
    <w:rsid w:val="002F203A"/>
    <w:rsid w:val="002F57CC"/>
    <w:rsid w:val="002F5D17"/>
    <w:rsid w:val="002F6D7E"/>
    <w:rsid w:val="00300B2C"/>
    <w:rsid w:val="003012BF"/>
    <w:rsid w:val="00301A56"/>
    <w:rsid w:val="00301B09"/>
    <w:rsid w:val="00303309"/>
    <w:rsid w:val="00303955"/>
    <w:rsid w:val="003050EB"/>
    <w:rsid w:val="003054DC"/>
    <w:rsid w:val="00305BCB"/>
    <w:rsid w:val="0031091F"/>
    <w:rsid w:val="00311D71"/>
    <w:rsid w:val="003129D9"/>
    <w:rsid w:val="0031391A"/>
    <w:rsid w:val="00314217"/>
    <w:rsid w:val="003150E4"/>
    <w:rsid w:val="0031694F"/>
    <w:rsid w:val="00321F40"/>
    <w:rsid w:val="00322219"/>
    <w:rsid w:val="00322680"/>
    <w:rsid w:val="003236C0"/>
    <w:rsid w:val="0032435B"/>
    <w:rsid w:val="00324F6B"/>
    <w:rsid w:val="00325C19"/>
    <w:rsid w:val="003272E1"/>
    <w:rsid w:val="00331D40"/>
    <w:rsid w:val="00334F8F"/>
    <w:rsid w:val="0033625E"/>
    <w:rsid w:val="00336DF9"/>
    <w:rsid w:val="003403C5"/>
    <w:rsid w:val="00340D70"/>
    <w:rsid w:val="00342263"/>
    <w:rsid w:val="00343ED0"/>
    <w:rsid w:val="003440CC"/>
    <w:rsid w:val="003445D1"/>
    <w:rsid w:val="00347EEC"/>
    <w:rsid w:val="003510FD"/>
    <w:rsid w:val="003529C4"/>
    <w:rsid w:val="0035512B"/>
    <w:rsid w:val="00355A7D"/>
    <w:rsid w:val="003563FC"/>
    <w:rsid w:val="00356578"/>
    <w:rsid w:val="003630AE"/>
    <w:rsid w:val="003635F5"/>
    <w:rsid w:val="003657EF"/>
    <w:rsid w:val="003660EA"/>
    <w:rsid w:val="00371B36"/>
    <w:rsid w:val="0037409E"/>
    <w:rsid w:val="0037475C"/>
    <w:rsid w:val="00375F42"/>
    <w:rsid w:val="00376914"/>
    <w:rsid w:val="00376C3A"/>
    <w:rsid w:val="00377C3C"/>
    <w:rsid w:val="003827CF"/>
    <w:rsid w:val="00382A44"/>
    <w:rsid w:val="003831BD"/>
    <w:rsid w:val="00385452"/>
    <w:rsid w:val="00385786"/>
    <w:rsid w:val="00386018"/>
    <w:rsid w:val="00390113"/>
    <w:rsid w:val="00390492"/>
    <w:rsid w:val="00391CDE"/>
    <w:rsid w:val="00392540"/>
    <w:rsid w:val="00392730"/>
    <w:rsid w:val="00394933"/>
    <w:rsid w:val="00395D28"/>
    <w:rsid w:val="003965A3"/>
    <w:rsid w:val="00396AA1"/>
    <w:rsid w:val="003A1383"/>
    <w:rsid w:val="003A1E0C"/>
    <w:rsid w:val="003A2E83"/>
    <w:rsid w:val="003A3C63"/>
    <w:rsid w:val="003A484C"/>
    <w:rsid w:val="003A4C03"/>
    <w:rsid w:val="003A5308"/>
    <w:rsid w:val="003A6426"/>
    <w:rsid w:val="003B0265"/>
    <w:rsid w:val="003B1B4F"/>
    <w:rsid w:val="003B3519"/>
    <w:rsid w:val="003B35BE"/>
    <w:rsid w:val="003B6064"/>
    <w:rsid w:val="003B7BBF"/>
    <w:rsid w:val="003B7CB3"/>
    <w:rsid w:val="003B7FBE"/>
    <w:rsid w:val="003C379F"/>
    <w:rsid w:val="003C53D0"/>
    <w:rsid w:val="003C7BCF"/>
    <w:rsid w:val="003D0483"/>
    <w:rsid w:val="003D1EB2"/>
    <w:rsid w:val="003D4BA7"/>
    <w:rsid w:val="003D5243"/>
    <w:rsid w:val="003D62FE"/>
    <w:rsid w:val="003D75DB"/>
    <w:rsid w:val="003D7BF1"/>
    <w:rsid w:val="003E247D"/>
    <w:rsid w:val="003E32A5"/>
    <w:rsid w:val="003E4FA5"/>
    <w:rsid w:val="003E4FD1"/>
    <w:rsid w:val="003E5881"/>
    <w:rsid w:val="003F0978"/>
    <w:rsid w:val="003F0AE7"/>
    <w:rsid w:val="003F231C"/>
    <w:rsid w:val="003F2791"/>
    <w:rsid w:val="003F537D"/>
    <w:rsid w:val="004004E4"/>
    <w:rsid w:val="00400D1F"/>
    <w:rsid w:val="00400F2E"/>
    <w:rsid w:val="0040129C"/>
    <w:rsid w:val="0040246B"/>
    <w:rsid w:val="00403421"/>
    <w:rsid w:val="0040585B"/>
    <w:rsid w:val="00405C86"/>
    <w:rsid w:val="00406CF3"/>
    <w:rsid w:val="00406F90"/>
    <w:rsid w:val="00411011"/>
    <w:rsid w:val="0041125A"/>
    <w:rsid w:val="00412424"/>
    <w:rsid w:val="00412D2D"/>
    <w:rsid w:val="00413771"/>
    <w:rsid w:val="00413A99"/>
    <w:rsid w:val="00415539"/>
    <w:rsid w:val="00415FE2"/>
    <w:rsid w:val="00422508"/>
    <w:rsid w:val="004229E8"/>
    <w:rsid w:val="00422CE1"/>
    <w:rsid w:val="00422E7A"/>
    <w:rsid w:val="004231CB"/>
    <w:rsid w:val="004231DE"/>
    <w:rsid w:val="00424D23"/>
    <w:rsid w:val="00425BB1"/>
    <w:rsid w:val="00425EDD"/>
    <w:rsid w:val="0042642B"/>
    <w:rsid w:val="0042769C"/>
    <w:rsid w:val="00430120"/>
    <w:rsid w:val="004334CD"/>
    <w:rsid w:val="00433797"/>
    <w:rsid w:val="00435830"/>
    <w:rsid w:val="00435A14"/>
    <w:rsid w:val="00436377"/>
    <w:rsid w:val="00436946"/>
    <w:rsid w:val="004402B0"/>
    <w:rsid w:val="00443DAF"/>
    <w:rsid w:val="004466B3"/>
    <w:rsid w:val="004472EA"/>
    <w:rsid w:val="00447FC6"/>
    <w:rsid w:val="004527F9"/>
    <w:rsid w:val="00453784"/>
    <w:rsid w:val="00453DA5"/>
    <w:rsid w:val="00454574"/>
    <w:rsid w:val="00455A7F"/>
    <w:rsid w:val="00455B77"/>
    <w:rsid w:val="0045615A"/>
    <w:rsid w:val="0045672F"/>
    <w:rsid w:val="00456E28"/>
    <w:rsid w:val="00460326"/>
    <w:rsid w:val="00460F1D"/>
    <w:rsid w:val="004618BA"/>
    <w:rsid w:val="00462594"/>
    <w:rsid w:val="004643D9"/>
    <w:rsid w:val="00464F60"/>
    <w:rsid w:val="004657C7"/>
    <w:rsid w:val="004663F9"/>
    <w:rsid w:val="00466DCC"/>
    <w:rsid w:val="0046797A"/>
    <w:rsid w:val="00470A9E"/>
    <w:rsid w:val="004719D0"/>
    <w:rsid w:val="00471C31"/>
    <w:rsid w:val="00472153"/>
    <w:rsid w:val="00472252"/>
    <w:rsid w:val="004729F9"/>
    <w:rsid w:val="00473D7F"/>
    <w:rsid w:val="00474985"/>
    <w:rsid w:val="00476397"/>
    <w:rsid w:val="004777DC"/>
    <w:rsid w:val="00480D64"/>
    <w:rsid w:val="00480DB4"/>
    <w:rsid w:val="00480F66"/>
    <w:rsid w:val="0048134A"/>
    <w:rsid w:val="004816DF"/>
    <w:rsid w:val="00481908"/>
    <w:rsid w:val="0048195A"/>
    <w:rsid w:val="0048238D"/>
    <w:rsid w:val="0048285E"/>
    <w:rsid w:val="004861F7"/>
    <w:rsid w:val="00487119"/>
    <w:rsid w:val="00487AB3"/>
    <w:rsid w:val="00487E27"/>
    <w:rsid w:val="00490DA0"/>
    <w:rsid w:val="00490FE5"/>
    <w:rsid w:val="00491FB1"/>
    <w:rsid w:val="00492155"/>
    <w:rsid w:val="00492E46"/>
    <w:rsid w:val="00495E9A"/>
    <w:rsid w:val="00497733"/>
    <w:rsid w:val="00497920"/>
    <w:rsid w:val="004A0A01"/>
    <w:rsid w:val="004A11A4"/>
    <w:rsid w:val="004A140C"/>
    <w:rsid w:val="004A3320"/>
    <w:rsid w:val="004A3EDE"/>
    <w:rsid w:val="004A5AE5"/>
    <w:rsid w:val="004B0343"/>
    <w:rsid w:val="004B17D0"/>
    <w:rsid w:val="004B1E9D"/>
    <w:rsid w:val="004B2D23"/>
    <w:rsid w:val="004B44F4"/>
    <w:rsid w:val="004B7D20"/>
    <w:rsid w:val="004C3CA2"/>
    <w:rsid w:val="004C4E14"/>
    <w:rsid w:val="004C5375"/>
    <w:rsid w:val="004C6D3F"/>
    <w:rsid w:val="004C7DD9"/>
    <w:rsid w:val="004D177B"/>
    <w:rsid w:val="004D45AF"/>
    <w:rsid w:val="004D5F5B"/>
    <w:rsid w:val="004D6326"/>
    <w:rsid w:val="004D745F"/>
    <w:rsid w:val="004E053E"/>
    <w:rsid w:val="004E0EFF"/>
    <w:rsid w:val="004E12A4"/>
    <w:rsid w:val="004E335C"/>
    <w:rsid w:val="004E411E"/>
    <w:rsid w:val="004E507F"/>
    <w:rsid w:val="004E5D46"/>
    <w:rsid w:val="004E7567"/>
    <w:rsid w:val="004F1A1D"/>
    <w:rsid w:val="004F2F27"/>
    <w:rsid w:val="004F396C"/>
    <w:rsid w:val="004F39A7"/>
    <w:rsid w:val="004F4B34"/>
    <w:rsid w:val="004F51E7"/>
    <w:rsid w:val="004F5592"/>
    <w:rsid w:val="004F5E0D"/>
    <w:rsid w:val="004F66C7"/>
    <w:rsid w:val="004F6B3C"/>
    <w:rsid w:val="0050055E"/>
    <w:rsid w:val="005007B2"/>
    <w:rsid w:val="00502257"/>
    <w:rsid w:val="00502F91"/>
    <w:rsid w:val="005035D3"/>
    <w:rsid w:val="00504082"/>
    <w:rsid w:val="00504536"/>
    <w:rsid w:val="005066E8"/>
    <w:rsid w:val="00507506"/>
    <w:rsid w:val="00507AED"/>
    <w:rsid w:val="005129A7"/>
    <w:rsid w:val="00512D23"/>
    <w:rsid w:val="00513359"/>
    <w:rsid w:val="0051399A"/>
    <w:rsid w:val="005142D8"/>
    <w:rsid w:val="00515A74"/>
    <w:rsid w:val="005169D1"/>
    <w:rsid w:val="00517750"/>
    <w:rsid w:val="00520029"/>
    <w:rsid w:val="0052098B"/>
    <w:rsid w:val="00521073"/>
    <w:rsid w:val="005211E3"/>
    <w:rsid w:val="005216C6"/>
    <w:rsid w:val="00522775"/>
    <w:rsid w:val="00523021"/>
    <w:rsid w:val="00523D14"/>
    <w:rsid w:val="00525247"/>
    <w:rsid w:val="00531ECD"/>
    <w:rsid w:val="00533324"/>
    <w:rsid w:val="005334D1"/>
    <w:rsid w:val="00534071"/>
    <w:rsid w:val="0053602F"/>
    <w:rsid w:val="00537C09"/>
    <w:rsid w:val="00540ABD"/>
    <w:rsid w:val="00542C77"/>
    <w:rsid w:val="00544E4F"/>
    <w:rsid w:val="00546379"/>
    <w:rsid w:val="0055056F"/>
    <w:rsid w:val="0055596A"/>
    <w:rsid w:val="00555D82"/>
    <w:rsid w:val="00557A3D"/>
    <w:rsid w:val="00561806"/>
    <w:rsid w:val="005634DB"/>
    <w:rsid w:val="0056519A"/>
    <w:rsid w:val="005651B5"/>
    <w:rsid w:val="005658C2"/>
    <w:rsid w:val="00566EA3"/>
    <w:rsid w:val="00567E44"/>
    <w:rsid w:val="0057028B"/>
    <w:rsid w:val="005704BB"/>
    <w:rsid w:val="0057115E"/>
    <w:rsid w:val="0057190B"/>
    <w:rsid w:val="0057202F"/>
    <w:rsid w:val="00572A65"/>
    <w:rsid w:val="00572C1E"/>
    <w:rsid w:val="0057367A"/>
    <w:rsid w:val="00574B6B"/>
    <w:rsid w:val="00580ECA"/>
    <w:rsid w:val="00581864"/>
    <w:rsid w:val="0058244F"/>
    <w:rsid w:val="00582AAD"/>
    <w:rsid w:val="00585C76"/>
    <w:rsid w:val="00585F7A"/>
    <w:rsid w:val="00586B0F"/>
    <w:rsid w:val="00587A56"/>
    <w:rsid w:val="00592AD1"/>
    <w:rsid w:val="005931D1"/>
    <w:rsid w:val="0059371E"/>
    <w:rsid w:val="00593F31"/>
    <w:rsid w:val="00594177"/>
    <w:rsid w:val="0059438A"/>
    <w:rsid w:val="0059527E"/>
    <w:rsid w:val="005A0706"/>
    <w:rsid w:val="005A35CC"/>
    <w:rsid w:val="005A6B57"/>
    <w:rsid w:val="005B3306"/>
    <w:rsid w:val="005B3846"/>
    <w:rsid w:val="005B4CE4"/>
    <w:rsid w:val="005C0505"/>
    <w:rsid w:val="005C67FD"/>
    <w:rsid w:val="005C744C"/>
    <w:rsid w:val="005C7E79"/>
    <w:rsid w:val="005D04BF"/>
    <w:rsid w:val="005D0EB7"/>
    <w:rsid w:val="005D0F5A"/>
    <w:rsid w:val="005D1A13"/>
    <w:rsid w:val="005D2F10"/>
    <w:rsid w:val="005D3426"/>
    <w:rsid w:val="005D3D40"/>
    <w:rsid w:val="005D41B2"/>
    <w:rsid w:val="005D4B83"/>
    <w:rsid w:val="005D70C7"/>
    <w:rsid w:val="005D7AF2"/>
    <w:rsid w:val="005E0231"/>
    <w:rsid w:val="005E23BB"/>
    <w:rsid w:val="005E2523"/>
    <w:rsid w:val="005E25C3"/>
    <w:rsid w:val="005E4DC6"/>
    <w:rsid w:val="005E4FEE"/>
    <w:rsid w:val="005E5B6D"/>
    <w:rsid w:val="005E6757"/>
    <w:rsid w:val="005E6C73"/>
    <w:rsid w:val="005F0EA4"/>
    <w:rsid w:val="005F105F"/>
    <w:rsid w:val="005F117C"/>
    <w:rsid w:val="005F1785"/>
    <w:rsid w:val="005F2358"/>
    <w:rsid w:val="005F289D"/>
    <w:rsid w:val="005F316D"/>
    <w:rsid w:val="005F3E80"/>
    <w:rsid w:val="005F572E"/>
    <w:rsid w:val="005F589E"/>
    <w:rsid w:val="005F67B8"/>
    <w:rsid w:val="00600AA3"/>
    <w:rsid w:val="0060189D"/>
    <w:rsid w:val="006024C4"/>
    <w:rsid w:val="00604293"/>
    <w:rsid w:val="006048A6"/>
    <w:rsid w:val="006056E3"/>
    <w:rsid w:val="00605B8E"/>
    <w:rsid w:val="00606F34"/>
    <w:rsid w:val="00610A95"/>
    <w:rsid w:val="00612770"/>
    <w:rsid w:val="0061346F"/>
    <w:rsid w:val="00614240"/>
    <w:rsid w:val="006146A5"/>
    <w:rsid w:val="0061579B"/>
    <w:rsid w:val="00615953"/>
    <w:rsid w:val="006161D9"/>
    <w:rsid w:val="00616769"/>
    <w:rsid w:val="00616CEE"/>
    <w:rsid w:val="0062342D"/>
    <w:rsid w:val="006236B0"/>
    <w:rsid w:val="00626967"/>
    <w:rsid w:val="00626B70"/>
    <w:rsid w:val="006305AE"/>
    <w:rsid w:val="00630706"/>
    <w:rsid w:val="00632D99"/>
    <w:rsid w:val="006334FA"/>
    <w:rsid w:val="006345A1"/>
    <w:rsid w:val="00635EA7"/>
    <w:rsid w:val="00640C61"/>
    <w:rsid w:val="00642679"/>
    <w:rsid w:val="006439A8"/>
    <w:rsid w:val="00645315"/>
    <w:rsid w:val="00645419"/>
    <w:rsid w:val="00646C15"/>
    <w:rsid w:val="00647597"/>
    <w:rsid w:val="006510CE"/>
    <w:rsid w:val="00651CE4"/>
    <w:rsid w:val="006523F4"/>
    <w:rsid w:val="0065242D"/>
    <w:rsid w:val="00652DCA"/>
    <w:rsid w:val="006532EC"/>
    <w:rsid w:val="006555EA"/>
    <w:rsid w:val="00655F28"/>
    <w:rsid w:val="0065635F"/>
    <w:rsid w:val="0066077D"/>
    <w:rsid w:val="00661CB8"/>
    <w:rsid w:val="00661D25"/>
    <w:rsid w:val="00662FDC"/>
    <w:rsid w:val="0066431C"/>
    <w:rsid w:val="00664783"/>
    <w:rsid w:val="0066550E"/>
    <w:rsid w:val="00665838"/>
    <w:rsid w:val="0066617A"/>
    <w:rsid w:val="006668F4"/>
    <w:rsid w:val="00666F08"/>
    <w:rsid w:val="00667160"/>
    <w:rsid w:val="006676B5"/>
    <w:rsid w:val="00670D30"/>
    <w:rsid w:val="00674628"/>
    <w:rsid w:val="00676CBB"/>
    <w:rsid w:val="00677999"/>
    <w:rsid w:val="0068101B"/>
    <w:rsid w:val="0068291D"/>
    <w:rsid w:val="00682EA7"/>
    <w:rsid w:val="00683036"/>
    <w:rsid w:val="00683485"/>
    <w:rsid w:val="0068374E"/>
    <w:rsid w:val="00693574"/>
    <w:rsid w:val="006939E0"/>
    <w:rsid w:val="00693F8F"/>
    <w:rsid w:val="00694267"/>
    <w:rsid w:val="00695F8D"/>
    <w:rsid w:val="0069638C"/>
    <w:rsid w:val="006A2616"/>
    <w:rsid w:val="006A3AB2"/>
    <w:rsid w:val="006A6058"/>
    <w:rsid w:val="006A68B1"/>
    <w:rsid w:val="006C1B33"/>
    <w:rsid w:val="006C2F36"/>
    <w:rsid w:val="006C32DE"/>
    <w:rsid w:val="006C6132"/>
    <w:rsid w:val="006C7A69"/>
    <w:rsid w:val="006D0C12"/>
    <w:rsid w:val="006D5A8E"/>
    <w:rsid w:val="006D6176"/>
    <w:rsid w:val="006D61BE"/>
    <w:rsid w:val="006D657A"/>
    <w:rsid w:val="006D6A77"/>
    <w:rsid w:val="006D78A1"/>
    <w:rsid w:val="006D7B88"/>
    <w:rsid w:val="006E0AFB"/>
    <w:rsid w:val="006E3D25"/>
    <w:rsid w:val="006E472B"/>
    <w:rsid w:val="006E488E"/>
    <w:rsid w:val="006E4A56"/>
    <w:rsid w:val="006E5085"/>
    <w:rsid w:val="006E52EB"/>
    <w:rsid w:val="006E5FA6"/>
    <w:rsid w:val="006E78A2"/>
    <w:rsid w:val="006F306E"/>
    <w:rsid w:val="006F3397"/>
    <w:rsid w:val="006F4F38"/>
    <w:rsid w:val="0070470B"/>
    <w:rsid w:val="00706039"/>
    <w:rsid w:val="00710654"/>
    <w:rsid w:val="00712ED5"/>
    <w:rsid w:val="00714EB1"/>
    <w:rsid w:val="00715801"/>
    <w:rsid w:val="00715C46"/>
    <w:rsid w:val="00715C72"/>
    <w:rsid w:val="0072096A"/>
    <w:rsid w:val="00720A00"/>
    <w:rsid w:val="007211E6"/>
    <w:rsid w:val="00722E16"/>
    <w:rsid w:val="007244AE"/>
    <w:rsid w:val="00724FC5"/>
    <w:rsid w:val="00726EA5"/>
    <w:rsid w:val="007270CD"/>
    <w:rsid w:val="0072755E"/>
    <w:rsid w:val="00727866"/>
    <w:rsid w:val="0073032C"/>
    <w:rsid w:val="00731B58"/>
    <w:rsid w:val="007324D0"/>
    <w:rsid w:val="0073468B"/>
    <w:rsid w:val="007369CB"/>
    <w:rsid w:val="007409D1"/>
    <w:rsid w:val="007453AC"/>
    <w:rsid w:val="007529E7"/>
    <w:rsid w:val="00753861"/>
    <w:rsid w:val="00753BE6"/>
    <w:rsid w:val="00755616"/>
    <w:rsid w:val="007556D5"/>
    <w:rsid w:val="00755774"/>
    <w:rsid w:val="0075652A"/>
    <w:rsid w:val="0075752E"/>
    <w:rsid w:val="007608A2"/>
    <w:rsid w:val="00761B49"/>
    <w:rsid w:val="00762912"/>
    <w:rsid w:val="00766258"/>
    <w:rsid w:val="00767610"/>
    <w:rsid w:val="0076762D"/>
    <w:rsid w:val="00770D75"/>
    <w:rsid w:val="0077144E"/>
    <w:rsid w:val="007715C2"/>
    <w:rsid w:val="00772942"/>
    <w:rsid w:val="007731E0"/>
    <w:rsid w:val="00773899"/>
    <w:rsid w:val="00773C0A"/>
    <w:rsid w:val="00774064"/>
    <w:rsid w:val="00774259"/>
    <w:rsid w:val="007756B8"/>
    <w:rsid w:val="00776581"/>
    <w:rsid w:val="007776B6"/>
    <w:rsid w:val="00781DEA"/>
    <w:rsid w:val="00782964"/>
    <w:rsid w:val="00783347"/>
    <w:rsid w:val="00784125"/>
    <w:rsid w:val="0078592E"/>
    <w:rsid w:val="00785F54"/>
    <w:rsid w:val="0079044F"/>
    <w:rsid w:val="00795492"/>
    <w:rsid w:val="00797B29"/>
    <w:rsid w:val="007A0083"/>
    <w:rsid w:val="007A0525"/>
    <w:rsid w:val="007A3A14"/>
    <w:rsid w:val="007A642F"/>
    <w:rsid w:val="007A73B2"/>
    <w:rsid w:val="007B23BD"/>
    <w:rsid w:val="007B30D6"/>
    <w:rsid w:val="007B36FE"/>
    <w:rsid w:val="007B3C37"/>
    <w:rsid w:val="007B5649"/>
    <w:rsid w:val="007B60BA"/>
    <w:rsid w:val="007B6A25"/>
    <w:rsid w:val="007B7E93"/>
    <w:rsid w:val="007C01D8"/>
    <w:rsid w:val="007C083F"/>
    <w:rsid w:val="007C3668"/>
    <w:rsid w:val="007C7833"/>
    <w:rsid w:val="007C7FAB"/>
    <w:rsid w:val="007D0FD6"/>
    <w:rsid w:val="007D24DD"/>
    <w:rsid w:val="007D2830"/>
    <w:rsid w:val="007D2B6A"/>
    <w:rsid w:val="007D4511"/>
    <w:rsid w:val="007D4A09"/>
    <w:rsid w:val="007D4A46"/>
    <w:rsid w:val="007D5355"/>
    <w:rsid w:val="007D5CD0"/>
    <w:rsid w:val="007D61B9"/>
    <w:rsid w:val="007D6F26"/>
    <w:rsid w:val="007D7BAB"/>
    <w:rsid w:val="007D7F17"/>
    <w:rsid w:val="007E19B6"/>
    <w:rsid w:val="007E3F69"/>
    <w:rsid w:val="007E4A36"/>
    <w:rsid w:val="007E694F"/>
    <w:rsid w:val="007E69F8"/>
    <w:rsid w:val="007E7B90"/>
    <w:rsid w:val="007F10BF"/>
    <w:rsid w:val="007F16AF"/>
    <w:rsid w:val="007F1E44"/>
    <w:rsid w:val="007F2A64"/>
    <w:rsid w:val="007F4E28"/>
    <w:rsid w:val="007F6602"/>
    <w:rsid w:val="007F6C00"/>
    <w:rsid w:val="007F6F2A"/>
    <w:rsid w:val="00800A3B"/>
    <w:rsid w:val="00802414"/>
    <w:rsid w:val="00802702"/>
    <w:rsid w:val="00802B23"/>
    <w:rsid w:val="00805532"/>
    <w:rsid w:val="008056B1"/>
    <w:rsid w:val="00806298"/>
    <w:rsid w:val="00810554"/>
    <w:rsid w:val="00811EDC"/>
    <w:rsid w:val="00812DF5"/>
    <w:rsid w:val="0081422F"/>
    <w:rsid w:val="008143D2"/>
    <w:rsid w:val="00816501"/>
    <w:rsid w:val="008214F4"/>
    <w:rsid w:val="0082674E"/>
    <w:rsid w:val="008307AC"/>
    <w:rsid w:val="00831574"/>
    <w:rsid w:val="00833BFF"/>
    <w:rsid w:val="00833E45"/>
    <w:rsid w:val="00833FD7"/>
    <w:rsid w:val="008340BB"/>
    <w:rsid w:val="008363AA"/>
    <w:rsid w:val="00836F61"/>
    <w:rsid w:val="00840D13"/>
    <w:rsid w:val="00842449"/>
    <w:rsid w:val="0084340A"/>
    <w:rsid w:val="00843A90"/>
    <w:rsid w:val="00845551"/>
    <w:rsid w:val="008466A4"/>
    <w:rsid w:val="008466B7"/>
    <w:rsid w:val="008471DA"/>
    <w:rsid w:val="008507D9"/>
    <w:rsid w:val="00850842"/>
    <w:rsid w:val="00850AC3"/>
    <w:rsid w:val="00851271"/>
    <w:rsid w:val="00852C9F"/>
    <w:rsid w:val="00853CB9"/>
    <w:rsid w:val="0085505D"/>
    <w:rsid w:val="008551F0"/>
    <w:rsid w:val="00855474"/>
    <w:rsid w:val="00856AB6"/>
    <w:rsid w:val="00861583"/>
    <w:rsid w:val="00861CFC"/>
    <w:rsid w:val="00863B56"/>
    <w:rsid w:val="00864666"/>
    <w:rsid w:val="0086603D"/>
    <w:rsid w:val="00866A4D"/>
    <w:rsid w:val="00866A70"/>
    <w:rsid w:val="008704EB"/>
    <w:rsid w:val="00871057"/>
    <w:rsid w:val="008716E5"/>
    <w:rsid w:val="00871E57"/>
    <w:rsid w:val="00871EA8"/>
    <w:rsid w:val="00872EA6"/>
    <w:rsid w:val="00875807"/>
    <w:rsid w:val="00875931"/>
    <w:rsid w:val="00875B4A"/>
    <w:rsid w:val="0087657B"/>
    <w:rsid w:val="00876712"/>
    <w:rsid w:val="00876A52"/>
    <w:rsid w:val="0088065F"/>
    <w:rsid w:val="00880EFC"/>
    <w:rsid w:val="008810CD"/>
    <w:rsid w:val="00881449"/>
    <w:rsid w:val="008913A9"/>
    <w:rsid w:val="0089315B"/>
    <w:rsid w:val="00894034"/>
    <w:rsid w:val="00894289"/>
    <w:rsid w:val="00894ABB"/>
    <w:rsid w:val="0089539B"/>
    <w:rsid w:val="00895AE7"/>
    <w:rsid w:val="00897616"/>
    <w:rsid w:val="008977E2"/>
    <w:rsid w:val="008A020C"/>
    <w:rsid w:val="008A028D"/>
    <w:rsid w:val="008A20F0"/>
    <w:rsid w:val="008A21A6"/>
    <w:rsid w:val="008A2819"/>
    <w:rsid w:val="008A2A09"/>
    <w:rsid w:val="008A2BAC"/>
    <w:rsid w:val="008A66B5"/>
    <w:rsid w:val="008A7C8E"/>
    <w:rsid w:val="008B13C0"/>
    <w:rsid w:val="008B150B"/>
    <w:rsid w:val="008B1610"/>
    <w:rsid w:val="008B163C"/>
    <w:rsid w:val="008B27BE"/>
    <w:rsid w:val="008B429B"/>
    <w:rsid w:val="008C0376"/>
    <w:rsid w:val="008C0427"/>
    <w:rsid w:val="008C0A3B"/>
    <w:rsid w:val="008C1002"/>
    <w:rsid w:val="008C19D9"/>
    <w:rsid w:val="008D2CA8"/>
    <w:rsid w:val="008D2F5D"/>
    <w:rsid w:val="008D30FC"/>
    <w:rsid w:val="008D32D2"/>
    <w:rsid w:val="008D394C"/>
    <w:rsid w:val="008D4B81"/>
    <w:rsid w:val="008D4E6B"/>
    <w:rsid w:val="008D61B4"/>
    <w:rsid w:val="008D78C0"/>
    <w:rsid w:val="008E1162"/>
    <w:rsid w:val="008E2088"/>
    <w:rsid w:val="008E4389"/>
    <w:rsid w:val="008E46FB"/>
    <w:rsid w:val="008E59B1"/>
    <w:rsid w:val="008E6566"/>
    <w:rsid w:val="008E6BD3"/>
    <w:rsid w:val="008F1764"/>
    <w:rsid w:val="008F25CE"/>
    <w:rsid w:val="008F3394"/>
    <w:rsid w:val="008F3EBE"/>
    <w:rsid w:val="008F5DEB"/>
    <w:rsid w:val="008F61D9"/>
    <w:rsid w:val="008F6831"/>
    <w:rsid w:val="008F6D36"/>
    <w:rsid w:val="008F754D"/>
    <w:rsid w:val="00902377"/>
    <w:rsid w:val="00903DB6"/>
    <w:rsid w:val="0090432B"/>
    <w:rsid w:val="009052F0"/>
    <w:rsid w:val="00905AFB"/>
    <w:rsid w:val="0090618D"/>
    <w:rsid w:val="009139AC"/>
    <w:rsid w:val="009148D4"/>
    <w:rsid w:val="00916306"/>
    <w:rsid w:val="009206E7"/>
    <w:rsid w:val="00920C40"/>
    <w:rsid w:val="00920E90"/>
    <w:rsid w:val="0092116B"/>
    <w:rsid w:val="0092160E"/>
    <w:rsid w:val="009226FE"/>
    <w:rsid w:val="00923427"/>
    <w:rsid w:val="00924115"/>
    <w:rsid w:val="0092548C"/>
    <w:rsid w:val="00925969"/>
    <w:rsid w:val="009279F3"/>
    <w:rsid w:val="00927DD4"/>
    <w:rsid w:val="009359EA"/>
    <w:rsid w:val="00937783"/>
    <w:rsid w:val="00937C37"/>
    <w:rsid w:val="0094127B"/>
    <w:rsid w:val="00942C8B"/>
    <w:rsid w:val="009454D5"/>
    <w:rsid w:val="009463F9"/>
    <w:rsid w:val="00946D45"/>
    <w:rsid w:val="00951B6D"/>
    <w:rsid w:val="009522BE"/>
    <w:rsid w:val="009531A3"/>
    <w:rsid w:val="00953B0C"/>
    <w:rsid w:val="00954545"/>
    <w:rsid w:val="009569CD"/>
    <w:rsid w:val="0095739B"/>
    <w:rsid w:val="00961AD6"/>
    <w:rsid w:val="00961AF0"/>
    <w:rsid w:val="009622FE"/>
    <w:rsid w:val="00962578"/>
    <w:rsid w:val="009653EE"/>
    <w:rsid w:val="00967497"/>
    <w:rsid w:val="0097229B"/>
    <w:rsid w:val="00972383"/>
    <w:rsid w:val="00973D0D"/>
    <w:rsid w:val="00974A73"/>
    <w:rsid w:val="00974E99"/>
    <w:rsid w:val="00976ED7"/>
    <w:rsid w:val="00977BE1"/>
    <w:rsid w:val="00981982"/>
    <w:rsid w:val="00981ABB"/>
    <w:rsid w:val="00987C72"/>
    <w:rsid w:val="00987E9C"/>
    <w:rsid w:val="009926C3"/>
    <w:rsid w:val="00992E56"/>
    <w:rsid w:val="00996C59"/>
    <w:rsid w:val="009A07BF"/>
    <w:rsid w:val="009A1854"/>
    <w:rsid w:val="009A21D2"/>
    <w:rsid w:val="009A2C8C"/>
    <w:rsid w:val="009A3E78"/>
    <w:rsid w:val="009A4139"/>
    <w:rsid w:val="009A5965"/>
    <w:rsid w:val="009A5A9C"/>
    <w:rsid w:val="009A73C4"/>
    <w:rsid w:val="009B12CC"/>
    <w:rsid w:val="009B19D2"/>
    <w:rsid w:val="009B2812"/>
    <w:rsid w:val="009B2896"/>
    <w:rsid w:val="009B54EF"/>
    <w:rsid w:val="009C0AC3"/>
    <w:rsid w:val="009C112F"/>
    <w:rsid w:val="009C2811"/>
    <w:rsid w:val="009C5F97"/>
    <w:rsid w:val="009C768D"/>
    <w:rsid w:val="009C76AE"/>
    <w:rsid w:val="009C79B7"/>
    <w:rsid w:val="009D00C1"/>
    <w:rsid w:val="009D03DD"/>
    <w:rsid w:val="009D050D"/>
    <w:rsid w:val="009D0E10"/>
    <w:rsid w:val="009D11FE"/>
    <w:rsid w:val="009D2CE2"/>
    <w:rsid w:val="009D3ABA"/>
    <w:rsid w:val="009E0334"/>
    <w:rsid w:val="009E0337"/>
    <w:rsid w:val="009E0D1C"/>
    <w:rsid w:val="009E1E59"/>
    <w:rsid w:val="009E3012"/>
    <w:rsid w:val="009E3E43"/>
    <w:rsid w:val="009E64A2"/>
    <w:rsid w:val="009E6E33"/>
    <w:rsid w:val="009E73FD"/>
    <w:rsid w:val="009E769E"/>
    <w:rsid w:val="009E7B93"/>
    <w:rsid w:val="009E7D32"/>
    <w:rsid w:val="009F04EE"/>
    <w:rsid w:val="009F30B6"/>
    <w:rsid w:val="009F7CFA"/>
    <w:rsid w:val="00A0291F"/>
    <w:rsid w:val="00A04454"/>
    <w:rsid w:val="00A05D18"/>
    <w:rsid w:val="00A07B84"/>
    <w:rsid w:val="00A10B2D"/>
    <w:rsid w:val="00A11D6D"/>
    <w:rsid w:val="00A12C43"/>
    <w:rsid w:val="00A1516E"/>
    <w:rsid w:val="00A16DED"/>
    <w:rsid w:val="00A176E6"/>
    <w:rsid w:val="00A2211E"/>
    <w:rsid w:val="00A225C3"/>
    <w:rsid w:val="00A237D4"/>
    <w:rsid w:val="00A27E2E"/>
    <w:rsid w:val="00A32171"/>
    <w:rsid w:val="00A3443E"/>
    <w:rsid w:val="00A3575D"/>
    <w:rsid w:val="00A3704F"/>
    <w:rsid w:val="00A405AE"/>
    <w:rsid w:val="00A4298B"/>
    <w:rsid w:val="00A444D0"/>
    <w:rsid w:val="00A45F63"/>
    <w:rsid w:val="00A46447"/>
    <w:rsid w:val="00A46AC2"/>
    <w:rsid w:val="00A46C01"/>
    <w:rsid w:val="00A46D07"/>
    <w:rsid w:val="00A47070"/>
    <w:rsid w:val="00A47E2B"/>
    <w:rsid w:val="00A5051B"/>
    <w:rsid w:val="00A538C4"/>
    <w:rsid w:val="00A53A0C"/>
    <w:rsid w:val="00A54406"/>
    <w:rsid w:val="00A54E47"/>
    <w:rsid w:val="00A5641C"/>
    <w:rsid w:val="00A57CFA"/>
    <w:rsid w:val="00A60714"/>
    <w:rsid w:val="00A6138C"/>
    <w:rsid w:val="00A62ED3"/>
    <w:rsid w:val="00A63249"/>
    <w:rsid w:val="00A63B6C"/>
    <w:rsid w:val="00A65509"/>
    <w:rsid w:val="00A65A94"/>
    <w:rsid w:val="00A6773D"/>
    <w:rsid w:val="00A7081C"/>
    <w:rsid w:val="00A71679"/>
    <w:rsid w:val="00A716E1"/>
    <w:rsid w:val="00A747CF"/>
    <w:rsid w:val="00A769A1"/>
    <w:rsid w:val="00A8020B"/>
    <w:rsid w:val="00A80B22"/>
    <w:rsid w:val="00A80C7D"/>
    <w:rsid w:val="00A8231F"/>
    <w:rsid w:val="00A82367"/>
    <w:rsid w:val="00A840FD"/>
    <w:rsid w:val="00A84BAE"/>
    <w:rsid w:val="00A8515E"/>
    <w:rsid w:val="00A85B38"/>
    <w:rsid w:val="00A85C0B"/>
    <w:rsid w:val="00A86E00"/>
    <w:rsid w:val="00A90B53"/>
    <w:rsid w:val="00A90F2B"/>
    <w:rsid w:val="00A91877"/>
    <w:rsid w:val="00A9285A"/>
    <w:rsid w:val="00A94289"/>
    <w:rsid w:val="00A9450C"/>
    <w:rsid w:val="00A948EF"/>
    <w:rsid w:val="00A96FCD"/>
    <w:rsid w:val="00A97065"/>
    <w:rsid w:val="00A970AC"/>
    <w:rsid w:val="00AA0119"/>
    <w:rsid w:val="00AA10EC"/>
    <w:rsid w:val="00AA206D"/>
    <w:rsid w:val="00AA281B"/>
    <w:rsid w:val="00AA2F92"/>
    <w:rsid w:val="00AA300D"/>
    <w:rsid w:val="00AA3920"/>
    <w:rsid w:val="00AA3C6E"/>
    <w:rsid w:val="00AA5AE8"/>
    <w:rsid w:val="00AA5D47"/>
    <w:rsid w:val="00AA6E45"/>
    <w:rsid w:val="00AA7EA6"/>
    <w:rsid w:val="00AB0065"/>
    <w:rsid w:val="00AB00DE"/>
    <w:rsid w:val="00AB02FB"/>
    <w:rsid w:val="00AB0FDA"/>
    <w:rsid w:val="00AB13B7"/>
    <w:rsid w:val="00AB335C"/>
    <w:rsid w:val="00AB33AC"/>
    <w:rsid w:val="00AB344E"/>
    <w:rsid w:val="00AB371A"/>
    <w:rsid w:val="00AB4C32"/>
    <w:rsid w:val="00AB7736"/>
    <w:rsid w:val="00AC1B49"/>
    <w:rsid w:val="00AC1C98"/>
    <w:rsid w:val="00AC4509"/>
    <w:rsid w:val="00AC7557"/>
    <w:rsid w:val="00AD0EAF"/>
    <w:rsid w:val="00AD178E"/>
    <w:rsid w:val="00AD1C1B"/>
    <w:rsid w:val="00AD3717"/>
    <w:rsid w:val="00AD4697"/>
    <w:rsid w:val="00AD53DD"/>
    <w:rsid w:val="00AD5BC2"/>
    <w:rsid w:val="00AE05F8"/>
    <w:rsid w:val="00AE17BE"/>
    <w:rsid w:val="00AE3EEF"/>
    <w:rsid w:val="00AE6176"/>
    <w:rsid w:val="00AE76D9"/>
    <w:rsid w:val="00AE7725"/>
    <w:rsid w:val="00AF1015"/>
    <w:rsid w:val="00AF17F5"/>
    <w:rsid w:val="00AF2DD4"/>
    <w:rsid w:val="00AF3D8E"/>
    <w:rsid w:val="00AF631C"/>
    <w:rsid w:val="00B009AC"/>
    <w:rsid w:val="00B0135F"/>
    <w:rsid w:val="00B018D2"/>
    <w:rsid w:val="00B022B1"/>
    <w:rsid w:val="00B04C1E"/>
    <w:rsid w:val="00B078EA"/>
    <w:rsid w:val="00B07E34"/>
    <w:rsid w:val="00B1094A"/>
    <w:rsid w:val="00B12431"/>
    <w:rsid w:val="00B12A3D"/>
    <w:rsid w:val="00B13E44"/>
    <w:rsid w:val="00B14207"/>
    <w:rsid w:val="00B1475B"/>
    <w:rsid w:val="00B16280"/>
    <w:rsid w:val="00B16FC6"/>
    <w:rsid w:val="00B17B35"/>
    <w:rsid w:val="00B2077D"/>
    <w:rsid w:val="00B21FAC"/>
    <w:rsid w:val="00B2223C"/>
    <w:rsid w:val="00B23182"/>
    <w:rsid w:val="00B23573"/>
    <w:rsid w:val="00B248E9"/>
    <w:rsid w:val="00B253C0"/>
    <w:rsid w:val="00B261B4"/>
    <w:rsid w:val="00B275A8"/>
    <w:rsid w:val="00B27637"/>
    <w:rsid w:val="00B27807"/>
    <w:rsid w:val="00B27BAD"/>
    <w:rsid w:val="00B31271"/>
    <w:rsid w:val="00B32871"/>
    <w:rsid w:val="00B33140"/>
    <w:rsid w:val="00B3730E"/>
    <w:rsid w:val="00B37A48"/>
    <w:rsid w:val="00B37C67"/>
    <w:rsid w:val="00B37F99"/>
    <w:rsid w:val="00B4096F"/>
    <w:rsid w:val="00B42076"/>
    <w:rsid w:val="00B43E9C"/>
    <w:rsid w:val="00B43FE0"/>
    <w:rsid w:val="00B4426D"/>
    <w:rsid w:val="00B47FAA"/>
    <w:rsid w:val="00B522B0"/>
    <w:rsid w:val="00B528A3"/>
    <w:rsid w:val="00B54DE1"/>
    <w:rsid w:val="00B55F17"/>
    <w:rsid w:val="00B56A31"/>
    <w:rsid w:val="00B61E5B"/>
    <w:rsid w:val="00B632B3"/>
    <w:rsid w:val="00B6351D"/>
    <w:rsid w:val="00B661C5"/>
    <w:rsid w:val="00B6737A"/>
    <w:rsid w:val="00B718CC"/>
    <w:rsid w:val="00B7288E"/>
    <w:rsid w:val="00B736E7"/>
    <w:rsid w:val="00B736F4"/>
    <w:rsid w:val="00B73FA7"/>
    <w:rsid w:val="00B7429E"/>
    <w:rsid w:val="00B76A21"/>
    <w:rsid w:val="00B773E6"/>
    <w:rsid w:val="00B81017"/>
    <w:rsid w:val="00B8123A"/>
    <w:rsid w:val="00B844FE"/>
    <w:rsid w:val="00B9393D"/>
    <w:rsid w:val="00B93FF9"/>
    <w:rsid w:val="00B967F0"/>
    <w:rsid w:val="00B968E5"/>
    <w:rsid w:val="00B96FDE"/>
    <w:rsid w:val="00B975CD"/>
    <w:rsid w:val="00BA0910"/>
    <w:rsid w:val="00BA0B10"/>
    <w:rsid w:val="00BA0CE1"/>
    <w:rsid w:val="00BA1DC2"/>
    <w:rsid w:val="00BA3EBC"/>
    <w:rsid w:val="00BA3F57"/>
    <w:rsid w:val="00BA568F"/>
    <w:rsid w:val="00BA6387"/>
    <w:rsid w:val="00BA7197"/>
    <w:rsid w:val="00BB176C"/>
    <w:rsid w:val="00BB234E"/>
    <w:rsid w:val="00BB2BE0"/>
    <w:rsid w:val="00BB3005"/>
    <w:rsid w:val="00BB4AB1"/>
    <w:rsid w:val="00BC0EBB"/>
    <w:rsid w:val="00BC1FD4"/>
    <w:rsid w:val="00BC3376"/>
    <w:rsid w:val="00BC3607"/>
    <w:rsid w:val="00BC3EF2"/>
    <w:rsid w:val="00BC4241"/>
    <w:rsid w:val="00BC52CC"/>
    <w:rsid w:val="00BC69D6"/>
    <w:rsid w:val="00BC7057"/>
    <w:rsid w:val="00BC783E"/>
    <w:rsid w:val="00BD1888"/>
    <w:rsid w:val="00BD2B62"/>
    <w:rsid w:val="00BD3729"/>
    <w:rsid w:val="00BD4197"/>
    <w:rsid w:val="00BD5508"/>
    <w:rsid w:val="00BD591E"/>
    <w:rsid w:val="00BD703F"/>
    <w:rsid w:val="00BD7073"/>
    <w:rsid w:val="00BD7AD9"/>
    <w:rsid w:val="00BE1CF6"/>
    <w:rsid w:val="00BE2350"/>
    <w:rsid w:val="00BE3EFE"/>
    <w:rsid w:val="00BE57AF"/>
    <w:rsid w:val="00BE5860"/>
    <w:rsid w:val="00BE6011"/>
    <w:rsid w:val="00BE6339"/>
    <w:rsid w:val="00BF020E"/>
    <w:rsid w:val="00BF0E36"/>
    <w:rsid w:val="00BF2974"/>
    <w:rsid w:val="00BF5037"/>
    <w:rsid w:val="00BF5BC5"/>
    <w:rsid w:val="00BF7FDA"/>
    <w:rsid w:val="00C00D24"/>
    <w:rsid w:val="00C0273D"/>
    <w:rsid w:val="00C0278E"/>
    <w:rsid w:val="00C02D03"/>
    <w:rsid w:val="00C038AA"/>
    <w:rsid w:val="00C05F53"/>
    <w:rsid w:val="00C0728A"/>
    <w:rsid w:val="00C0746A"/>
    <w:rsid w:val="00C103E7"/>
    <w:rsid w:val="00C1046A"/>
    <w:rsid w:val="00C10A62"/>
    <w:rsid w:val="00C11824"/>
    <w:rsid w:val="00C12CA2"/>
    <w:rsid w:val="00C12E63"/>
    <w:rsid w:val="00C176AB"/>
    <w:rsid w:val="00C21EAC"/>
    <w:rsid w:val="00C232CE"/>
    <w:rsid w:val="00C249C6"/>
    <w:rsid w:val="00C279F9"/>
    <w:rsid w:val="00C303D4"/>
    <w:rsid w:val="00C32D5C"/>
    <w:rsid w:val="00C33B47"/>
    <w:rsid w:val="00C345F6"/>
    <w:rsid w:val="00C3502A"/>
    <w:rsid w:val="00C3576D"/>
    <w:rsid w:val="00C35DC5"/>
    <w:rsid w:val="00C36F71"/>
    <w:rsid w:val="00C42133"/>
    <w:rsid w:val="00C421E1"/>
    <w:rsid w:val="00C45A82"/>
    <w:rsid w:val="00C47AA5"/>
    <w:rsid w:val="00C47E95"/>
    <w:rsid w:val="00C51910"/>
    <w:rsid w:val="00C52FCC"/>
    <w:rsid w:val="00C5317B"/>
    <w:rsid w:val="00C53214"/>
    <w:rsid w:val="00C532AE"/>
    <w:rsid w:val="00C552C7"/>
    <w:rsid w:val="00C55FBE"/>
    <w:rsid w:val="00C5620B"/>
    <w:rsid w:val="00C56AED"/>
    <w:rsid w:val="00C56DB5"/>
    <w:rsid w:val="00C6002B"/>
    <w:rsid w:val="00C607E4"/>
    <w:rsid w:val="00C607F2"/>
    <w:rsid w:val="00C6089C"/>
    <w:rsid w:val="00C6200F"/>
    <w:rsid w:val="00C635F2"/>
    <w:rsid w:val="00C654FD"/>
    <w:rsid w:val="00C6690E"/>
    <w:rsid w:val="00C677C8"/>
    <w:rsid w:val="00C67C6F"/>
    <w:rsid w:val="00C70CFD"/>
    <w:rsid w:val="00C70E47"/>
    <w:rsid w:val="00C7371E"/>
    <w:rsid w:val="00C759FB"/>
    <w:rsid w:val="00C81C35"/>
    <w:rsid w:val="00C82F5A"/>
    <w:rsid w:val="00C83C10"/>
    <w:rsid w:val="00C85E7C"/>
    <w:rsid w:val="00C869C4"/>
    <w:rsid w:val="00C86D0A"/>
    <w:rsid w:val="00C874ED"/>
    <w:rsid w:val="00C91378"/>
    <w:rsid w:val="00C91AE0"/>
    <w:rsid w:val="00C92465"/>
    <w:rsid w:val="00C9297F"/>
    <w:rsid w:val="00C93A81"/>
    <w:rsid w:val="00C95EE8"/>
    <w:rsid w:val="00C9634F"/>
    <w:rsid w:val="00C9668A"/>
    <w:rsid w:val="00C967C9"/>
    <w:rsid w:val="00C974B6"/>
    <w:rsid w:val="00C97B81"/>
    <w:rsid w:val="00CA1E1A"/>
    <w:rsid w:val="00CA4498"/>
    <w:rsid w:val="00CA4C3F"/>
    <w:rsid w:val="00CA629C"/>
    <w:rsid w:val="00CA7C2C"/>
    <w:rsid w:val="00CB005A"/>
    <w:rsid w:val="00CB0128"/>
    <w:rsid w:val="00CB0FAA"/>
    <w:rsid w:val="00CB2771"/>
    <w:rsid w:val="00CB2FB6"/>
    <w:rsid w:val="00CB31BC"/>
    <w:rsid w:val="00CB3DD9"/>
    <w:rsid w:val="00CB468F"/>
    <w:rsid w:val="00CB5181"/>
    <w:rsid w:val="00CB53CF"/>
    <w:rsid w:val="00CB5564"/>
    <w:rsid w:val="00CB5EB9"/>
    <w:rsid w:val="00CB7086"/>
    <w:rsid w:val="00CB708C"/>
    <w:rsid w:val="00CB7630"/>
    <w:rsid w:val="00CB76D2"/>
    <w:rsid w:val="00CC09BA"/>
    <w:rsid w:val="00CC151B"/>
    <w:rsid w:val="00CC15FB"/>
    <w:rsid w:val="00CC1B23"/>
    <w:rsid w:val="00CC28D3"/>
    <w:rsid w:val="00CC4F84"/>
    <w:rsid w:val="00CC50FE"/>
    <w:rsid w:val="00CC5302"/>
    <w:rsid w:val="00CC538C"/>
    <w:rsid w:val="00CC5461"/>
    <w:rsid w:val="00CC7299"/>
    <w:rsid w:val="00CC7B0B"/>
    <w:rsid w:val="00CD01AB"/>
    <w:rsid w:val="00CD4EAE"/>
    <w:rsid w:val="00CD63DB"/>
    <w:rsid w:val="00CD755C"/>
    <w:rsid w:val="00CE0350"/>
    <w:rsid w:val="00CE0D1A"/>
    <w:rsid w:val="00CE33FF"/>
    <w:rsid w:val="00CE448F"/>
    <w:rsid w:val="00CE5E31"/>
    <w:rsid w:val="00CE5F74"/>
    <w:rsid w:val="00CE69C8"/>
    <w:rsid w:val="00CE6CDC"/>
    <w:rsid w:val="00CE6EBD"/>
    <w:rsid w:val="00CF0F14"/>
    <w:rsid w:val="00CF31E5"/>
    <w:rsid w:val="00CF3543"/>
    <w:rsid w:val="00CF5032"/>
    <w:rsid w:val="00CF76EA"/>
    <w:rsid w:val="00CF7828"/>
    <w:rsid w:val="00D01474"/>
    <w:rsid w:val="00D01978"/>
    <w:rsid w:val="00D03430"/>
    <w:rsid w:val="00D0352F"/>
    <w:rsid w:val="00D049E6"/>
    <w:rsid w:val="00D06EE3"/>
    <w:rsid w:val="00D07110"/>
    <w:rsid w:val="00D07384"/>
    <w:rsid w:val="00D07BB5"/>
    <w:rsid w:val="00D11200"/>
    <w:rsid w:val="00D12240"/>
    <w:rsid w:val="00D12CE8"/>
    <w:rsid w:val="00D13626"/>
    <w:rsid w:val="00D13832"/>
    <w:rsid w:val="00D138F7"/>
    <w:rsid w:val="00D13B4D"/>
    <w:rsid w:val="00D15A89"/>
    <w:rsid w:val="00D16519"/>
    <w:rsid w:val="00D1736A"/>
    <w:rsid w:val="00D17730"/>
    <w:rsid w:val="00D209A3"/>
    <w:rsid w:val="00D20E2D"/>
    <w:rsid w:val="00D2182E"/>
    <w:rsid w:val="00D224D2"/>
    <w:rsid w:val="00D22F0C"/>
    <w:rsid w:val="00D23372"/>
    <w:rsid w:val="00D234FA"/>
    <w:rsid w:val="00D24EA8"/>
    <w:rsid w:val="00D25205"/>
    <w:rsid w:val="00D2690A"/>
    <w:rsid w:val="00D2756D"/>
    <w:rsid w:val="00D30F08"/>
    <w:rsid w:val="00D3634D"/>
    <w:rsid w:val="00D36C51"/>
    <w:rsid w:val="00D36F72"/>
    <w:rsid w:val="00D4264F"/>
    <w:rsid w:val="00D4411A"/>
    <w:rsid w:val="00D44488"/>
    <w:rsid w:val="00D44A87"/>
    <w:rsid w:val="00D44DCE"/>
    <w:rsid w:val="00D452F4"/>
    <w:rsid w:val="00D45E93"/>
    <w:rsid w:val="00D5009B"/>
    <w:rsid w:val="00D5019C"/>
    <w:rsid w:val="00D5051D"/>
    <w:rsid w:val="00D50BA9"/>
    <w:rsid w:val="00D50F4B"/>
    <w:rsid w:val="00D52968"/>
    <w:rsid w:val="00D533F6"/>
    <w:rsid w:val="00D54A0E"/>
    <w:rsid w:val="00D54A2E"/>
    <w:rsid w:val="00D56428"/>
    <w:rsid w:val="00D60B78"/>
    <w:rsid w:val="00D60E4C"/>
    <w:rsid w:val="00D63528"/>
    <w:rsid w:val="00D65481"/>
    <w:rsid w:val="00D6564D"/>
    <w:rsid w:val="00D6602B"/>
    <w:rsid w:val="00D67EBF"/>
    <w:rsid w:val="00D70F8D"/>
    <w:rsid w:val="00D71D5F"/>
    <w:rsid w:val="00D73136"/>
    <w:rsid w:val="00D75D2A"/>
    <w:rsid w:val="00D76547"/>
    <w:rsid w:val="00D80346"/>
    <w:rsid w:val="00D804EC"/>
    <w:rsid w:val="00D81D1B"/>
    <w:rsid w:val="00D8357A"/>
    <w:rsid w:val="00D84387"/>
    <w:rsid w:val="00D844F4"/>
    <w:rsid w:val="00D85045"/>
    <w:rsid w:val="00D850AC"/>
    <w:rsid w:val="00D871A4"/>
    <w:rsid w:val="00D93B5B"/>
    <w:rsid w:val="00D94408"/>
    <w:rsid w:val="00D9470B"/>
    <w:rsid w:val="00D95AAD"/>
    <w:rsid w:val="00DA0945"/>
    <w:rsid w:val="00DA1BE0"/>
    <w:rsid w:val="00DA2328"/>
    <w:rsid w:val="00DA2BC6"/>
    <w:rsid w:val="00DA3537"/>
    <w:rsid w:val="00DA3EB8"/>
    <w:rsid w:val="00DA680C"/>
    <w:rsid w:val="00DA7EFC"/>
    <w:rsid w:val="00DB4484"/>
    <w:rsid w:val="00DC0245"/>
    <w:rsid w:val="00DC09E2"/>
    <w:rsid w:val="00DC0CFB"/>
    <w:rsid w:val="00DC1692"/>
    <w:rsid w:val="00DC1BDC"/>
    <w:rsid w:val="00DC1DCF"/>
    <w:rsid w:val="00DC2AD7"/>
    <w:rsid w:val="00DC39AF"/>
    <w:rsid w:val="00DC4127"/>
    <w:rsid w:val="00DC567E"/>
    <w:rsid w:val="00DC5F60"/>
    <w:rsid w:val="00DC7275"/>
    <w:rsid w:val="00DD1389"/>
    <w:rsid w:val="00DD1557"/>
    <w:rsid w:val="00DD262E"/>
    <w:rsid w:val="00DD30F2"/>
    <w:rsid w:val="00DD47C7"/>
    <w:rsid w:val="00DD5137"/>
    <w:rsid w:val="00DD5E0E"/>
    <w:rsid w:val="00DD610D"/>
    <w:rsid w:val="00DD6A51"/>
    <w:rsid w:val="00DD74DA"/>
    <w:rsid w:val="00DE0B66"/>
    <w:rsid w:val="00DE0D70"/>
    <w:rsid w:val="00DE0E0D"/>
    <w:rsid w:val="00DE3420"/>
    <w:rsid w:val="00DE459A"/>
    <w:rsid w:val="00DE5182"/>
    <w:rsid w:val="00DE5F19"/>
    <w:rsid w:val="00DE6B13"/>
    <w:rsid w:val="00DE7EA1"/>
    <w:rsid w:val="00DF01FF"/>
    <w:rsid w:val="00DF140A"/>
    <w:rsid w:val="00DF1F32"/>
    <w:rsid w:val="00DF2003"/>
    <w:rsid w:val="00DF3018"/>
    <w:rsid w:val="00DF4ADC"/>
    <w:rsid w:val="00DF5E50"/>
    <w:rsid w:val="00DF5FA4"/>
    <w:rsid w:val="00E01FC9"/>
    <w:rsid w:val="00E022DD"/>
    <w:rsid w:val="00E0355C"/>
    <w:rsid w:val="00E04C21"/>
    <w:rsid w:val="00E05131"/>
    <w:rsid w:val="00E0550D"/>
    <w:rsid w:val="00E0586F"/>
    <w:rsid w:val="00E1068E"/>
    <w:rsid w:val="00E107F9"/>
    <w:rsid w:val="00E11B55"/>
    <w:rsid w:val="00E13C2D"/>
    <w:rsid w:val="00E14048"/>
    <w:rsid w:val="00E14BE8"/>
    <w:rsid w:val="00E14E7C"/>
    <w:rsid w:val="00E17F37"/>
    <w:rsid w:val="00E21F49"/>
    <w:rsid w:val="00E225DB"/>
    <w:rsid w:val="00E22A0F"/>
    <w:rsid w:val="00E2312C"/>
    <w:rsid w:val="00E2411A"/>
    <w:rsid w:val="00E25B0F"/>
    <w:rsid w:val="00E26AB0"/>
    <w:rsid w:val="00E26DA1"/>
    <w:rsid w:val="00E2700F"/>
    <w:rsid w:val="00E31189"/>
    <w:rsid w:val="00E31244"/>
    <w:rsid w:val="00E31476"/>
    <w:rsid w:val="00E3147F"/>
    <w:rsid w:val="00E318A7"/>
    <w:rsid w:val="00E32A6A"/>
    <w:rsid w:val="00E32FF9"/>
    <w:rsid w:val="00E40C3D"/>
    <w:rsid w:val="00E455DE"/>
    <w:rsid w:val="00E4615D"/>
    <w:rsid w:val="00E47651"/>
    <w:rsid w:val="00E52B63"/>
    <w:rsid w:val="00E53D77"/>
    <w:rsid w:val="00E54976"/>
    <w:rsid w:val="00E55FD5"/>
    <w:rsid w:val="00E56EFD"/>
    <w:rsid w:val="00E57B29"/>
    <w:rsid w:val="00E601E0"/>
    <w:rsid w:val="00E60C04"/>
    <w:rsid w:val="00E614D9"/>
    <w:rsid w:val="00E614F5"/>
    <w:rsid w:val="00E6302E"/>
    <w:rsid w:val="00E63380"/>
    <w:rsid w:val="00E648D0"/>
    <w:rsid w:val="00E64D9E"/>
    <w:rsid w:val="00E65B66"/>
    <w:rsid w:val="00E66AB9"/>
    <w:rsid w:val="00E66F98"/>
    <w:rsid w:val="00E679E8"/>
    <w:rsid w:val="00E70ADE"/>
    <w:rsid w:val="00E734BF"/>
    <w:rsid w:val="00E750BA"/>
    <w:rsid w:val="00E8067F"/>
    <w:rsid w:val="00E80956"/>
    <w:rsid w:val="00E81074"/>
    <w:rsid w:val="00E823BB"/>
    <w:rsid w:val="00E824AD"/>
    <w:rsid w:val="00E84059"/>
    <w:rsid w:val="00E8517B"/>
    <w:rsid w:val="00E86698"/>
    <w:rsid w:val="00E86DCE"/>
    <w:rsid w:val="00E877B8"/>
    <w:rsid w:val="00E95A36"/>
    <w:rsid w:val="00E96F78"/>
    <w:rsid w:val="00EA3AEE"/>
    <w:rsid w:val="00EA4082"/>
    <w:rsid w:val="00EA40C6"/>
    <w:rsid w:val="00EB028E"/>
    <w:rsid w:val="00EB2791"/>
    <w:rsid w:val="00EB27C5"/>
    <w:rsid w:val="00EB2EA2"/>
    <w:rsid w:val="00EB30EE"/>
    <w:rsid w:val="00EB5136"/>
    <w:rsid w:val="00EB52DF"/>
    <w:rsid w:val="00EB5F09"/>
    <w:rsid w:val="00EB653C"/>
    <w:rsid w:val="00EB77DA"/>
    <w:rsid w:val="00EC138C"/>
    <w:rsid w:val="00EC2F1A"/>
    <w:rsid w:val="00EC376E"/>
    <w:rsid w:val="00EC3906"/>
    <w:rsid w:val="00EC433E"/>
    <w:rsid w:val="00EC50F6"/>
    <w:rsid w:val="00EC6CBE"/>
    <w:rsid w:val="00ED0923"/>
    <w:rsid w:val="00ED115A"/>
    <w:rsid w:val="00ED2536"/>
    <w:rsid w:val="00ED3A63"/>
    <w:rsid w:val="00ED3D38"/>
    <w:rsid w:val="00ED4A78"/>
    <w:rsid w:val="00ED590A"/>
    <w:rsid w:val="00ED5DE5"/>
    <w:rsid w:val="00ED6061"/>
    <w:rsid w:val="00ED72F6"/>
    <w:rsid w:val="00ED7903"/>
    <w:rsid w:val="00EE0924"/>
    <w:rsid w:val="00EE10E6"/>
    <w:rsid w:val="00EE2530"/>
    <w:rsid w:val="00EE3055"/>
    <w:rsid w:val="00EE428C"/>
    <w:rsid w:val="00EE4CCE"/>
    <w:rsid w:val="00EE4E0C"/>
    <w:rsid w:val="00EE5980"/>
    <w:rsid w:val="00EE6B9D"/>
    <w:rsid w:val="00EE6E24"/>
    <w:rsid w:val="00EE7CCC"/>
    <w:rsid w:val="00EF0425"/>
    <w:rsid w:val="00EF23BD"/>
    <w:rsid w:val="00EF4271"/>
    <w:rsid w:val="00EF4D4A"/>
    <w:rsid w:val="00EF5648"/>
    <w:rsid w:val="00EF729F"/>
    <w:rsid w:val="00EF7312"/>
    <w:rsid w:val="00EF7499"/>
    <w:rsid w:val="00EF7575"/>
    <w:rsid w:val="00F00FF7"/>
    <w:rsid w:val="00F03569"/>
    <w:rsid w:val="00F03F70"/>
    <w:rsid w:val="00F048A9"/>
    <w:rsid w:val="00F067A3"/>
    <w:rsid w:val="00F119DD"/>
    <w:rsid w:val="00F1437E"/>
    <w:rsid w:val="00F16624"/>
    <w:rsid w:val="00F20A1C"/>
    <w:rsid w:val="00F22427"/>
    <w:rsid w:val="00F2260B"/>
    <w:rsid w:val="00F24234"/>
    <w:rsid w:val="00F30B7C"/>
    <w:rsid w:val="00F31846"/>
    <w:rsid w:val="00F33E7C"/>
    <w:rsid w:val="00F3678A"/>
    <w:rsid w:val="00F36A22"/>
    <w:rsid w:val="00F37FD7"/>
    <w:rsid w:val="00F40083"/>
    <w:rsid w:val="00F40323"/>
    <w:rsid w:val="00F40657"/>
    <w:rsid w:val="00F40C9E"/>
    <w:rsid w:val="00F41003"/>
    <w:rsid w:val="00F41383"/>
    <w:rsid w:val="00F42343"/>
    <w:rsid w:val="00F437E5"/>
    <w:rsid w:val="00F4489D"/>
    <w:rsid w:val="00F44E31"/>
    <w:rsid w:val="00F44E73"/>
    <w:rsid w:val="00F4563F"/>
    <w:rsid w:val="00F502CF"/>
    <w:rsid w:val="00F50B8F"/>
    <w:rsid w:val="00F51063"/>
    <w:rsid w:val="00F52941"/>
    <w:rsid w:val="00F5323D"/>
    <w:rsid w:val="00F54CAA"/>
    <w:rsid w:val="00F55F8C"/>
    <w:rsid w:val="00F560DB"/>
    <w:rsid w:val="00F6246F"/>
    <w:rsid w:val="00F6277A"/>
    <w:rsid w:val="00F647E5"/>
    <w:rsid w:val="00F64A70"/>
    <w:rsid w:val="00F65383"/>
    <w:rsid w:val="00F65504"/>
    <w:rsid w:val="00F67F6F"/>
    <w:rsid w:val="00F72130"/>
    <w:rsid w:val="00F7234F"/>
    <w:rsid w:val="00F73790"/>
    <w:rsid w:val="00F73A6D"/>
    <w:rsid w:val="00F74AA2"/>
    <w:rsid w:val="00F77A32"/>
    <w:rsid w:val="00F8169D"/>
    <w:rsid w:val="00F8270A"/>
    <w:rsid w:val="00F8279C"/>
    <w:rsid w:val="00F84E1E"/>
    <w:rsid w:val="00F8624E"/>
    <w:rsid w:val="00F87D30"/>
    <w:rsid w:val="00F9074A"/>
    <w:rsid w:val="00F90AB4"/>
    <w:rsid w:val="00F927D0"/>
    <w:rsid w:val="00F93CFC"/>
    <w:rsid w:val="00F9603E"/>
    <w:rsid w:val="00F971FE"/>
    <w:rsid w:val="00FA0752"/>
    <w:rsid w:val="00FA25E4"/>
    <w:rsid w:val="00FA2EA8"/>
    <w:rsid w:val="00FA545C"/>
    <w:rsid w:val="00FB1C2F"/>
    <w:rsid w:val="00FB2CFD"/>
    <w:rsid w:val="00FB478A"/>
    <w:rsid w:val="00FB4D13"/>
    <w:rsid w:val="00FB5270"/>
    <w:rsid w:val="00FB568F"/>
    <w:rsid w:val="00FB58EC"/>
    <w:rsid w:val="00FB6195"/>
    <w:rsid w:val="00FB6EAE"/>
    <w:rsid w:val="00FB6FA3"/>
    <w:rsid w:val="00FC1433"/>
    <w:rsid w:val="00FC1E8F"/>
    <w:rsid w:val="00FC3AF7"/>
    <w:rsid w:val="00FC56FA"/>
    <w:rsid w:val="00FD1CED"/>
    <w:rsid w:val="00FD72F3"/>
    <w:rsid w:val="00FD7BF6"/>
    <w:rsid w:val="00FE2424"/>
    <w:rsid w:val="00FE247A"/>
    <w:rsid w:val="00FE344E"/>
    <w:rsid w:val="00FE377A"/>
    <w:rsid w:val="00FE383A"/>
    <w:rsid w:val="00FE5686"/>
    <w:rsid w:val="00FE5A45"/>
    <w:rsid w:val="00FE795D"/>
    <w:rsid w:val="00FE7FB4"/>
    <w:rsid w:val="00FF0BFE"/>
    <w:rsid w:val="00FF2A90"/>
    <w:rsid w:val="00FF35C7"/>
    <w:rsid w:val="00FF423D"/>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5A3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FC6"/>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qFormat/>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qFormat/>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qFormat/>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semiHidden/>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qForma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UnresolvedMention">
    <w:name w:val="Unresolved Mention"/>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qFormat/>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qFormat/>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5"/>
      </w:numPr>
      <w:spacing w:after="80"/>
    </w:pPr>
    <w:rPr>
      <w:lang w:eastAsia="de-DE"/>
    </w:rPr>
  </w:style>
  <w:style w:type="character" w:customStyle="1" w:styleId="IWaufNummerZchn">
    <w:name w:val="IW auf Nummer Zchn"/>
    <w:basedOn w:val="IWnormalTextkleinZchn"/>
    <w:link w:val="IWaufNummer"/>
    <w:qFormat/>
    <w:rsid w:val="005F117C"/>
    <w:rPr>
      <w:sz w:val="22"/>
      <w:szCs w:val="22"/>
      <w:lang w:eastAsia="en-US"/>
    </w:rPr>
  </w:style>
  <w:style w:type="paragraph" w:styleId="NurText">
    <w:name w:val="Plain Text"/>
    <w:basedOn w:val="Standard"/>
    <w:link w:val="NurTextZchn"/>
    <w:uiPriority w:val="99"/>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qFormat/>
    <w:rsid w:val="00855474"/>
    <w:rPr>
      <w:sz w:val="22"/>
      <w:szCs w:val="22"/>
      <w:lang w:eastAsia="en-US"/>
    </w:rPr>
  </w:style>
  <w:style w:type="character" w:customStyle="1" w:styleId="markedcontent">
    <w:name w:val="markedcontent"/>
    <w:basedOn w:val="Absatz-Standardschriftart"/>
    <w:qForma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087030"/>
    <w:pPr>
      <w:numPr>
        <w:numId w:val="11"/>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qFormat/>
    <w:rsid w:val="00087030"/>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qFormat/>
    <w:rsid w:val="0007114E"/>
    <w:rPr>
      <w:b/>
      <w:caps w:val="0"/>
      <w:spacing w:val="30"/>
      <w:sz w:val="26"/>
      <w:szCs w:val="22"/>
      <w:lang w:eastAsia="en-US"/>
    </w:rPr>
  </w:style>
  <w:style w:type="paragraph" w:customStyle="1" w:styleId="KTKompetenzen">
    <w:name w:val="KT Kompetenzen"/>
    <w:basedOn w:val="KTnormalTextklein"/>
    <w:link w:val="KTKompetenzenZchn"/>
    <w:qFormat/>
    <w:rsid w:val="00A91877"/>
    <w:pPr>
      <w:numPr>
        <w:numId w:val="10"/>
      </w:numPr>
      <w:spacing w:after="80"/>
      <w:ind w:left="170" w:hanging="170"/>
    </w:pPr>
  </w:style>
  <w:style w:type="character" w:customStyle="1" w:styleId="KTKompetenzenZchn">
    <w:name w:val="KT Kompetenzen Zchn"/>
    <w:basedOn w:val="KTnormalTextkleinZchn"/>
    <w:link w:val="KTKompetenzen"/>
    <w:rsid w:val="00A91877"/>
    <w:rPr>
      <w:sz w:val="22"/>
      <w:szCs w:val="22"/>
      <w:lang w:eastAsia="en-US"/>
    </w:rPr>
  </w:style>
  <w:style w:type="table" w:customStyle="1" w:styleId="Tabellenraster1">
    <w:name w:val="Tabellenraster1"/>
    <w:basedOn w:val="NormaleTabelle"/>
    <w:next w:val="Tabellenraster"/>
    <w:uiPriority w:val="59"/>
    <w:rsid w:val="004C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bsatz-Standardschriftart"/>
    <w:rsid w:val="00FC1433"/>
  </w:style>
  <w:style w:type="character" w:styleId="Kommentarzeichen">
    <w:name w:val="annotation reference"/>
    <w:basedOn w:val="Absatz-Standardschriftart"/>
    <w:uiPriority w:val="99"/>
    <w:semiHidden/>
    <w:unhideWhenUsed/>
    <w:qFormat/>
    <w:rsid w:val="0066431C"/>
    <w:rPr>
      <w:sz w:val="16"/>
      <w:szCs w:val="16"/>
    </w:rPr>
  </w:style>
  <w:style w:type="paragraph" w:styleId="Kommentartext">
    <w:name w:val="annotation text"/>
    <w:basedOn w:val="Standard"/>
    <w:link w:val="KommentartextZchn"/>
    <w:uiPriority w:val="99"/>
    <w:semiHidden/>
    <w:unhideWhenUsed/>
    <w:qFormat/>
    <w:rsid w:val="0066431C"/>
    <w:pPr>
      <w:spacing w:line="240" w:lineRule="auto"/>
    </w:pPr>
    <w:rPr>
      <w:sz w:val="20"/>
      <w:szCs w:val="20"/>
    </w:rPr>
  </w:style>
  <w:style w:type="character" w:customStyle="1" w:styleId="KommentartextZchn">
    <w:name w:val="Kommentartext Zchn"/>
    <w:basedOn w:val="Absatz-Standardschriftart"/>
    <w:link w:val="Kommentartext"/>
    <w:uiPriority w:val="99"/>
    <w:semiHidden/>
    <w:qFormat/>
    <w:rsid w:val="0066431C"/>
    <w:rPr>
      <w:lang w:eastAsia="en-US"/>
    </w:rPr>
  </w:style>
  <w:style w:type="character" w:customStyle="1" w:styleId="Internetverknpfung">
    <w:name w:val="Internetverknüpfung"/>
    <w:basedOn w:val="Absatz-Standardschriftart"/>
    <w:uiPriority w:val="99"/>
    <w:unhideWhenUsed/>
    <w:rsid w:val="008E59B1"/>
    <w:rPr>
      <w:color w:val="0000FF" w:themeColor="hyperlink"/>
      <w:u w:val="single"/>
    </w:rPr>
  </w:style>
  <w:style w:type="paragraph" w:customStyle="1" w:styleId="IWTabelleklein">
    <w:name w:val="IW Tabelle klein"/>
    <w:basedOn w:val="IWQuellenangabe"/>
    <w:link w:val="IWTabellekleinZchn"/>
    <w:qFormat/>
    <w:rsid w:val="007D4A46"/>
    <w:pPr>
      <w:numPr>
        <w:numId w:val="18"/>
      </w:numPr>
      <w:spacing w:after="40" w:line="240" w:lineRule="auto"/>
    </w:pPr>
    <w:rPr>
      <w:sz w:val="18"/>
      <w:szCs w:val="18"/>
    </w:rPr>
  </w:style>
  <w:style w:type="character" w:customStyle="1" w:styleId="IWTabellekleinZchn">
    <w:name w:val="IW Tabelle klein Zchn"/>
    <w:basedOn w:val="IWQuellenangabeZchn"/>
    <w:link w:val="IWTabelleklein"/>
    <w:rsid w:val="007D4A46"/>
    <w:rPr>
      <w:sz w:val="18"/>
      <w:szCs w:val="18"/>
      <w:lang w:eastAsia="en-US"/>
    </w:rPr>
  </w:style>
  <w:style w:type="paragraph" w:styleId="Kommentarthema">
    <w:name w:val="annotation subject"/>
    <w:basedOn w:val="Kommentartext"/>
    <w:next w:val="Kommentartext"/>
    <w:link w:val="KommentarthemaZchn"/>
    <w:uiPriority w:val="99"/>
    <w:semiHidden/>
    <w:unhideWhenUsed/>
    <w:rsid w:val="002543CF"/>
    <w:rPr>
      <w:b/>
      <w:bCs/>
    </w:rPr>
  </w:style>
  <w:style w:type="character" w:customStyle="1" w:styleId="KommentarthemaZchn">
    <w:name w:val="Kommentarthema Zchn"/>
    <w:basedOn w:val="KommentartextZchn"/>
    <w:link w:val="Kommentarthema"/>
    <w:uiPriority w:val="99"/>
    <w:semiHidden/>
    <w:rsid w:val="002543CF"/>
    <w:rPr>
      <w:b/>
      <w:bCs/>
      <w:lang w:eastAsia="en-US"/>
    </w:rPr>
  </w:style>
  <w:style w:type="paragraph" w:customStyle="1" w:styleId="Default">
    <w:name w:val="Default"/>
    <w:rsid w:val="009454D5"/>
    <w:pPr>
      <w:autoSpaceDE w:val="0"/>
      <w:autoSpaceDN w:val="0"/>
      <w:adjustRightInd w:val="0"/>
    </w:pPr>
    <w:rPr>
      <w:rFonts w:ascii="Times New Roman" w:eastAsiaTheme="minorHAnsi" w:hAnsi="Times New Roman"/>
      <w:color w:val="000000"/>
      <w:sz w:val="24"/>
      <w:szCs w:val="24"/>
      <w:lang w:eastAsia="en-US"/>
    </w:rPr>
  </w:style>
  <w:style w:type="table" w:customStyle="1" w:styleId="Tabellenraster2">
    <w:name w:val="Tabellenraster2"/>
    <w:basedOn w:val="NormaleTabelle"/>
    <w:next w:val="Tabellenraster"/>
    <w:uiPriority w:val="59"/>
    <w:rsid w:val="0001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UV">
    <w:name w:val="Titel UV"/>
    <w:basedOn w:val="IWTextsortenangabe"/>
    <w:link w:val="TitelUVZchn"/>
    <w:qFormat/>
    <w:rsid w:val="00B33140"/>
    <w:rPr>
      <w:sz w:val="30"/>
      <w:szCs w:val="30"/>
    </w:rPr>
  </w:style>
  <w:style w:type="character" w:customStyle="1" w:styleId="TitelUVZchn">
    <w:name w:val="Titel UV Zchn"/>
    <w:basedOn w:val="IWTextsortenangabeZchn"/>
    <w:link w:val="TitelUV"/>
    <w:rsid w:val="00B33140"/>
    <w:rPr>
      <w:rFonts w:ascii="Calibri Light" w:hAnsi="Calibri Light"/>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8676">
      <w:bodyDiv w:val="1"/>
      <w:marLeft w:val="0"/>
      <w:marRight w:val="0"/>
      <w:marTop w:val="0"/>
      <w:marBottom w:val="0"/>
      <w:divBdr>
        <w:top w:val="none" w:sz="0" w:space="0" w:color="auto"/>
        <w:left w:val="none" w:sz="0" w:space="0" w:color="auto"/>
        <w:bottom w:val="none" w:sz="0" w:space="0" w:color="auto"/>
        <w:right w:val="none" w:sz="0" w:space="0" w:color="auto"/>
      </w:divBdr>
    </w:div>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234438253">
      <w:bodyDiv w:val="1"/>
      <w:marLeft w:val="0"/>
      <w:marRight w:val="0"/>
      <w:marTop w:val="0"/>
      <w:marBottom w:val="0"/>
      <w:divBdr>
        <w:top w:val="none" w:sz="0" w:space="0" w:color="auto"/>
        <w:left w:val="none" w:sz="0" w:space="0" w:color="auto"/>
        <w:bottom w:val="none" w:sz="0" w:space="0" w:color="auto"/>
        <w:right w:val="none" w:sz="0" w:space="0" w:color="auto"/>
      </w:divBdr>
    </w:div>
    <w:div w:id="313798089">
      <w:bodyDiv w:val="1"/>
      <w:marLeft w:val="0"/>
      <w:marRight w:val="0"/>
      <w:marTop w:val="0"/>
      <w:marBottom w:val="0"/>
      <w:divBdr>
        <w:top w:val="none" w:sz="0" w:space="0" w:color="auto"/>
        <w:left w:val="none" w:sz="0" w:space="0" w:color="auto"/>
        <w:bottom w:val="none" w:sz="0" w:space="0" w:color="auto"/>
        <w:right w:val="none" w:sz="0" w:space="0" w:color="auto"/>
      </w:divBdr>
    </w:div>
    <w:div w:id="348021262">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385302624">
      <w:bodyDiv w:val="1"/>
      <w:marLeft w:val="0"/>
      <w:marRight w:val="0"/>
      <w:marTop w:val="0"/>
      <w:marBottom w:val="0"/>
      <w:divBdr>
        <w:top w:val="none" w:sz="0" w:space="0" w:color="auto"/>
        <w:left w:val="none" w:sz="0" w:space="0" w:color="auto"/>
        <w:bottom w:val="none" w:sz="0" w:space="0" w:color="auto"/>
        <w:right w:val="none" w:sz="0" w:space="0" w:color="auto"/>
      </w:divBdr>
    </w:div>
    <w:div w:id="394133588">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424813462">
      <w:bodyDiv w:val="1"/>
      <w:marLeft w:val="0"/>
      <w:marRight w:val="0"/>
      <w:marTop w:val="0"/>
      <w:marBottom w:val="0"/>
      <w:divBdr>
        <w:top w:val="none" w:sz="0" w:space="0" w:color="auto"/>
        <w:left w:val="none" w:sz="0" w:space="0" w:color="auto"/>
        <w:bottom w:val="none" w:sz="0" w:space="0" w:color="auto"/>
        <w:right w:val="none" w:sz="0" w:space="0" w:color="auto"/>
      </w:divBdr>
    </w:div>
    <w:div w:id="463471831">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549417431">
      <w:bodyDiv w:val="1"/>
      <w:marLeft w:val="0"/>
      <w:marRight w:val="0"/>
      <w:marTop w:val="0"/>
      <w:marBottom w:val="0"/>
      <w:divBdr>
        <w:top w:val="none" w:sz="0" w:space="0" w:color="auto"/>
        <w:left w:val="none" w:sz="0" w:space="0" w:color="auto"/>
        <w:bottom w:val="none" w:sz="0" w:space="0" w:color="auto"/>
        <w:right w:val="none" w:sz="0" w:space="0" w:color="auto"/>
      </w:divBdr>
    </w:div>
    <w:div w:id="601454929">
      <w:bodyDiv w:val="1"/>
      <w:marLeft w:val="0"/>
      <w:marRight w:val="0"/>
      <w:marTop w:val="0"/>
      <w:marBottom w:val="0"/>
      <w:divBdr>
        <w:top w:val="none" w:sz="0" w:space="0" w:color="auto"/>
        <w:left w:val="none" w:sz="0" w:space="0" w:color="auto"/>
        <w:bottom w:val="none" w:sz="0" w:space="0" w:color="auto"/>
        <w:right w:val="none" w:sz="0" w:space="0" w:color="auto"/>
      </w:divBdr>
    </w:div>
    <w:div w:id="646788010">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723406418">
      <w:bodyDiv w:val="1"/>
      <w:marLeft w:val="0"/>
      <w:marRight w:val="0"/>
      <w:marTop w:val="0"/>
      <w:marBottom w:val="0"/>
      <w:divBdr>
        <w:top w:val="none" w:sz="0" w:space="0" w:color="auto"/>
        <w:left w:val="none" w:sz="0" w:space="0" w:color="auto"/>
        <w:bottom w:val="none" w:sz="0" w:space="0" w:color="auto"/>
        <w:right w:val="none" w:sz="0" w:space="0" w:color="auto"/>
      </w:divBdr>
    </w:div>
    <w:div w:id="726417659">
      <w:bodyDiv w:val="1"/>
      <w:marLeft w:val="0"/>
      <w:marRight w:val="0"/>
      <w:marTop w:val="0"/>
      <w:marBottom w:val="0"/>
      <w:divBdr>
        <w:top w:val="none" w:sz="0" w:space="0" w:color="auto"/>
        <w:left w:val="none" w:sz="0" w:space="0" w:color="auto"/>
        <w:bottom w:val="none" w:sz="0" w:space="0" w:color="auto"/>
        <w:right w:val="none" w:sz="0" w:space="0" w:color="auto"/>
      </w:divBdr>
    </w:div>
    <w:div w:id="762604701">
      <w:bodyDiv w:val="1"/>
      <w:marLeft w:val="0"/>
      <w:marRight w:val="0"/>
      <w:marTop w:val="0"/>
      <w:marBottom w:val="0"/>
      <w:divBdr>
        <w:top w:val="none" w:sz="0" w:space="0" w:color="auto"/>
        <w:left w:val="none" w:sz="0" w:space="0" w:color="auto"/>
        <w:bottom w:val="none" w:sz="0" w:space="0" w:color="auto"/>
        <w:right w:val="none" w:sz="0" w:space="0" w:color="auto"/>
      </w:divBdr>
    </w:div>
    <w:div w:id="765813083">
      <w:bodyDiv w:val="1"/>
      <w:marLeft w:val="0"/>
      <w:marRight w:val="0"/>
      <w:marTop w:val="0"/>
      <w:marBottom w:val="0"/>
      <w:divBdr>
        <w:top w:val="none" w:sz="0" w:space="0" w:color="auto"/>
        <w:left w:val="none" w:sz="0" w:space="0" w:color="auto"/>
        <w:bottom w:val="none" w:sz="0" w:space="0" w:color="auto"/>
        <w:right w:val="none" w:sz="0" w:space="0" w:color="auto"/>
      </w:divBdr>
    </w:div>
    <w:div w:id="812137686">
      <w:bodyDiv w:val="1"/>
      <w:marLeft w:val="0"/>
      <w:marRight w:val="0"/>
      <w:marTop w:val="0"/>
      <w:marBottom w:val="0"/>
      <w:divBdr>
        <w:top w:val="none" w:sz="0" w:space="0" w:color="auto"/>
        <w:left w:val="none" w:sz="0" w:space="0" w:color="auto"/>
        <w:bottom w:val="none" w:sz="0" w:space="0" w:color="auto"/>
        <w:right w:val="none" w:sz="0" w:space="0" w:color="auto"/>
      </w:divBdr>
    </w:div>
    <w:div w:id="853684946">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969046007">
      <w:bodyDiv w:val="1"/>
      <w:marLeft w:val="0"/>
      <w:marRight w:val="0"/>
      <w:marTop w:val="0"/>
      <w:marBottom w:val="0"/>
      <w:divBdr>
        <w:top w:val="none" w:sz="0" w:space="0" w:color="auto"/>
        <w:left w:val="none" w:sz="0" w:space="0" w:color="auto"/>
        <w:bottom w:val="none" w:sz="0" w:space="0" w:color="auto"/>
        <w:right w:val="none" w:sz="0" w:space="0" w:color="auto"/>
      </w:divBdr>
    </w:div>
    <w:div w:id="971863565">
      <w:bodyDiv w:val="1"/>
      <w:marLeft w:val="0"/>
      <w:marRight w:val="0"/>
      <w:marTop w:val="0"/>
      <w:marBottom w:val="0"/>
      <w:divBdr>
        <w:top w:val="none" w:sz="0" w:space="0" w:color="auto"/>
        <w:left w:val="none" w:sz="0" w:space="0" w:color="auto"/>
        <w:bottom w:val="none" w:sz="0" w:space="0" w:color="auto"/>
        <w:right w:val="none" w:sz="0" w:space="0" w:color="auto"/>
      </w:divBdr>
    </w:div>
    <w:div w:id="1016542409">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11238678">
      <w:bodyDiv w:val="1"/>
      <w:marLeft w:val="0"/>
      <w:marRight w:val="0"/>
      <w:marTop w:val="0"/>
      <w:marBottom w:val="0"/>
      <w:divBdr>
        <w:top w:val="none" w:sz="0" w:space="0" w:color="auto"/>
        <w:left w:val="none" w:sz="0" w:space="0" w:color="auto"/>
        <w:bottom w:val="none" w:sz="0" w:space="0" w:color="auto"/>
        <w:right w:val="none" w:sz="0" w:space="0" w:color="auto"/>
      </w:divBdr>
    </w:div>
    <w:div w:id="1143307501">
      <w:bodyDiv w:val="1"/>
      <w:marLeft w:val="0"/>
      <w:marRight w:val="0"/>
      <w:marTop w:val="0"/>
      <w:marBottom w:val="0"/>
      <w:divBdr>
        <w:top w:val="none" w:sz="0" w:space="0" w:color="auto"/>
        <w:left w:val="none" w:sz="0" w:space="0" w:color="auto"/>
        <w:bottom w:val="none" w:sz="0" w:space="0" w:color="auto"/>
        <w:right w:val="none" w:sz="0" w:space="0" w:color="auto"/>
      </w:divBdr>
    </w:div>
    <w:div w:id="1174421391">
      <w:bodyDiv w:val="1"/>
      <w:marLeft w:val="0"/>
      <w:marRight w:val="0"/>
      <w:marTop w:val="0"/>
      <w:marBottom w:val="0"/>
      <w:divBdr>
        <w:top w:val="none" w:sz="0" w:space="0" w:color="auto"/>
        <w:left w:val="none" w:sz="0" w:space="0" w:color="auto"/>
        <w:bottom w:val="none" w:sz="0" w:space="0" w:color="auto"/>
        <w:right w:val="none" w:sz="0" w:space="0" w:color="auto"/>
      </w:divBdr>
    </w:div>
    <w:div w:id="1212764703">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287203583">
      <w:bodyDiv w:val="1"/>
      <w:marLeft w:val="0"/>
      <w:marRight w:val="0"/>
      <w:marTop w:val="0"/>
      <w:marBottom w:val="0"/>
      <w:divBdr>
        <w:top w:val="none" w:sz="0" w:space="0" w:color="auto"/>
        <w:left w:val="none" w:sz="0" w:space="0" w:color="auto"/>
        <w:bottom w:val="none" w:sz="0" w:space="0" w:color="auto"/>
        <w:right w:val="none" w:sz="0" w:space="0" w:color="auto"/>
      </w:divBdr>
    </w:div>
    <w:div w:id="1327826250">
      <w:bodyDiv w:val="1"/>
      <w:marLeft w:val="0"/>
      <w:marRight w:val="0"/>
      <w:marTop w:val="0"/>
      <w:marBottom w:val="0"/>
      <w:divBdr>
        <w:top w:val="none" w:sz="0" w:space="0" w:color="auto"/>
        <w:left w:val="none" w:sz="0" w:space="0" w:color="auto"/>
        <w:bottom w:val="none" w:sz="0" w:space="0" w:color="auto"/>
        <w:right w:val="none" w:sz="0" w:space="0" w:color="auto"/>
      </w:divBdr>
    </w:div>
    <w:div w:id="1336224718">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3850312">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406877192">
      <w:bodyDiv w:val="1"/>
      <w:marLeft w:val="0"/>
      <w:marRight w:val="0"/>
      <w:marTop w:val="0"/>
      <w:marBottom w:val="0"/>
      <w:divBdr>
        <w:top w:val="none" w:sz="0" w:space="0" w:color="auto"/>
        <w:left w:val="none" w:sz="0" w:space="0" w:color="auto"/>
        <w:bottom w:val="none" w:sz="0" w:space="0" w:color="auto"/>
        <w:right w:val="none" w:sz="0" w:space="0" w:color="auto"/>
      </w:divBdr>
    </w:div>
    <w:div w:id="1426457359">
      <w:bodyDiv w:val="1"/>
      <w:marLeft w:val="0"/>
      <w:marRight w:val="0"/>
      <w:marTop w:val="0"/>
      <w:marBottom w:val="0"/>
      <w:divBdr>
        <w:top w:val="none" w:sz="0" w:space="0" w:color="auto"/>
        <w:left w:val="none" w:sz="0" w:space="0" w:color="auto"/>
        <w:bottom w:val="none" w:sz="0" w:space="0" w:color="auto"/>
        <w:right w:val="none" w:sz="0" w:space="0" w:color="auto"/>
      </w:divBdr>
    </w:div>
    <w:div w:id="1431319474">
      <w:bodyDiv w:val="1"/>
      <w:marLeft w:val="0"/>
      <w:marRight w:val="0"/>
      <w:marTop w:val="0"/>
      <w:marBottom w:val="0"/>
      <w:divBdr>
        <w:top w:val="none" w:sz="0" w:space="0" w:color="auto"/>
        <w:left w:val="none" w:sz="0" w:space="0" w:color="auto"/>
        <w:bottom w:val="none" w:sz="0" w:space="0" w:color="auto"/>
        <w:right w:val="none" w:sz="0" w:space="0" w:color="auto"/>
      </w:divBdr>
    </w:div>
    <w:div w:id="1457679047">
      <w:bodyDiv w:val="1"/>
      <w:marLeft w:val="0"/>
      <w:marRight w:val="0"/>
      <w:marTop w:val="0"/>
      <w:marBottom w:val="0"/>
      <w:divBdr>
        <w:top w:val="none" w:sz="0" w:space="0" w:color="auto"/>
        <w:left w:val="none" w:sz="0" w:space="0" w:color="auto"/>
        <w:bottom w:val="none" w:sz="0" w:space="0" w:color="auto"/>
        <w:right w:val="none" w:sz="0" w:space="0" w:color="auto"/>
      </w:divBdr>
    </w:div>
    <w:div w:id="1473716899">
      <w:bodyDiv w:val="1"/>
      <w:marLeft w:val="0"/>
      <w:marRight w:val="0"/>
      <w:marTop w:val="0"/>
      <w:marBottom w:val="0"/>
      <w:divBdr>
        <w:top w:val="none" w:sz="0" w:space="0" w:color="auto"/>
        <w:left w:val="none" w:sz="0" w:space="0" w:color="auto"/>
        <w:bottom w:val="none" w:sz="0" w:space="0" w:color="auto"/>
        <w:right w:val="none" w:sz="0" w:space="0" w:color="auto"/>
      </w:divBdr>
    </w:div>
    <w:div w:id="1481922136">
      <w:bodyDiv w:val="1"/>
      <w:marLeft w:val="0"/>
      <w:marRight w:val="0"/>
      <w:marTop w:val="0"/>
      <w:marBottom w:val="0"/>
      <w:divBdr>
        <w:top w:val="none" w:sz="0" w:space="0" w:color="auto"/>
        <w:left w:val="none" w:sz="0" w:space="0" w:color="auto"/>
        <w:bottom w:val="none" w:sz="0" w:space="0" w:color="auto"/>
        <w:right w:val="none" w:sz="0" w:space="0" w:color="auto"/>
      </w:divBdr>
    </w:div>
    <w:div w:id="1516458873">
      <w:bodyDiv w:val="1"/>
      <w:marLeft w:val="0"/>
      <w:marRight w:val="0"/>
      <w:marTop w:val="0"/>
      <w:marBottom w:val="0"/>
      <w:divBdr>
        <w:top w:val="none" w:sz="0" w:space="0" w:color="auto"/>
        <w:left w:val="none" w:sz="0" w:space="0" w:color="auto"/>
        <w:bottom w:val="none" w:sz="0" w:space="0" w:color="auto"/>
        <w:right w:val="none" w:sz="0" w:space="0" w:color="auto"/>
      </w:divBdr>
    </w:div>
    <w:div w:id="1594899450">
      <w:bodyDiv w:val="1"/>
      <w:marLeft w:val="0"/>
      <w:marRight w:val="0"/>
      <w:marTop w:val="0"/>
      <w:marBottom w:val="0"/>
      <w:divBdr>
        <w:top w:val="none" w:sz="0" w:space="0" w:color="auto"/>
        <w:left w:val="none" w:sz="0" w:space="0" w:color="auto"/>
        <w:bottom w:val="none" w:sz="0" w:space="0" w:color="auto"/>
        <w:right w:val="none" w:sz="0" w:space="0" w:color="auto"/>
      </w:divBdr>
    </w:div>
    <w:div w:id="1686860900">
      <w:bodyDiv w:val="1"/>
      <w:marLeft w:val="0"/>
      <w:marRight w:val="0"/>
      <w:marTop w:val="0"/>
      <w:marBottom w:val="0"/>
      <w:divBdr>
        <w:top w:val="none" w:sz="0" w:space="0" w:color="auto"/>
        <w:left w:val="none" w:sz="0" w:space="0" w:color="auto"/>
        <w:bottom w:val="none" w:sz="0" w:space="0" w:color="auto"/>
        <w:right w:val="none" w:sz="0" w:space="0" w:color="auto"/>
      </w:divBdr>
    </w:div>
    <w:div w:id="1699429575">
      <w:bodyDiv w:val="1"/>
      <w:marLeft w:val="0"/>
      <w:marRight w:val="0"/>
      <w:marTop w:val="0"/>
      <w:marBottom w:val="0"/>
      <w:divBdr>
        <w:top w:val="none" w:sz="0" w:space="0" w:color="auto"/>
        <w:left w:val="none" w:sz="0" w:space="0" w:color="auto"/>
        <w:bottom w:val="none" w:sz="0" w:space="0" w:color="auto"/>
        <w:right w:val="none" w:sz="0" w:space="0" w:color="auto"/>
      </w:divBdr>
    </w:div>
    <w:div w:id="1734742637">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27621068">
      <w:bodyDiv w:val="1"/>
      <w:marLeft w:val="0"/>
      <w:marRight w:val="0"/>
      <w:marTop w:val="0"/>
      <w:marBottom w:val="0"/>
      <w:divBdr>
        <w:top w:val="none" w:sz="0" w:space="0" w:color="auto"/>
        <w:left w:val="none" w:sz="0" w:space="0" w:color="auto"/>
        <w:bottom w:val="none" w:sz="0" w:space="0" w:color="auto"/>
        <w:right w:val="none" w:sz="0" w:space="0" w:color="auto"/>
      </w:divBdr>
    </w:div>
    <w:div w:id="1835336706">
      <w:bodyDiv w:val="1"/>
      <w:marLeft w:val="0"/>
      <w:marRight w:val="0"/>
      <w:marTop w:val="0"/>
      <w:marBottom w:val="0"/>
      <w:divBdr>
        <w:top w:val="none" w:sz="0" w:space="0" w:color="auto"/>
        <w:left w:val="none" w:sz="0" w:space="0" w:color="auto"/>
        <w:bottom w:val="none" w:sz="0" w:space="0" w:color="auto"/>
        <w:right w:val="none" w:sz="0" w:space="0" w:color="auto"/>
      </w:divBdr>
    </w:div>
    <w:div w:id="1910386936">
      <w:bodyDiv w:val="1"/>
      <w:marLeft w:val="0"/>
      <w:marRight w:val="0"/>
      <w:marTop w:val="0"/>
      <w:marBottom w:val="0"/>
      <w:divBdr>
        <w:top w:val="none" w:sz="0" w:space="0" w:color="auto"/>
        <w:left w:val="none" w:sz="0" w:space="0" w:color="auto"/>
        <w:bottom w:val="none" w:sz="0" w:space="0" w:color="auto"/>
        <w:right w:val="none" w:sz="0" w:space="0" w:color="auto"/>
      </w:divBdr>
    </w:div>
    <w:div w:id="1982340094">
      <w:bodyDiv w:val="1"/>
      <w:marLeft w:val="0"/>
      <w:marRight w:val="0"/>
      <w:marTop w:val="0"/>
      <w:marBottom w:val="0"/>
      <w:divBdr>
        <w:top w:val="none" w:sz="0" w:space="0" w:color="auto"/>
        <w:left w:val="none" w:sz="0" w:space="0" w:color="auto"/>
        <w:bottom w:val="none" w:sz="0" w:space="0" w:color="auto"/>
        <w:right w:val="none" w:sz="0" w:space="0" w:color="auto"/>
      </w:divBdr>
    </w:div>
    <w:div w:id="2045594800">
      <w:bodyDiv w:val="1"/>
      <w:marLeft w:val="0"/>
      <w:marRight w:val="0"/>
      <w:marTop w:val="0"/>
      <w:marBottom w:val="0"/>
      <w:divBdr>
        <w:top w:val="none" w:sz="0" w:space="0" w:color="auto"/>
        <w:left w:val="none" w:sz="0" w:space="0" w:color="auto"/>
        <w:bottom w:val="none" w:sz="0" w:space="0" w:color="auto"/>
        <w:right w:val="none" w:sz="0" w:space="0" w:color="auto"/>
      </w:divBdr>
    </w:div>
    <w:div w:id="2064863125">
      <w:bodyDiv w:val="1"/>
      <w:marLeft w:val="0"/>
      <w:marRight w:val="0"/>
      <w:marTop w:val="0"/>
      <w:marBottom w:val="0"/>
      <w:divBdr>
        <w:top w:val="none" w:sz="0" w:space="0" w:color="auto"/>
        <w:left w:val="none" w:sz="0" w:space="0" w:color="auto"/>
        <w:bottom w:val="none" w:sz="0" w:space="0" w:color="auto"/>
        <w:right w:val="none" w:sz="0" w:space="0" w:color="auto"/>
      </w:divBdr>
    </w:div>
    <w:div w:id="2088378371">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1560013">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5.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1.jpeg"/><Relationship Id="rId42" Type="http://schemas.openxmlformats.org/officeDocument/2006/relationships/image" Target="media/image28.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hyperlink" Target="https://www.umwelt-im-unterricht.de/unterrichtsvorschlaege/bienen-sind-wichtige-helfer" TargetMode="External"/><Relationship Id="rId38" Type="http://schemas.openxmlformats.org/officeDocument/2006/relationships/image" Target="media/image25.jpeg"/><Relationship Id="rId46"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8.jpe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el.de/SharedDocs/FAQs/DE/faq-haltungLegehennen-BioeierTierschutz/FAQ-haltungLegehennen-BioeierTierschutz_List.html" TargetMode="External"/><Relationship Id="rId24" Type="http://schemas.openxmlformats.org/officeDocument/2006/relationships/image" Target="media/image13.jpeg"/><Relationship Id="rId32" Type="http://schemas.openxmlformats.org/officeDocument/2006/relationships/image" Target="media/image20.jpeg"/><Relationship Id="rId37" Type="http://schemas.openxmlformats.org/officeDocument/2006/relationships/image" Target="media/image24.jpeg"/><Relationship Id="rId40" Type="http://schemas.openxmlformats.org/officeDocument/2006/relationships/hyperlink" Target="https://www.umwelt-im-unterricht.de/wochenthemen/rueckkehr-der-woelfe-wie-wild-ist-deutschlander" TargetMode="External"/><Relationship Id="rId45"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3.jpeg"/><Relationship Id="rId49" Type="http://schemas.openxmlformats.org/officeDocument/2006/relationships/fontTable" Target="fontTable.xml"/><Relationship Id="rId10" Type="http://schemas.openxmlformats.org/officeDocument/2006/relationships/hyperlink" Target="http://www.widerstreit-sachunterricht.de/Ausgabe" TargetMode="External"/><Relationship Id="rId19" Type="http://schemas.openxmlformats.org/officeDocument/2006/relationships/image" Target="media/image9.jpeg"/><Relationship Id="rId31" Type="http://schemas.openxmlformats.org/officeDocument/2006/relationships/image" Target="media/image19.jpeg"/><Relationship Id="rId44"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hyperlink" Target="http://www.widerstreit-sachunterricht.de/Ausgabe" TargetMode="External"/><Relationship Id="rId14" Type="http://schemas.openxmlformats.org/officeDocument/2006/relationships/image" Target="media/image4.jpeg"/><Relationship Id="rId22" Type="http://schemas.openxmlformats.org/officeDocument/2006/relationships/hyperlink" Target="https://www.umwelt-im-unterricht.de/hintergrund/verpackungen-vermeiden-und-verwerten/" TargetMode="External"/><Relationship Id="rId27" Type="http://schemas.openxmlformats.org/officeDocument/2006/relationships/image" Target="media/image16.jpeg"/><Relationship Id="rId30" Type="http://schemas.openxmlformats.org/officeDocument/2006/relationships/hyperlink" Target="https://www.mellifera.de/bienen-schule/" TargetMode="External"/><Relationship Id="rId35" Type="http://schemas.openxmlformats.org/officeDocument/2006/relationships/image" Target="media/image22.jpeg"/><Relationship Id="rId43" Type="http://schemas.openxmlformats.org/officeDocument/2006/relationships/image" Target="media/image29.jpeg"/><Relationship Id="rId48"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5F6D-6C29-4D3F-B8F2-17612BD7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7711</Words>
  <Characters>48580</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2022-12-01T13:25:00Z</dcterms:created>
  <dcterms:modified xsi:type="dcterms:W3CDTF">2022-12-07T06:15:00Z</dcterms:modified>
</cp:coreProperties>
</file>